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A33C" w14:textId="7021CF9E" w:rsidR="00DC1BE0" w:rsidRDefault="00442C71">
      <w:pPr>
        <w:spacing w:before="70" w:line="289" w:lineRule="exact"/>
        <w:ind w:right="1376"/>
        <w:jc w:val="center"/>
        <w:rPr>
          <w:rFonts w:ascii="Tahoma"/>
          <w:b/>
          <w:sz w:val="24"/>
        </w:rPr>
      </w:pPr>
      <w:proofErr w:type="spellStart"/>
      <w:r>
        <w:rPr>
          <w:rFonts w:ascii="Tahoma"/>
          <w:b/>
          <w:sz w:val="24"/>
        </w:rPr>
        <w:t>Jurnal</w:t>
      </w:r>
      <w:proofErr w:type="spellEnd"/>
      <w:r>
        <w:rPr>
          <w:rFonts w:ascii="Tahoma"/>
          <w:b/>
          <w:spacing w:val="2"/>
          <w:sz w:val="24"/>
        </w:rPr>
        <w:t xml:space="preserve"> </w:t>
      </w:r>
      <w:proofErr w:type="spellStart"/>
      <w:r>
        <w:rPr>
          <w:rFonts w:ascii="Tahoma"/>
          <w:b/>
          <w:spacing w:val="-2"/>
          <w:sz w:val="24"/>
        </w:rPr>
        <w:t>Ilmiah</w:t>
      </w:r>
      <w:proofErr w:type="spellEnd"/>
    </w:p>
    <w:p w14:paraId="5866F23D" w14:textId="443E77BD" w:rsidR="00DC1BE0" w:rsidRDefault="00442C71">
      <w:pPr>
        <w:pStyle w:val="Judul1"/>
        <w:spacing w:line="289" w:lineRule="exact"/>
        <w:ind w:left="0" w:right="1376"/>
        <w:rPr>
          <w:rFonts w:ascii="Tahoma"/>
        </w:rPr>
      </w:pPr>
      <w:r>
        <w:rPr>
          <w:rFonts w:ascii="Tahoma"/>
          <w:color w:val="000000"/>
          <w:spacing w:val="34"/>
          <w:shd w:val="clear" w:color="auto" w:fill="C00000"/>
        </w:rPr>
        <w:t xml:space="preserve"> </w:t>
      </w:r>
      <w:r>
        <w:rPr>
          <w:rFonts w:ascii="Tahoma"/>
          <w:color w:val="000000"/>
          <w:shd w:val="clear" w:color="auto" w:fill="C00000"/>
        </w:rPr>
        <w:t>F</w:t>
      </w:r>
      <w:r>
        <w:rPr>
          <w:rFonts w:ascii="Tahoma"/>
          <w:color w:val="000000"/>
          <w:spacing w:val="73"/>
          <w:shd w:val="clear" w:color="auto" w:fill="C00000"/>
        </w:rPr>
        <w:t xml:space="preserve"> </w:t>
      </w:r>
      <w:r>
        <w:rPr>
          <w:rFonts w:ascii="Tahoma"/>
          <w:color w:val="000000"/>
          <w:shd w:val="clear" w:color="auto" w:fill="C00000"/>
        </w:rPr>
        <w:t>E</w:t>
      </w:r>
      <w:r>
        <w:rPr>
          <w:rFonts w:ascii="Tahoma"/>
          <w:color w:val="000000"/>
          <w:spacing w:val="69"/>
          <w:shd w:val="clear" w:color="auto" w:fill="C00000"/>
        </w:rPr>
        <w:t xml:space="preserve"> </w:t>
      </w:r>
      <w:r>
        <w:rPr>
          <w:rFonts w:ascii="Tahoma"/>
          <w:color w:val="000000"/>
          <w:shd w:val="clear" w:color="auto" w:fill="C00000"/>
        </w:rPr>
        <w:t>N</w:t>
      </w:r>
      <w:r>
        <w:rPr>
          <w:rFonts w:ascii="Tahoma"/>
          <w:color w:val="000000"/>
          <w:spacing w:val="70"/>
          <w:shd w:val="clear" w:color="auto" w:fill="C00000"/>
        </w:rPr>
        <w:t xml:space="preserve"> </w:t>
      </w:r>
      <w:r>
        <w:rPr>
          <w:rFonts w:ascii="Tahoma"/>
          <w:color w:val="000000"/>
          <w:shd w:val="clear" w:color="auto" w:fill="C00000"/>
        </w:rPr>
        <w:t>O</w:t>
      </w:r>
      <w:r>
        <w:rPr>
          <w:rFonts w:ascii="Tahoma"/>
          <w:color w:val="000000"/>
          <w:spacing w:val="70"/>
          <w:shd w:val="clear" w:color="auto" w:fill="C00000"/>
        </w:rPr>
        <w:t xml:space="preserve"> </w:t>
      </w:r>
      <w:r>
        <w:rPr>
          <w:rFonts w:ascii="Tahoma"/>
          <w:color w:val="000000"/>
          <w:shd w:val="clear" w:color="auto" w:fill="C00000"/>
        </w:rPr>
        <w:t>M</w:t>
      </w:r>
      <w:r>
        <w:rPr>
          <w:rFonts w:ascii="Tahoma"/>
          <w:color w:val="000000"/>
          <w:spacing w:val="70"/>
          <w:shd w:val="clear" w:color="auto" w:fill="C00000"/>
        </w:rPr>
        <w:t xml:space="preserve"> </w:t>
      </w:r>
      <w:r>
        <w:rPr>
          <w:rFonts w:ascii="Tahoma"/>
          <w:color w:val="000000"/>
          <w:shd w:val="clear" w:color="auto" w:fill="C00000"/>
        </w:rPr>
        <w:t>E</w:t>
      </w:r>
      <w:r>
        <w:rPr>
          <w:rFonts w:ascii="Tahoma"/>
          <w:color w:val="000000"/>
          <w:spacing w:val="64"/>
          <w:shd w:val="clear" w:color="auto" w:fill="C00000"/>
        </w:rPr>
        <w:t xml:space="preserve"> </w:t>
      </w:r>
      <w:r>
        <w:rPr>
          <w:rFonts w:ascii="Tahoma"/>
          <w:color w:val="000000"/>
          <w:shd w:val="clear" w:color="auto" w:fill="C00000"/>
        </w:rPr>
        <w:t>N</w:t>
      </w:r>
      <w:r>
        <w:rPr>
          <w:rFonts w:ascii="Tahoma"/>
          <w:color w:val="000000"/>
          <w:spacing w:val="75"/>
          <w:shd w:val="clear" w:color="auto" w:fill="C00000"/>
        </w:rPr>
        <w:t xml:space="preserve"> </w:t>
      </w:r>
      <w:r>
        <w:rPr>
          <w:rFonts w:ascii="Tahoma"/>
          <w:color w:val="000000"/>
          <w:spacing w:val="-10"/>
          <w:shd w:val="clear" w:color="auto" w:fill="C00000"/>
        </w:rPr>
        <w:t>A</w:t>
      </w:r>
      <w:r>
        <w:rPr>
          <w:rFonts w:ascii="Tahoma"/>
          <w:color w:val="000000"/>
          <w:spacing w:val="40"/>
          <w:shd w:val="clear" w:color="auto" w:fill="C00000"/>
        </w:rPr>
        <w:t xml:space="preserve"> </w:t>
      </w:r>
    </w:p>
    <w:p w14:paraId="0067E5E8" w14:textId="76417698" w:rsidR="00DC1BE0" w:rsidRDefault="00442C71">
      <w:pPr>
        <w:spacing w:before="15"/>
        <w:ind w:left="2310"/>
        <w:rPr>
          <w:rFonts w:ascii="Calibri"/>
          <w:b/>
          <w:sz w:val="20"/>
        </w:rPr>
      </w:pPr>
      <w:r>
        <w:rPr>
          <w:rFonts w:ascii="Calibri"/>
          <w:b/>
          <w:color w:val="221F1F"/>
          <w:sz w:val="20"/>
        </w:rPr>
        <w:t>P-ISSN;</w:t>
      </w:r>
      <w:r>
        <w:rPr>
          <w:rFonts w:ascii="Calibri"/>
          <w:b/>
          <w:color w:val="221F1F"/>
          <w:spacing w:val="-11"/>
          <w:sz w:val="20"/>
        </w:rPr>
        <w:t xml:space="preserve"> </w:t>
      </w:r>
      <w:r>
        <w:rPr>
          <w:rFonts w:ascii="Calibri"/>
          <w:b/>
          <w:color w:val="221F1F"/>
          <w:sz w:val="20"/>
        </w:rPr>
        <w:t>3047-7204,</w:t>
      </w:r>
      <w:r>
        <w:rPr>
          <w:rFonts w:ascii="Calibri"/>
          <w:b/>
          <w:color w:val="221F1F"/>
          <w:spacing w:val="19"/>
          <w:sz w:val="20"/>
        </w:rPr>
        <w:t xml:space="preserve"> </w:t>
      </w:r>
      <w:r>
        <w:rPr>
          <w:rFonts w:ascii="Calibri"/>
          <w:b/>
          <w:color w:val="221F1F"/>
          <w:sz w:val="20"/>
        </w:rPr>
        <w:t>E-ISSN;</w:t>
      </w:r>
      <w:r>
        <w:rPr>
          <w:rFonts w:ascii="Calibri"/>
          <w:b/>
          <w:color w:val="221F1F"/>
          <w:spacing w:val="-10"/>
          <w:sz w:val="20"/>
        </w:rPr>
        <w:t xml:space="preserve"> </w:t>
      </w:r>
      <w:r>
        <w:rPr>
          <w:rFonts w:ascii="Calibri"/>
          <w:b/>
          <w:color w:val="221F1F"/>
          <w:sz w:val="20"/>
        </w:rPr>
        <w:t>0215-</w:t>
      </w:r>
      <w:r>
        <w:rPr>
          <w:rFonts w:ascii="Calibri"/>
          <w:b/>
          <w:color w:val="221F1F"/>
          <w:spacing w:val="-4"/>
          <w:sz w:val="20"/>
        </w:rPr>
        <w:t>1448</w:t>
      </w:r>
    </w:p>
    <w:p w14:paraId="2CEB9D4B" w14:textId="07E6B719" w:rsidR="00DC1BE0" w:rsidRDefault="00000000">
      <w:pPr>
        <w:spacing w:before="39"/>
        <w:ind w:left="1883"/>
        <w:rPr>
          <w:rFonts w:ascii="Calibri"/>
        </w:rPr>
      </w:pPr>
      <w:hyperlink r:id="rId8">
        <w:r w:rsidR="00442C71">
          <w:rPr>
            <w:rFonts w:ascii="Calibri"/>
            <w:color w:val="0000FF"/>
            <w:spacing w:val="-2"/>
            <w:u w:val="single" w:color="0000FF"/>
          </w:rPr>
          <w:t>https://unars.ac.id/ojs/index.php/fenomena/index</w:t>
        </w:r>
      </w:hyperlink>
    </w:p>
    <w:p w14:paraId="65FE1FEF" w14:textId="74B88E7D" w:rsidR="00DC1BE0" w:rsidRDefault="00DC1BE0">
      <w:pPr>
        <w:pStyle w:val="TeksIsi"/>
        <w:rPr>
          <w:rFonts w:ascii="Calibri"/>
        </w:rPr>
      </w:pPr>
    </w:p>
    <w:p w14:paraId="611C0C4F" w14:textId="673F427A" w:rsidR="00DC1BE0" w:rsidRDefault="005162B5">
      <w:pPr>
        <w:pStyle w:val="TeksIsi"/>
        <w:spacing w:before="144"/>
        <w:rPr>
          <w:rFonts w:ascii="Calibri"/>
        </w:rPr>
      </w:pPr>
      <w:r>
        <w:rPr>
          <w:rFonts w:ascii="Tahoma"/>
          <w:b/>
          <w:noProof/>
        </w:rPr>
        <mc:AlternateContent>
          <mc:Choice Requires="wpg">
            <w:drawing>
              <wp:anchor distT="0" distB="0" distL="0" distR="0" simplePos="0" relativeHeight="15728640" behindDoc="0" locked="0" layoutInCell="1" allowOverlap="1" wp14:anchorId="3C4BC3F6" wp14:editId="4EB89876">
                <wp:simplePos x="0" y="0"/>
                <wp:positionH relativeFrom="page">
                  <wp:posOffset>1000760</wp:posOffset>
                </wp:positionH>
                <wp:positionV relativeFrom="page">
                  <wp:posOffset>2183130</wp:posOffset>
                </wp:positionV>
                <wp:extent cx="6083935" cy="76835"/>
                <wp:effectExtent l="0" t="0" r="1206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935" cy="76835"/>
                          <a:chOff x="0" y="0"/>
                          <a:chExt cx="6083935" cy="76835"/>
                        </a:xfrm>
                      </wpg:grpSpPr>
                      <wps:wsp>
                        <wps:cNvPr id="2" name="Graphic 2"/>
                        <wps:cNvSpPr/>
                        <wps:spPr>
                          <a:xfrm>
                            <a:off x="0" y="19050"/>
                            <a:ext cx="6083935" cy="1270"/>
                          </a:xfrm>
                          <a:custGeom>
                            <a:avLst/>
                            <a:gdLst/>
                            <a:ahLst/>
                            <a:cxnLst/>
                            <a:rect l="l" t="t" r="r" b="b"/>
                            <a:pathLst>
                              <a:path w="6083935">
                                <a:moveTo>
                                  <a:pt x="0" y="0"/>
                                </a:moveTo>
                                <a:lnTo>
                                  <a:pt x="6083935" y="0"/>
                                </a:lnTo>
                              </a:path>
                            </a:pathLst>
                          </a:custGeom>
                          <a:ln w="38100">
                            <a:solidFill>
                              <a:srgbClr val="221F1F"/>
                            </a:solidFill>
                            <a:prstDash val="solid"/>
                          </a:ln>
                        </wps:spPr>
                        <wps:bodyPr wrap="square" lIns="0" tIns="0" rIns="0" bIns="0" rtlCol="0">
                          <a:prstTxWarp prst="textNoShape">
                            <a:avLst/>
                          </a:prstTxWarp>
                          <a:noAutofit/>
                        </wps:bodyPr>
                      </wps:wsp>
                      <wps:wsp>
                        <wps:cNvPr id="3" name="Graphic 3"/>
                        <wps:cNvSpPr/>
                        <wps:spPr>
                          <a:xfrm>
                            <a:off x="0" y="69850"/>
                            <a:ext cx="6083935" cy="1270"/>
                          </a:xfrm>
                          <a:custGeom>
                            <a:avLst/>
                            <a:gdLst/>
                            <a:ahLst/>
                            <a:cxnLst/>
                            <a:rect l="l" t="t" r="r" b="b"/>
                            <a:pathLst>
                              <a:path w="6083935">
                                <a:moveTo>
                                  <a:pt x="0" y="0"/>
                                </a:moveTo>
                                <a:lnTo>
                                  <a:pt x="6083935" y="0"/>
                                </a:lnTo>
                              </a:path>
                            </a:pathLst>
                          </a:custGeom>
                          <a:ln w="12725">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67D1019F" id="Group 1" o:spid="_x0000_s1026" style="position:absolute;margin-left:78.8pt;margin-top:171.9pt;width:479.05pt;height:6.05pt;z-index:15728640;mso-wrap-distance-left:0;mso-wrap-distance-right:0;mso-position-horizontal-relative:page;mso-position-vertical-relative:page" coordsize="60839,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8DflQIAAG8IAAAOAAAAZHJzL2Uyb0RvYy54bWzsVltr2zAUfh/sPwi9L76EpImJU0azhEHp&#13;&#10;Cs3YsyLLFyZLmqTE6b/fkXxJmobBOvbWF/HJ5+hcvvPJ9uL2WHN0YNpUUqQ4GoUYMUFlVokixd+3&#13;&#10;608zjIwlIiNcCpbiZ2bw7fLjh0WjEhbLUvKMaQRBhEkaleLSWpUEgaElq4kZScUEGHOpa2Jhq4sg&#13;&#10;06SB6DUP4jCcBo3UmdKSMmPg6ao14qWPn+eM2m95bphFPMVQm/Wr9uvOrcFyQZJCE1VWtCuDvKGK&#13;&#10;mlQCkg6hVsQStNfVq1B1RbU0MrcjKutA5nlFme8BuonCi242Wu6V76VImkINNAG1Fzy9OSx9OGy0&#13;&#10;elKPuq0e4L2kPw3wEjSqSM7tbl+cnI+5rt0haAIdPaPPA6PsaBGFh9NwNp6PJxhRsN1MZwA947SE&#13;&#10;sbw6RcsvfzwXkKRN6ksbSmkUaMec6DH/Rs9TSRTzrBvX/qNGVZbiGCNBalDwphNL7DpxqcHH8dft&#13;&#10;TEflVXaieTjpNHeVoSi+8eahUZLQvbEbJj3T5HBvrOevyHpEyh7Ro+ihBt07xXOveIsRKF5jBIrf&#13;&#10;tfwrYt05Nz4HUXMalXtWywPbSm+1F1OC0k5WLs69hmH3OgDf1gOASwOaaoFPDfi8OS5cFeNZFIb+&#13;&#10;JhnJq2xdce7KMLrY3XGNDgS6iuNoHa1dIxDihZvSxq6IKVs/b+rcuPCCNkk7Hze3ncyeYbgNzDPF&#13;&#10;5teeaIYR/ypAPu5N0QPdg10PtOV30r9PPEOQc3v8QbRCLn2KLYz2QfYqIkk/Ndf74OtOCvl5b2Ve&#13;&#10;uZGCovuKug0outXXf5f2+FLaY0faX0p7Op+9S7u/VVelDZc7nrxLu31Ze5H7rxqgF5/N8733Ov0n&#13;&#10;LH8DAAD//wMAUEsDBBQABgAIAAAAIQCepyOC5AAAABEBAAAPAAAAZHJzL2Rvd25yZXYueG1sTE/L&#13;&#10;TsMwELwj8Q/WInGjTggpkMapqvI4VUi0SIibG2+TqPE6it0k/Xu2J7isNLOzszP5crKtGLD3jSMF&#13;&#10;8SwCgVQ601Cl4Gv3dvcEwgdNRreOUMEZPSyL66tcZ8aN9InDNlSCTchnWkEdQpdJ6csarfYz1yHx&#13;&#10;7uB6qwPDvpKm1yOb21beR9FcWt0Qf6h1h+say+P2ZBW8j3pcJfHrsDke1uefXfrxvYlRqdub6WXB&#13;&#10;Y7UAEXAKfxdw6cD5oeBge3ci40XLOH2cs1RB8pBwkYsiZg7Enqk0fQZZ5PJ/k+IXAAD//wMAUEsB&#13;&#10;Ai0AFAAGAAgAAAAhALaDOJL+AAAA4QEAABMAAAAAAAAAAAAAAAAAAAAAAFtDb250ZW50X1R5cGVz&#13;&#10;XS54bWxQSwECLQAUAAYACAAAACEAOP0h/9YAAACUAQAACwAAAAAAAAAAAAAAAAAvAQAAX3JlbHMv&#13;&#10;LnJlbHNQSwECLQAUAAYACAAAACEAfNfA35UCAABvCAAADgAAAAAAAAAAAAAAAAAuAgAAZHJzL2Uy&#13;&#10;b0RvYy54bWxQSwECLQAUAAYACAAAACEAnqcjguQAAAARAQAADwAAAAAAAAAAAAAAAADvBAAAZHJz&#13;&#10;L2Rvd25yZXYueG1sUEsFBgAAAAAEAAQA8wAAAAAGAAAAAA==&#13;&#10;">
                <v:shape id="Graphic 2" o:spid="_x0000_s1027" style="position:absolute;top:190;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PQZxQAAAN8AAAAPAAAAZHJzL2Rvd25yZXYueG1sRI9Li8JA&#13;&#10;EITvC/6HoQVv60RdVKKjyK7Cnlx8Hbw1mTYJZnpCZvLw3zuCsJeCoqivqOW6M4VoqHK5ZQWjYQSC&#13;&#10;OLE651TB+bT7nINwHlljYZkUPMjBetX7WGKsbcsHao4+FQHCLkYFmfdlLKVLMjLohrYkDtnNVgZ9&#13;&#10;sFUqdYVtgJtCjqNoKg3mHBYyLOk7o+R+rI0CXV/yaau3M7nn5vrV1dJOtn9KDfrdzyLIZgHCU+f/&#13;&#10;G2/Er1Ywhtef8AXk6gkAAP//AwBQSwECLQAUAAYACAAAACEA2+H2y+4AAACFAQAAEwAAAAAAAAAA&#13;&#10;AAAAAAAAAAAAW0NvbnRlbnRfVHlwZXNdLnhtbFBLAQItABQABgAIAAAAIQBa9CxbvwAAABUBAAAL&#13;&#10;AAAAAAAAAAAAAAAAAB8BAABfcmVscy8ucmVsc1BLAQItABQABgAIAAAAIQAIcPQZxQAAAN8AAAAP&#13;&#10;AAAAAAAAAAAAAAAAAAcCAABkcnMvZG93bnJldi54bWxQSwUGAAAAAAMAAwC3AAAA+QIAAAAA&#13;&#10;" path="m,l6083935,e" filled="f" strokecolor="#221f1f" strokeweight="3pt">
                  <v:path arrowok="t"/>
                </v:shape>
                <v:shape id="Graphic 3" o:spid="_x0000_s1028" style="position:absolute;top:698;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WdxgAAAN8AAAAPAAAAZHJzL2Rvd25yZXYueG1sRI9PSwMx&#13;&#10;FMTvQr9DeIIXabMq2LJtWkpF0GP/HPT2SF43625els3rdv32RhC8DAzD/IZZbcbQqoH6VEc28DAr&#13;&#10;QBHb6GquDJyOr9MFqCTIDtvIZOCbEmzWk5sVli5eeU/DQSqVIZxKNOBFulLrZD0FTLPYEefsHPuA&#13;&#10;km1fadfjNcNDqx+L4lkHrDkveOxo58k2h0swsP+0zcV/yfvHfOGHXaY0Yu+NubsdX5ZZtktQQqP8&#13;&#10;N/4Qb87AE/z+yV9Ar38AAAD//wMAUEsBAi0AFAAGAAgAAAAhANvh9svuAAAAhQEAABMAAAAAAAAA&#13;&#10;AAAAAAAAAAAAAFtDb250ZW50X1R5cGVzXS54bWxQSwECLQAUAAYACAAAACEAWvQsW78AAAAVAQAA&#13;&#10;CwAAAAAAAAAAAAAAAAAfAQAAX3JlbHMvLnJlbHNQSwECLQAUAAYACAAAACEAH6nlncYAAADfAAAA&#13;&#10;DwAAAAAAAAAAAAAAAAAHAgAAZHJzL2Rvd25yZXYueG1sUEsFBgAAAAADAAMAtwAAAPoCAAAAAA==&#13;&#10;" path="m,l6083935,e" filled="f" strokecolor="#221f1f" strokeweight=".35347mm">
                  <v:path arrowok="t"/>
                </v:shape>
                <w10:wrap anchorx="page" anchory="page"/>
              </v:group>
            </w:pict>
          </mc:Fallback>
        </mc:AlternateContent>
      </w:r>
    </w:p>
    <w:p w14:paraId="73E49886" w14:textId="77777777" w:rsidR="00AA49AA" w:rsidRPr="0011126B" w:rsidRDefault="00AA49AA" w:rsidP="00AA49AA">
      <w:pPr>
        <w:pStyle w:val="NormalWeb"/>
        <w:shd w:val="clear" w:color="auto" w:fill="FFFFFF"/>
        <w:spacing w:before="0" w:beforeAutospacing="0" w:after="0" w:afterAutospacing="0"/>
        <w:jc w:val="center"/>
        <w:rPr>
          <w:b/>
          <w:color w:val="222222"/>
        </w:rPr>
      </w:pPr>
      <w:r w:rsidRPr="0011126B">
        <w:rPr>
          <w:b/>
          <w:color w:val="222222"/>
        </w:rPr>
        <w:t>ANALISIS YURIDIS HAK GUNA KAMPANYE PRESIDEN PASAL 299 AYAT (1) UU PEMILU</w:t>
      </w:r>
      <w:r>
        <w:rPr>
          <w:b/>
          <w:color w:val="222222"/>
        </w:rPr>
        <w:t>, POTENSI PENYALAHGUNAAN KEKUASAAN PENYELENGGARAAN PEMILU:</w:t>
      </w:r>
      <w:r w:rsidRPr="0011126B">
        <w:rPr>
          <w:b/>
          <w:color w:val="222222"/>
        </w:rPr>
        <w:t xml:space="preserve"> PERSPEKTIF DEMOKRASI KONSTITUSIONAL</w:t>
      </w:r>
    </w:p>
    <w:p w14:paraId="589F281E" w14:textId="77777777" w:rsidR="006B366D" w:rsidRPr="009F15DC" w:rsidRDefault="006B366D" w:rsidP="006B366D">
      <w:pPr>
        <w:pStyle w:val="TeksIsi"/>
        <w:spacing w:before="39"/>
        <w:jc w:val="center"/>
        <w:rPr>
          <w:b/>
          <w:i/>
          <w:sz w:val="12"/>
          <w:szCs w:val="12"/>
        </w:rPr>
      </w:pPr>
    </w:p>
    <w:p w14:paraId="188DC390" w14:textId="77777777" w:rsidR="00AA49AA" w:rsidRPr="00D4109B" w:rsidRDefault="00AA49AA" w:rsidP="00AA49AA">
      <w:pPr>
        <w:pStyle w:val="NormalWeb"/>
        <w:shd w:val="clear" w:color="auto" w:fill="FFFFFF"/>
        <w:spacing w:before="0" w:beforeAutospacing="0" w:after="0" w:afterAutospacing="0"/>
        <w:jc w:val="center"/>
        <w:rPr>
          <w:b/>
          <w:i/>
          <w:iCs/>
          <w:color w:val="222222"/>
        </w:rPr>
      </w:pPr>
      <w:r w:rsidRPr="00D4109B">
        <w:rPr>
          <w:b/>
          <w:i/>
          <w:iCs/>
          <w:color w:val="222222"/>
        </w:rPr>
        <w:t>JURIDICAL ANALYSIS OF THE PRESIDENT’S CAMPAIGN RIGHTS ARTICLE 299 PARAGRAPH (1) OF ELECTION LAW AND THE POTENTIAL ABUSE OF POWER IN ELECTION ADMINISTRATION: A CONSTITUTIONAL DEMOCRACY PERSPECTIVE</w:t>
      </w:r>
    </w:p>
    <w:p w14:paraId="11942383" w14:textId="77777777" w:rsidR="00AA49AA" w:rsidRDefault="00AA49AA" w:rsidP="00AA49AA">
      <w:pPr>
        <w:pStyle w:val="NormalWeb"/>
        <w:shd w:val="clear" w:color="auto" w:fill="FFFFFF"/>
        <w:spacing w:before="0" w:beforeAutospacing="0" w:after="0" w:afterAutospacing="0"/>
        <w:jc w:val="center"/>
        <w:rPr>
          <w:rStyle w:val="Kuat"/>
          <w:color w:val="222222"/>
        </w:rPr>
      </w:pPr>
    </w:p>
    <w:p w14:paraId="456B8505" w14:textId="77777777" w:rsidR="00AA49AA" w:rsidRPr="004331BC" w:rsidRDefault="00AA49AA" w:rsidP="00AA49AA">
      <w:pPr>
        <w:pStyle w:val="NormalWeb"/>
        <w:shd w:val="clear" w:color="auto" w:fill="FFFFFF"/>
        <w:spacing w:before="0" w:beforeAutospacing="0" w:after="0" w:afterAutospacing="0"/>
        <w:jc w:val="center"/>
        <w:rPr>
          <w:vertAlign w:val="superscript"/>
          <w:lang w:val="en-US"/>
        </w:rPr>
      </w:pPr>
      <w:proofErr w:type="spellStart"/>
      <w:r>
        <w:rPr>
          <w:rStyle w:val="Kuat"/>
          <w:color w:val="222222"/>
          <w:sz w:val="22"/>
        </w:rPr>
        <w:t>Syokron</w:t>
      </w:r>
      <w:proofErr w:type="spellEnd"/>
      <w:r>
        <w:rPr>
          <w:rStyle w:val="Kuat"/>
          <w:color w:val="222222"/>
          <w:sz w:val="22"/>
        </w:rPr>
        <w:t xml:space="preserve"> </w:t>
      </w:r>
      <w:proofErr w:type="spellStart"/>
      <w:r>
        <w:rPr>
          <w:rStyle w:val="Kuat"/>
          <w:color w:val="222222"/>
          <w:sz w:val="22"/>
        </w:rPr>
        <w:t>Jazil</w:t>
      </w:r>
      <w:proofErr w:type="spellEnd"/>
      <w:r>
        <w:rPr>
          <w:rStyle w:val="Kuat"/>
          <w:color w:val="222222"/>
          <w:sz w:val="22"/>
          <w:vertAlign w:val="superscript"/>
          <w:lang w:val="en-US"/>
        </w:rPr>
        <w:t>1</w:t>
      </w:r>
      <w:r>
        <w:rPr>
          <w:rStyle w:val="Kuat"/>
          <w:color w:val="222222"/>
          <w:sz w:val="22"/>
          <w:lang w:val="en-US"/>
        </w:rPr>
        <w:t>, H</w:t>
      </w:r>
      <w:proofErr w:type="spellStart"/>
      <w:r>
        <w:rPr>
          <w:rStyle w:val="Kuat"/>
          <w:color w:val="222222"/>
          <w:sz w:val="22"/>
        </w:rPr>
        <w:t>alimatus</w:t>
      </w:r>
      <w:proofErr w:type="spellEnd"/>
      <w:r>
        <w:rPr>
          <w:rStyle w:val="Kuat"/>
          <w:color w:val="222222"/>
          <w:sz w:val="22"/>
        </w:rPr>
        <w:t xml:space="preserve"> Syakdiyah</w:t>
      </w:r>
      <w:r>
        <w:rPr>
          <w:rStyle w:val="Kuat"/>
          <w:color w:val="222222"/>
          <w:sz w:val="22"/>
          <w:vertAlign w:val="superscript"/>
          <w:lang w:val="en-US"/>
        </w:rPr>
        <w:t>2</w:t>
      </w:r>
    </w:p>
    <w:p w14:paraId="48DAF24C" w14:textId="77777777" w:rsidR="00AA49AA" w:rsidRPr="004331BC" w:rsidRDefault="00AA49AA" w:rsidP="00AA49AA">
      <w:pPr>
        <w:pStyle w:val="NormalWeb"/>
        <w:shd w:val="clear" w:color="auto" w:fill="FFFFFF"/>
        <w:spacing w:before="0" w:beforeAutospacing="0" w:after="0" w:afterAutospacing="0"/>
        <w:jc w:val="center"/>
        <w:rPr>
          <w:color w:val="222222"/>
          <w:sz w:val="22"/>
          <w:vertAlign w:val="superscript"/>
          <w:lang w:val="en-US"/>
        </w:rPr>
      </w:pPr>
      <w:proofErr w:type="spellStart"/>
      <w:r w:rsidRPr="009A0C33">
        <w:rPr>
          <w:color w:val="222222"/>
          <w:lang w:val="en-US"/>
        </w:rPr>
        <w:t>Ilmu</w:t>
      </w:r>
      <w:proofErr w:type="spellEnd"/>
      <w:r w:rsidRPr="009A0C33">
        <w:rPr>
          <w:color w:val="222222"/>
          <w:lang w:val="en-US"/>
        </w:rPr>
        <w:t xml:space="preserve"> Hukum, </w:t>
      </w:r>
      <w:proofErr w:type="spellStart"/>
      <w:r w:rsidRPr="009A0C33">
        <w:rPr>
          <w:color w:val="222222"/>
          <w:lang w:val="en-US"/>
        </w:rPr>
        <w:t>Fakultas</w:t>
      </w:r>
      <w:proofErr w:type="spellEnd"/>
      <w:r w:rsidRPr="009A0C33">
        <w:rPr>
          <w:color w:val="222222"/>
          <w:lang w:val="en-US"/>
        </w:rPr>
        <w:t xml:space="preserve"> Hukum, Universitas Jember</w:t>
      </w:r>
      <w:r>
        <w:rPr>
          <w:color w:val="222222"/>
          <w:sz w:val="22"/>
          <w:vertAlign w:val="superscript"/>
          <w:lang w:val="en-US"/>
        </w:rPr>
        <w:t>1</w:t>
      </w:r>
    </w:p>
    <w:p w14:paraId="128E3384" w14:textId="77777777" w:rsidR="00AA49AA" w:rsidRPr="004331BC" w:rsidRDefault="00AA49AA" w:rsidP="00AA49AA">
      <w:pPr>
        <w:pStyle w:val="NormalWeb"/>
        <w:shd w:val="clear" w:color="auto" w:fill="FFFFFF"/>
        <w:spacing w:before="0" w:beforeAutospacing="0" w:after="0" w:afterAutospacing="0"/>
        <w:jc w:val="center"/>
        <w:rPr>
          <w:color w:val="222222"/>
          <w:sz w:val="22"/>
          <w:vertAlign w:val="superscript"/>
          <w:lang w:val="en-US"/>
        </w:rPr>
      </w:pPr>
      <w:r>
        <w:rPr>
          <w:color w:val="222222"/>
          <w:sz w:val="22"/>
        </w:rPr>
        <w:t>Hukum Ekonomi Syariah, Fakultas Syariah, UIN Maulana Malik Ibrahim Malang</w:t>
      </w:r>
      <w:r>
        <w:rPr>
          <w:color w:val="222222"/>
          <w:sz w:val="22"/>
          <w:vertAlign w:val="superscript"/>
          <w:lang w:val="en-US"/>
        </w:rPr>
        <w:t xml:space="preserve">2 </w:t>
      </w:r>
    </w:p>
    <w:p w14:paraId="745B03A0" w14:textId="77777777" w:rsidR="00AA49AA" w:rsidRPr="004331BC" w:rsidRDefault="00AA49AA" w:rsidP="00AA49AA">
      <w:pPr>
        <w:pStyle w:val="NormalWeb"/>
        <w:shd w:val="clear" w:color="auto" w:fill="FFFFFF"/>
        <w:spacing w:before="0" w:beforeAutospacing="0" w:after="0" w:afterAutospacing="0"/>
        <w:jc w:val="center"/>
        <w:rPr>
          <w:color w:val="0000FF"/>
          <w:u w:val="single"/>
          <w:vertAlign w:val="superscript"/>
          <w:lang w:val="en-US"/>
        </w:rPr>
      </w:pPr>
      <w:proofErr w:type="gramStart"/>
      <w:r>
        <w:rPr>
          <w:lang w:val="en-US"/>
        </w:rPr>
        <w:t>e-mail :</w:t>
      </w:r>
      <w:proofErr w:type="gramEnd"/>
      <w:r>
        <w:rPr>
          <w:lang w:val="en-US"/>
        </w:rPr>
        <w:t xml:space="preserve"> </w:t>
      </w:r>
      <w:r>
        <w:rPr>
          <w:vertAlign w:val="superscript"/>
          <w:lang w:val="en-US"/>
        </w:rPr>
        <w:t>1</w:t>
      </w:r>
      <w:hyperlink r:id="rId9" w:history="1">
        <w:r w:rsidRPr="001C1CCC">
          <w:rPr>
            <w:rStyle w:val="Hyperlink"/>
          </w:rPr>
          <w:t>syokronjazill@gmail.com</w:t>
        </w:r>
      </w:hyperlink>
      <w:r>
        <w:rPr>
          <w:rStyle w:val="Hyperlink"/>
          <w:lang w:val="en-US"/>
        </w:rPr>
        <w:t xml:space="preserve"> </w:t>
      </w:r>
      <w:r w:rsidRPr="004331BC">
        <w:rPr>
          <w:rStyle w:val="Hyperlink"/>
          <w:color w:val="000000" w:themeColor="text1"/>
          <w:vertAlign w:val="superscript"/>
          <w:lang w:val="en-US"/>
        </w:rPr>
        <w:t>2</w:t>
      </w:r>
      <w:hyperlink r:id="rId10" w:history="1">
        <w:r w:rsidRPr="001C1CCC">
          <w:rPr>
            <w:rStyle w:val="Hyperlink"/>
          </w:rPr>
          <w:t>26halimatussyakdiyah@gmail.com</w:t>
        </w:r>
      </w:hyperlink>
      <w:r w:rsidRPr="001C1CCC">
        <w:rPr>
          <w:color w:val="000000" w:themeColor="text1"/>
        </w:rPr>
        <w:t xml:space="preserve"> </w:t>
      </w:r>
    </w:p>
    <w:p w14:paraId="62A70590" w14:textId="77777777" w:rsidR="00AA49AA" w:rsidRPr="001C1CCC" w:rsidRDefault="00AA49AA" w:rsidP="00AA49AA">
      <w:pPr>
        <w:pStyle w:val="NormalWeb"/>
        <w:shd w:val="clear" w:color="auto" w:fill="FFFFFF"/>
        <w:spacing w:before="0" w:beforeAutospacing="0" w:after="0" w:afterAutospacing="0"/>
        <w:jc w:val="center"/>
        <w:rPr>
          <w:color w:val="000000" w:themeColor="text1"/>
        </w:rPr>
      </w:pPr>
    </w:p>
    <w:p w14:paraId="6A9D67E6" w14:textId="77777777" w:rsidR="00DC1BE0" w:rsidRPr="009F15DC" w:rsidRDefault="00DC1BE0" w:rsidP="009A4704">
      <w:pPr>
        <w:pStyle w:val="TeksIsi"/>
        <w:jc w:val="center"/>
        <w:rPr>
          <w:sz w:val="14"/>
          <w:szCs w:val="14"/>
        </w:rPr>
      </w:pPr>
    </w:p>
    <w:p w14:paraId="33A7CFBA" w14:textId="77777777" w:rsidR="00DC1BE0" w:rsidRDefault="00DC1BE0">
      <w:pPr>
        <w:pStyle w:val="TeksIsi"/>
        <w:spacing w:before="91"/>
      </w:pPr>
    </w:p>
    <w:p w14:paraId="47D8DEFF" w14:textId="77777777" w:rsidR="00DC1BE0" w:rsidRDefault="00442C71" w:rsidP="00CC60B0">
      <w:pPr>
        <w:pStyle w:val="Judul1"/>
        <w:ind w:left="0"/>
        <w:rPr>
          <w:spacing w:val="-2"/>
        </w:rPr>
      </w:pPr>
      <w:r>
        <w:rPr>
          <w:spacing w:val="-2"/>
        </w:rPr>
        <w:t>ABSTRAK</w:t>
      </w:r>
    </w:p>
    <w:p w14:paraId="168539E1" w14:textId="77777777" w:rsidR="00AA49AA" w:rsidRPr="00E64A20" w:rsidRDefault="00AA49AA" w:rsidP="00AA49AA">
      <w:pPr>
        <w:pStyle w:val="NormalWeb"/>
        <w:shd w:val="clear" w:color="auto" w:fill="FFFFFF"/>
        <w:spacing w:before="0" w:beforeAutospacing="0" w:after="0" w:afterAutospacing="0"/>
        <w:jc w:val="both"/>
        <w:rPr>
          <w:i/>
          <w:iCs/>
          <w:color w:val="222222"/>
        </w:rPr>
      </w:pPr>
    </w:p>
    <w:p w14:paraId="5ED2084D" w14:textId="77777777" w:rsidR="00FD1F93" w:rsidRPr="00E64A20" w:rsidRDefault="00FD1F93" w:rsidP="00FD1F93">
      <w:pPr>
        <w:pStyle w:val="NormalWeb"/>
        <w:shd w:val="clear" w:color="auto" w:fill="FFFFFF"/>
        <w:spacing w:before="0" w:beforeAutospacing="0" w:after="0" w:afterAutospacing="0"/>
        <w:jc w:val="both"/>
        <w:rPr>
          <w:i/>
          <w:iCs/>
          <w:color w:val="222222"/>
        </w:rPr>
      </w:pPr>
      <w:r w:rsidRPr="00E64A20">
        <w:rPr>
          <w:color w:val="222222"/>
        </w:rPr>
        <w:t>Da</w:t>
      </w:r>
      <w:r>
        <w:rPr>
          <w:color w:val="222222"/>
        </w:rPr>
        <w:t>lam setiap siklus lima tahunan</w:t>
      </w:r>
      <w:r>
        <w:rPr>
          <w:color w:val="222222"/>
          <w:lang w:val="en-US"/>
        </w:rPr>
        <w:t xml:space="preserve"> </w:t>
      </w:r>
      <w:r w:rsidRPr="00E64A20">
        <w:rPr>
          <w:color w:val="222222"/>
        </w:rPr>
        <w:t>Indonesia kembali melaksanakan pemilihan umum sebagai sarana pergantian kekuasaan yang sah dan demokratis, termasuk pemilihan presiden serta wakil presiden. Di te</w:t>
      </w:r>
      <w:r>
        <w:rPr>
          <w:color w:val="222222"/>
        </w:rPr>
        <w:t>ngah dinamika politik tersebut</w:t>
      </w:r>
      <w:r>
        <w:rPr>
          <w:color w:val="222222"/>
          <w:lang w:val="en-US"/>
        </w:rPr>
        <w:t xml:space="preserve"> </w:t>
      </w:r>
      <w:r w:rsidRPr="00E64A20">
        <w:rPr>
          <w:color w:val="222222"/>
        </w:rPr>
        <w:t xml:space="preserve">aktivitas kampanye selalu menjadi bagian penting bagi peserta pemilu maupun para pendukungnya. </w:t>
      </w:r>
      <w:proofErr w:type="spellStart"/>
      <w:r w:rsidRPr="00E64A20">
        <w:rPr>
          <w:color w:val="222222"/>
        </w:rPr>
        <w:t>Undang-Undang</w:t>
      </w:r>
      <w:proofErr w:type="spellEnd"/>
      <w:r w:rsidRPr="00E64A20">
        <w:rPr>
          <w:color w:val="222222"/>
        </w:rPr>
        <w:t xml:space="preserve"> Nomor 7 Tahun 2017 secara eksplisit memberikan ruang bagi presiden dan wakil presiden yang sedang menjabat untuk ikut berkampanye sebagaimana tercantum dalam Pasal 299 ayat (1). Keterlibatan kepala negara dalam kegiatan kampanye kerap memunculkan perdebatan publik, terutama terkait kemungkinan terbukanya ruang penyalahgunaan kewenangan atau pemanfaatan fasilitas negara yang dapat memengaruhi keseimbangan kontestasi politik. Penelitian ini bertujuan mengurai secara komprehensif kedudukan normatif hak kampanye presiden serta menelaah potensi </w:t>
      </w:r>
      <w:proofErr w:type="spellStart"/>
      <w:r w:rsidRPr="00E64A20">
        <w:rPr>
          <w:color w:val="222222"/>
        </w:rPr>
        <w:t>ketidakwajaran</w:t>
      </w:r>
      <w:proofErr w:type="spellEnd"/>
      <w:r w:rsidRPr="00E64A20">
        <w:rPr>
          <w:color w:val="222222"/>
        </w:rPr>
        <w:t xml:space="preserve"> praktik kekuasaan dalam penyelenggaraan pemilu melalui perspektif demokrasi konstitusional. Kajian dilakukan dengan pendekatan yuridis normatif melalui penelusuran peraturan perundang-undangan, konsep-teori hukum tata negara, serta doktrin yang relevan. Hasil penelitian </w:t>
      </w:r>
      <w:proofErr w:type="spellStart"/>
      <w:r>
        <w:rPr>
          <w:color w:val="222222"/>
          <w:lang w:val="en-US"/>
        </w:rPr>
        <w:t>yaitu</w:t>
      </w:r>
      <w:proofErr w:type="spellEnd"/>
      <w:r>
        <w:rPr>
          <w:color w:val="222222"/>
          <w:lang w:val="en-US"/>
        </w:rPr>
        <w:t xml:space="preserve"> </w:t>
      </w:r>
      <w:r w:rsidRPr="00E64A20">
        <w:rPr>
          <w:color w:val="222222"/>
        </w:rPr>
        <w:t xml:space="preserve">pemberian hak kampanye kepada presiden memiliki fondasi hukum yang jelas, namun tetap memerlukan batasan operasional yang ketat agar tidak menimbulkan ketimpangan politik, benturan kepentingan, maupun degradasi prinsip keadilan pemilu. </w:t>
      </w:r>
      <w:proofErr w:type="spellStart"/>
      <w:r>
        <w:rPr>
          <w:color w:val="222222"/>
          <w:lang w:val="en-US"/>
        </w:rPr>
        <w:t>Sehingga</w:t>
      </w:r>
      <w:proofErr w:type="spellEnd"/>
      <w:r>
        <w:rPr>
          <w:color w:val="222222"/>
          <w:lang w:val="en-US"/>
        </w:rPr>
        <w:t xml:space="preserve"> </w:t>
      </w:r>
      <w:r w:rsidRPr="00E64A20">
        <w:rPr>
          <w:color w:val="222222"/>
        </w:rPr>
        <w:t>pengaturan yang lebih presisi dan mekanisme pengawasan yang kuat menjadi syarat penting untuk menjaga integritas proses demokrasi Indonesia.</w:t>
      </w:r>
    </w:p>
    <w:p w14:paraId="3A9548E4" w14:textId="77777777" w:rsidR="00FD1F93" w:rsidRPr="00C020EE" w:rsidRDefault="00FD1F93" w:rsidP="00FD1F93">
      <w:pPr>
        <w:pStyle w:val="NormalWeb"/>
        <w:shd w:val="clear" w:color="auto" w:fill="FFFFFF"/>
        <w:spacing w:before="0" w:beforeAutospacing="0" w:after="240" w:afterAutospacing="0"/>
        <w:jc w:val="both"/>
        <w:rPr>
          <w:color w:val="222222"/>
        </w:rPr>
      </w:pPr>
      <w:r w:rsidRPr="00A235E0">
        <w:rPr>
          <w:b/>
          <w:bCs/>
          <w:color w:val="222222"/>
        </w:rPr>
        <w:lastRenderedPageBreak/>
        <w:t xml:space="preserve">Kata </w:t>
      </w:r>
      <w:r w:rsidRPr="00A235E0">
        <w:rPr>
          <w:b/>
          <w:bCs/>
          <w:color w:val="222222"/>
          <w:lang w:val="en-US"/>
        </w:rPr>
        <w:t>K</w:t>
      </w:r>
      <w:proofErr w:type="spellStart"/>
      <w:r w:rsidRPr="00A235E0">
        <w:rPr>
          <w:b/>
          <w:bCs/>
          <w:color w:val="222222"/>
        </w:rPr>
        <w:t>unci</w:t>
      </w:r>
      <w:proofErr w:type="spellEnd"/>
      <w:r w:rsidRPr="00A235E0">
        <w:rPr>
          <w:b/>
          <w:bCs/>
          <w:color w:val="222222"/>
          <w:lang w:val="en-US"/>
        </w:rPr>
        <w:t xml:space="preserve"> </w:t>
      </w:r>
      <w:r w:rsidRPr="00A235E0">
        <w:rPr>
          <w:b/>
          <w:bCs/>
          <w:color w:val="222222"/>
        </w:rPr>
        <w:t>:</w:t>
      </w:r>
      <w:r w:rsidRPr="00D55828">
        <w:rPr>
          <w:color w:val="222222"/>
        </w:rPr>
        <w:t xml:space="preserve"> Hak guna kampanye; kampanye presiden; dan demokrasi konstitusional</w:t>
      </w:r>
    </w:p>
    <w:p w14:paraId="725DEBBE" w14:textId="6D959A6B" w:rsidR="00DB1254" w:rsidRDefault="00DB1254" w:rsidP="00AA49AA">
      <w:pPr>
        <w:pStyle w:val="Judul1"/>
        <w:ind w:left="0"/>
        <w:jc w:val="both"/>
        <w:rPr>
          <w:b w:val="0"/>
          <w:i/>
          <w:spacing w:val="-2"/>
        </w:rPr>
      </w:pPr>
    </w:p>
    <w:p w14:paraId="5F2212DA" w14:textId="4ED31317" w:rsidR="00DC1BE0" w:rsidRPr="00CC60B0" w:rsidRDefault="00442C71" w:rsidP="00DB1254">
      <w:pPr>
        <w:spacing w:before="1"/>
        <w:jc w:val="center"/>
        <w:rPr>
          <w:b/>
          <w:i/>
          <w:sz w:val="24"/>
        </w:rPr>
      </w:pPr>
      <w:r>
        <w:rPr>
          <w:b/>
          <w:i/>
          <w:spacing w:val="-2"/>
          <w:sz w:val="24"/>
        </w:rPr>
        <w:t>ABSTRACT</w:t>
      </w:r>
    </w:p>
    <w:p w14:paraId="4CF59AF6" w14:textId="77777777" w:rsidR="00FD1F93" w:rsidRPr="00EC5FCB" w:rsidRDefault="00FD1F93" w:rsidP="00FD1F93">
      <w:pPr>
        <w:pStyle w:val="NormalWeb"/>
        <w:shd w:val="clear" w:color="auto" w:fill="FFFFFF"/>
        <w:spacing w:before="0" w:beforeAutospacing="0" w:after="0" w:afterAutospacing="0"/>
        <w:jc w:val="both"/>
        <w:rPr>
          <w:rStyle w:val="Penekanan"/>
          <w:i w:val="0"/>
          <w:iCs w:val="0"/>
          <w:color w:val="222222"/>
          <w:lang w:val="en-US"/>
        </w:rPr>
      </w:pPr>
      <w:bookmarkStart w:id="0" w:name="PENDAHULUAN"/>
      <w:bookmarkEnd w:id="0"/>
      <w:r w:rsidRPr="00E64A20">
        <w:rPr>
          <w:rStyle w:val="Penekanan"/>
          <w:color w:val="222222"/>
        </w:rPr>
        <w:t xml:space="preserve">In </w:t>
      </w:r>
      <w:proofErr w:type="spellStart"/>
      <w:r w:rsidRPr="00E64A20">
        <w:rPr>
          <w:rStyle w:val="Penekanan"/>
          <w:color w:val="222222"/>
        </w:rPr>
        <w:t>every</w:t>
      </w:r>
      <w:proofErr w:type="spellEnd"/>
      <w:r w:rsidRPr="00E64A20">
        <w:rPr>
          <w:rStyle w:val="Penekanan"/>
          <w:color w:val="222222"/>
        </w:rPr>
        <w:t xml:space="preserve"> </w:t>
      </w:r>
      <w:proofErr w:type="spellStart"/>
      <w:r w:rsidRPr="00E64A20">
        <w:rPr>
          <w:rStyle w:val="Penekanan"/>
          <w:color w:val="222222"/>
        </w:rPr>
        <w:t>five-year</w:t>
      </w:r>
      <w:proofErr w:type="spellEnd"/>
      <w:r w:rsidRPr="00E64A20">
        <w:rPr>
          <w:rStyle w:val="Penekanan"/>
          <w:color w:val="222222"/>
        </w:rPr>
        <w:t xml:space="preserve"> </w:t>
      </w:r>
      <w:proofErr w:type="spellStart"/>
      <w:r w:rsidRPr="00E64A20">
        <w:rPr>
          <w:rStyle w:val="Penekanan"/>
          <w:color w:val="222222"/>
        </w:rPr>
        <w:t>cycle</w:t>
      </w:r>
      <w:proofErr w:type="spellEnd"/>
      <w:r w:rsidRPr="00E64A20">
        <w:rPr>
          <w:rStyle w:val="Penekanan"/>
          <w:color w:val="222222"/>
        </w:rPr>
        <w:t xml:space="preserve">, Indonesia </w:t>
      </w:r>
      <w:proofErr w:type="spellStart"/>
      <w:r w:rsidRPr="00E64A20">
        <w:rPr>
          <w:rStyle w:val="Penekanan"/>
          <w:color w:val="222222"/>
        </w:rPr>
        <w:t>holds</w:t>
      </w:r>
      <w:proofErr w:type="spellEnd"/>
      <w:r w:rsidRPr="00E64A20">
        <w:rPr>
          <w:rStyle w:val="Penekanan"/>
          <w:color w:val="222222"/>
        </w:rPr>
        <w:t xml:space="preserve"> </w:t>
      </w:r>
      <w:proofErr w:type="spellStart"/>
      <w:r w:rsidRPr="00E64A20">
        <w:rPr>
          <w:rStyle w:val="Penekanan"/>
          <w:color w:val="222222"/>
        </w:rPr>
        <w:t>general</w:t>
      </w:r>
      <w:proofErr w:type="spellEnd"/>
      <w:r w:rsidRPr="00E64A20">
        <w:rPr>
          <w:rStyle w:val="Penekanan"/>
          <w:color w:val="222222"/>
        </w:rPr>
        <w:t xml:space="preserve"> </w:t>
      </w:r>
      <w:proofErr w:type="spellStart"/>
      <w:r w:rsidRPr="00E64A20">
        <w:rPr>
          <w:rStyle w:val="Penekanan"/>
          <w:color w:val="222222"/>
        </w:rPr>
        <w:t>elections</w:t>
      </w:r>
      <w:proofErr w:type="spellEnd"/>
      <w:r w:rsidRPr="00E64A20">
        <w:rPr>
          <w:rStyle w:val="Penekanan"/>
          <w:color w:val="222222"/>
        </w:rPr>
        <w:t xml:space="preserve"> as a </w:t>
      </w:r>
      <w:proofErr w:type="spellStart"/>
      <w:r w:rsidRPr="00E64A20">
        <w:rPr>
          <w:rStyle w:val="Penekanan"/>
          <w:color w:val="222222"/>
        </w:rPr>
        <w:t>means</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legitimate</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democratic</w:t>
      </w:r>
      <w:proofErr w:type="spellEnd"/>
      <w:r w:rsidRPr="00E64A20">
        <w:rPr>
          <w:rStyle w:val="Penekanan"/>
          <w:color w:val="222222"/>
        </w:rPr>
        <w:t xml:space="preserve"> </w:t>
      </w:r>
      <w:proofErr w:type="spellStart"/>
      <w:r w:rsidRPr="00E64A20">
        <w:rPr>
          <w:rStyle w:val="Penekanan"/>
          <w:color w:val="222222"/>
        </w:rPr>
        <w:t>change</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power</w:t>
      </w:r>
      <w:proofErr w:type="spellEnd"/>
      <w:r w:rsidRPr="00E64A20">
        <w:rPr>
          <w:rStyle w:val="Penekanan"/>
          <w:color w:val="222222"/>
        </w:rPr>
        <w:t xml:space="preserve">, </w:t>
      </w:r>
      <w:proofErr w:type="spellStart"/>
      <w:r w:rsidRPr="00E64A20">
        <w:rPr>
          <w:rStyle w:val="Penekanan"/>
          <w:color w:val="222222"/>
        </w:rPr>
        <w:t>including</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election</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president</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vice</w:t>
      </w:r>
      <w:proofErr w:type="spellEnd"/>
      <w:r w:rsidRPr="00E64A20">
        <w:rPr>
          <w:rStyle w:val="Penekanan"/>
          <w:color w:val="222222"/>
        </w:rPr>
        <w:t xml:space="preserve"> </w:t>
      </w:r>
      <w:proofErr w:type="spellStart"/>
      <w:r w:rsidRPr="00E64A20">
        <w:rPr>
          <w:rStyle w:val="Penekanan"/>
          <w:color w:val="222222"/>
        </w:rPr>
        <w:t>president</w:t>
      </w:r>
      <w:proofErr w:type="spellEnd"/>
      <w:r w:rsidRPr="00E64A20">
        <w:rPr>
          <w:rStyle w:val="Penekanan"/>
          <w:color w:val="222222"/>
        </w:rPr>
        <w:t xml:space="preserve">. </w:t>
      </w:r>
      <w:proofErr w:type="spellStart"/>
      <w:r w:rsidRPr="00E64A20">
        <w:rPr>
          <w:rStyle w:val="Penekanan"/>
          <w:color w:val="222222"/>
        </w:rPr>
        <w:t>Amidst</w:t>
      </w:r>
      <w:proofErr w:type="spellEnd"/>
      <w:r w:rsidRPr="00E64A20">
        <w:rPr>
          <w:rStyle w:val="Penekanan"/>
          <w:color w:val="222222"/>
        </w:rPr>
        <w:t xml:space="preserve"> </w:t>
      </w:r>
      <w:proofErr w:type="spellStart"/>
      <w:r w:rsidRPr="00E64A20">
        <w:rPr>
          <w:rStyle w:val="Penekanan"/>
          <w:color w:val="222222"/>
        </w:rPr>
        <w:t>these</w:t>
      </w:r>
      <w:proofErr w:type="spellEnd"/>
      <w:r w:rsidRPr="00E64A20">
        <w:rPr>
          <w:rStyle w:val="Penekanan"/>
          <w:color w:val="222222"/>
        </w:rPr>
        <w:t xml:space="preserve"> </w:t>
      </w:r>
      <w:proofErr w:type="spellStart"/>
      <w:r w:rsidRPr="00E64A20">
        <w:rPr>
          <w:rStyle w:val="Penekanan"/>
          <w:color w:val="222222"/>
        </w:rPr>
        <w:t>political</w:t>
      </w:r>
      <w:proofErr w:type="spellEnd"/>
      <w:r w:rsidRPr="00E64A20">
        <w:rPr>
          <w:rStyle w:val="Penekanan"/>
          <w:color w:val="222222"/>
        </w:rPr>
        <w:t xml:space="preserve"> </w:t>
      </w:r>
      <w:proofErr w:type="spellStart"/>
      <w:r w:rsidRPr="00E64A20">
        <w:rPr>
          <w:rStyle w:val="Penekanan"/>
          <w:color w:val="222222"/>
        </w:rPr>
        <w:t>dynamics</w:t>
      </w:r>
      <w:proofErr w:type="spellEnd"/>
      <w:r w:rsidRPr="00E64A20">
        <w:rPr>
          <w:rStyle w:val="Penekanan"/>
          <w:color w:val="222222"/>
        </w:rPr>
        <w:t xml:space="preserve">, </w:t>
      </w:r>
      <w:proofErr w:type="spellStart"/>
      <w:r w:rsidRPr="00E64A20">
        <w:rPr>
          <w:rStyle w:val="Penekanan"/>
          <w:color w:val="222222"/>
        </w:rPr>
        <w:t>campaign</w:t>
      </w:r>
      <w:proofErr w:type="spellEnd"/>
      <w:r w:rsidRPr="00E64A20">
        <w:rPr>
          <w:rStyle w:val="Penekanan"/>
          <w:color w:val="222222"/>
        </w:rPr>
        <w:t xml:space="preserve"> </w:t>
      </w:r>
      <w:proofErr w:type="spellStart"/>
      <w:r w:rsidRPr="00E64A20">
        <w:rPr>
          <w:rStyle w:val="Penekanan"/>
          <w:color w:val="222222"/>
        </w:rPr>
        <w:t>activities</w:t>
      </w:r>
      <w:proofErr w:type="spellEnd"/>
      <w:r w:rsidRPr="00E64A20">
        <w:rPr>
          <w:rStyle w:val="Penekanan"/>
          <w:color w:val="222222"/>
        </w:rPr>
        <w:t xml:space="preserve"> </w:t>
      </w:r>
      <w:proofErr w:type="spellStart"/>
      <w:r w:rsidRPr="00E64A20">
        <w:rPr>
          <w:rStyle w:val="Penekanan"/>
          <w:color w:val="222222"/>
        </w:rPr>
        <w:t>have</w:t>
      </w:r>
      <w:proofErr w:type="spellEnd"/>
      <w:r w:rsidRPr="00E64A20">
        <w:rPr>
          <w:rStyle w:val="Penekanan"/>
          <w:color w:val="222222"/>
        </w:rPr>
        <w:t xml:space="preserve"> </w:t>
      </w:r>
      <w:proofErr w:type="spellStart"/>
      <w:r w:rsidRPr="00E64A20">
        <w:rPr>
          <w:rStyle w:val="Penekanan"/>
          <w:color w:val="222222"/>
        </w:rPr>
        <w:t>always</w:t>
      </w:r>
      <w:proofErr w:type="spellEnd"/>
      <w:r w:rsidRPr="00E64A20">
        <w:rPr>
          <w:rStyle w:val="Penekanan"/>
          <w:color w:val="222222"/>
        </w:rPr>
        <w:t xml:space="preserve"> </w:t>
      </w:r>
      <w:proofErr w:type="spellStart"/>
      <w:r w:rsidRPr="00E64A20">
        <w:rPr>
          <w:rStyle w:val="Penekanan"/>
          <w:color w:val="222222"/>
        </w:rPr>
        <w:t>been</w:t>
      </w:r>
      <w:proofErr w:type="spellEnd"/>
      <w:r w:rsidRPr="00E64A20">
        <w:rPr>
          <w:rStyle w:val="Penekanan"/>
          <w:color w:val="222222"/>
        </w:rPr>
        <w:t xml:space="preserve"> </w:t>
      </w:r>
      <w:proofErr w:type="spellStart"/>
      <w:r w:rsidRPr="00E64A20">
        <w:rPr>
          <w:rStyle w:val="Penekanan"/>
          <w:color w:val="222222"/>
        </w:rPr>
        <w:t>an</w:t>
      </w:r>
      <w:proofErr w:type="spellEnd"/>
      <w:r w:rsidRPr="00E64A20">
        <w:rPr>
          <w:rStyle w:val="Penekanan"/>
          <w:color w:val="222222"/>
        </w:rPr>
        <w:t xml:space="preserve"> </w:t>
      </w:r>
      <w:proofErr w:type="spellStart"/>
      <w:r w:rsidRPr="00E64A20">
        <w:rPr>
          <w:rStyle w:val="Penekanan"/>
          <w:color w:val="222222"/>
        </w:rPr>
        <w:t>important</w:t>
      </w:r>
      <w:proofErr w:type="spellEnd"/>
      <w:r w:rsidRPr="00E64A20">
        <w:rPr>
          <w:rStyle w:val="Penekanan"/>
          <w:color w:val="222222"/>
        </w:rPr>
        <w:t xml:space="preserve"> </w:t>
      </w:r>
      <w:proofErr w:type="spellStart"/>
      <w:r w:rsidRPr="00E64A20">
        <w:rPr>
          <w:rStyle w:val="Penekanan"/>
          <w:color w:val="222222"/>
        </w:rPr>
        <w:t>part</w:t>
      </w:r>
      <w:proofErr w:type="spellEnd"/>
      <w:r w:rsidRPr="00E64A20">
        <w:rPr>
          <w:rStyle w:val="Penekanan"/>
          <w:color w:val="222222"/>
        </w:rPr>
        <w:t xml:space="preserve"> </w:t>
      </w:r>
      <w:proofErr w:type="spellStart"/>
      <w:r w:rsidRPr="00E64A20">
        <w:rPr>
          <w:rStyle w:val="Penekanan"/>
          <w:color w:val="222222"/>
        </w:rPr>
        <w:t>for</w:t>
      </w:r>
      <w:proofErr w:type="spellEnd"/>
      <w:r w:rsidRPr="00E64A20">
        <w:rPr>
          <w:rStyle w:val="Penekanan"/>
          <w:color w:val="222222"/>
        </w:rPr>
        <w:t xml:space="preserve"> </w:t>
      </w:r>
      <w:proofErr w:type="spellStart"/>
      <w:r w:rsidRPr="00E64A20">
        <w:rPr>
          <w:rStyle w:val="Penekanan"/>
          <w:color w:val="222222"/>
        </w:rPr>
        <w:t>election</w:t>
      </w:r>
      <w:proofErr w:type="spellEnd"/>
      <w:r w:rsidRPr="00E64A20">
        <w:rPr>
          <w:rStyle w:val="Penekanan"/>
          <w:color w:val="222222"/>
        </w:rPr>
        <w:t xml:space="preserve"> </w:t>
      </w:r>
      <w:proofErr w:type="spellStart"/>
      <w:r w:rsidRPr="00E64A20">
        <w:rPr>
          <w:rStyle w:val="Penekanan"/>
          <w:color w:val="222222"/>
        </w:rPr>
        <w:t>participants</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their</w:t>
      </w:r>
      <w:proofErr w:type="spellEnd"/>
      <w:r w:rsidRPr="00E64A20">
        <w:rPr>
          <w:rStyle w:val="Penekanan"/>
          <w:color w:val="222222"/>
        </w:rPr>
        <w:t xml:space="preserve"> </w:t>
      </w:r>
      <w:proofErr w:type="spellStart"/>
      <w:r w:rsidRPr="00E64A20">
        <w:rPr>
          <w:rStyle w:val="Penekanan"/>
          <w:color w:val="222222"/>
        </w:rPr>
        <w:t>supporters</w:t>
      </w:r>
      <w:proofErr w:type="spellEnd"/>
      <w:r w:rsidRPr="00E64A20">
        <w:rPr>
          <w:rStyle w:val="Penekanan"/>
          <w:color w:val="222222"/>
        </w:rPr>
        <w:t xml:space="preserve">. Law </w:t>
      </w:r>
      <w:proofErr w:type="spellStart"/>
      <w:r w:rsidRPr="00E64A20">
        <w:rPr>
          <w:rStyle w:val="Penekanan"/>
          <w:color w:val="222222"/>
        </w:rPr>
        <w:t>Number</w:t>
      </w:r>
      <w:proofErr w:type="spellEnd"/>
      <w:r w:rsidRPr="00E64A20">
        <w:rPr>
          <w:rStyle w:val="Penekanan"/>
          <w:color w:val="222222"/>
        </w:rPr>
        <w:t xml:space="preserve"> 7 </w:t>
      </w:r>
      <w:proofErr w:type="spellStart"/>
      <w:r w:rsidRPr="00E64A20">
        <w:rPr>
          <w:rStyle w:val="Penekanan"/>
          <w:color w:val="222222"/>
        </w:rPr>
        <w:t>of</w:t>
      </w:r>
      <w:proofErr w:type="spellEnd"/>
      <w:r w:rsidRPr="00E64A20">
        <w:rPr>
          <w:rStyle w:val="Penekanan"/>
          <w:color w:val="222222"/>
        </w:rPr>
        <w:t xml:space="preserve"> 2017 </w:t>
      </w:r>
      <w:proofErr w:type="spellStart"/>
      <w:r w:rsidRPr="00E64A20">
        <w:rPr>
          <w:rStyle w:val="Penekanan"/>
          <w:color w:val="222222"/>
        </w:rPr>
        <w:t>explicitly</w:t>
      </w:r>
      <w:proofErr w:type="spellEnd"/>
      <w:r w:rsidRPr="00E64A20">
        <w:rPr>
          <w:rStyle w:val="Penekanan"/>
          <w:color w:val="222222"/>
        </w:rPr>
        <w:t xml:space="preserve"> </w:t>
      </w:r>
      <w:proofErr w:type="spellStart"/>
      <w:r w:rsidRPr="00E64A20">
        <w:rPr>
          <w:rStyle w:val="Penekanan"/>
          <w:color w:val="222222"/>
        </w:rPr>
        <w:t>provides</w:t>
      </w:r>
      <w:proofErr w:type="spellEnd"/>
      <w:r w:rsidRPr="00E64A20">
        <w:rPr>
          <w:rStyle w:val="Penekanan"/>
          <w:color w:val="222222"/>
        </w:rPr>
        <w:t xml:space="preserve"> </w:t>
      </w:r>
      <w:proofErr w:type="spellStart"/>
      <w:r w:rsidRPr="00E64A20">
        <w:rPr>
          <w:rStyle w:val="Penekanan"/>
          <w:color w:val="222222"/>
        </w:rPr>
        <w:t>space</w:t>
      </w:r>
      <w:proofErr w:type="spellEnd"/>
      <w:r w:rsidRPr="00E64A20">
        <w:rPr>
          <w:rStyle w:val="Penekanan"/>
          <w:color w:val="222222"/>
        </w:rPr>
        <w:t xml:space="preserve"> </w:t>
      </w:r>
      <w:proofErr w:type="spellStart"/>
      <w:r w:rsidRPr="00E64A20">
        <w:rPr>
          <w:rStyle w:val="Penekanan"/>
          <w:color w:val="222222"/>
        </w:rPr>
        <w:t>for</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incumbent</w:t>
      </w:r>
      <w:proofErr w:type="spellEnd"/>
      <w:r w:rsidRPr="00E64A20">
        <w:rPr>
          <w:rStyle w:val="Penekanan"/>
          <w:color w:val="222222"/>
        </w:rPr>
        <w:t xml:space="preserve"> </w:t>
      </w:r>
      <w:proofErr w:type="spellStart"/>
      <w:r w:rsidRPr="00E64A20">
        <w:rPr>
          <w:rStyle w:val="Penekanan"/>
          <w:color w:val="222222"/>
        </w:rPr>
        <w:t>president</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vice</w:t>
      </w:r>
      <w:proofErr w:type="spellEnd"/>
      <w:r w:rsidRPr="00E64A20">
        <w:rPr>
          <w:rStyle w:val="Penekanan"/>
          <w:color w:val="222222"/>
        </w:rPr>
        <w:t xml:space="preserve"> </w:t>
      </w:r>
      <w:proofErr w:type="spellStart"/>
      <w:r w:rsidRPr="00E64A20">
        <w:rPr>
          <w:rStyle w:val="Penekanan"/>
          <w:color w:val="222222"/>
        </w:rPr>
        <w:t>president</w:t>
      </w:r>
      <w:proofErr w:type="spellEnd"/>
      <w:r w:rsidRPr="00E64A20">
        <w:rPr>
          <w:rStyle w:val="Penekanan"/>
          <w:color w:val="222222"/>
        </w:rPr>
        <w:t xml:space="preserve"> </w:t>
      </w:r>
      <w:proofErr w:type="spellStart"/>
      <w:r w:rsidRPr="00E64A20">
        <w:rPr>
          <w:rStyle w:val="Penekanan"/>
          <w:color w:val="222222"/>
        </w:rPr>
        <w:t>to</w:t>
      </w:r>
      <w:proofErr w:type="spellEnd"/>
      <w:r w:rsidRPr="00E64A20">
        <w:rPr>
          <w:rStyle w:val="Penekanan"/>
          <w:color w:val="222222"/>
        </w:rPr>
        <w:t xml:space="preserve"> </w:t>
      </w:r>
      <w:proofErr w:type="spellStart"/>
      <w:r w:rsidRPr="00E64A20">
        <w:rPr>
          <w:rStyle w:val="Penekanan"/>
          <w:color w:val="222222"/>
        </w:rPr>
        <w:t>participate</w:t>
      </w:r>
      <w:proofErr w:type="spellEnd"/>
      <w:r w:rsidRPr="00E64A20">
        <w:rPr>
          <w:rStyle w:val="Penekanan"/>
          <w:color w:val="222222"/>
        </w:rPr>
        <w:t xml:space="preserve"> in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campaign</w:t>
      </w:r>
      <w:proofErr w:type="spellEnd"/>
      <w:r w:rsidRPr="00E64A20">
        <w:rPr>
          <w:rStyle w:val="Penekanan"/>
          <w:color w:val="222222"/>
        </w:rPr>
        <w:t xml:space="preserve"> as </w:t>
      </w:r>
      <w:proofErr w:type="spellStart"/>
      <w:r w:rsidRPr="00E64A20">
        <w:rPr>
          <w:rStyle w:val="Penekanan"/>
          <w:color w:val="222222"/>
        </w:rPr>
        <w:t>stated</w:t>
      </w:r>
      <w:proofErr w:type="spellEnd"/>
      <w:r w:rsidRPr="00E64A20">
        <w:rPr>
          <w:rStyle w:val="Penekanan"/>
          <w:color w:val="222222"/>
        </w:rPr>
        <w:t xml:space="preserve"> in </w:t>
      </w:r>
      <w:proofErr w:type="spellStart"/>
      <w:r w:rsidRPr="00E64A20">
        <w:rPr>
          <w:rStyle w:val="Penekanan"/>
          <w:color w:val="222222"/>
        </w:rPr>
        <w:t>Article</w:t>
      </w:r>
      <w:proofErr w:type="spellEnd"/>
      <w:r w:rsidRPr="00E64A20">
        <w:rPr>
          <w:rStyle w:val="Penekanan"/>
          <w:color w:val="222222"/>
        </w:rPr>
        <w:t xml:space="preserve"> 299 </w:t>
      </w:r>
      <w:proofErr w:type="spellStart"/>
      <w:r w:rsidRPr="00E64A20">
        <w:rPr>
          <w:rStyle w:val="Penekanan"/>
          <w:color w:val="222222"/>
        </w:rPr>
        <w:t>paragraph</w:t>
      </w:r>
      <w:proofErr w:type="spellEnd"/>
      <w:r w:rsidRPr="00E64A20">
        <w:rPr>
          <w:rStyle w:val="Penekanan"/>
          <w:color w:val="222222"/>
        </w:rPr>
        <w:t xml:space="preserve"> (1). The </w:t>
      </w:r>
      <w:proofErr w:type="spellStart"/>
      <w:r w:rsidRPr="00E64A20">
        <w:rPr>
          <w:rStyle w:val="Penekanan"/>
          <w:color w:val="222222"/>
        </w:rPr>
        <w:t>involvement</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head</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state</w:t>
      </w:r>
      <w:proofErr w:type="spellEnd"/>
      <w:r w:rsidRPr="00E64A20">
        <w:rPr>
          <w:rStyle w:val="Penekanan"/>
          <w:color w:val="222222"/>
        </w:rPr>
        <w:t xml:space="preserve"> in </w:t>
      </w:r>
      <w:proofErr w:type="spellStart"/>
      <w:r w:rsidRPr="00E64A20">
        <w:rPr>
          <w:rStyle w:val="Penekanan"/>
          <w:color w:val="222222"/>
        </w:rPr>
        <w:t>campaign</w:t>
      </w:r>
      <w:proofErr w:type="spellEnd"/>
      <w:r w:rsidRPr="00E64A20">
        <w:rPr>
          <w:rStyle w:val="Penekanan"/>
          <w:color w:val="222222"/>
        </w:rPr>
        <w:t xml:space="preserve"> </w:t>
      </w:r>
      <w:proofErr w:type="spellStart"/>
      <w:r w:rsidRPr="00E64A20">
        <w:rPr>
          <w:rStyle w:val="Penekanan"/>
          <w:color w:val="222222"/>
        </w:rPr>
        <w:t>activities</w:t>
      </w:r>
      <w:proofErr w:type="spellEnd"/>
      <w:r w:rsidRPr="00E64A20">
        <w:rPr>
          <w:rStyle w:val="Penekanan"/>
          <w:color w:val="222222"/>
        </w:rPr>
        <w:t xml:space="preserve"> </w:t>
      </w:r>
      <w:proofErr w:type="spellStart"/>
      <w:r w:rsidRPr="00E64A20">
        <w:rPr>
          <w:rStyle w:val="Penekanan"/>
          <w:color w:val="222222"/>
        </w:rPr>
        <w:t>often</w:t>
      </w:r>
      <w:proofErr w:type="spellEnd"/>
      <w:r w:rsidRPr="00E64A20">
        <w:rPr>
          <w:rStyle w:val="Penekanan"/>
          <w:color w:val="222222"/>
        </w:rPr>
        <w:t xml:space="preserve"> </w:t>
      </w:r>
      <w:proofErr w:type="spellStart"/>
      <w:r w:rsidRPr="00E64A20">
        <w:rPr>
          <w:rStyle w:val="Penekanan"/>
          <w:color w:val="222222"/>
        </w:rPr>
        <w:t>gives</w:t>
      </w:r>
      <w:proofErr w:type="spellEnd"/>
      <w:r w:rsidRPr="00E64A20">
        <w:rPr>
          <w:rStyle w:val="Penekanan"/>
          <w:color w:val="222222"/>
        </w:rPr>
        <w:t xml:space="preserve"> </w:t>
      </w:r>
      <w:proofErr w:type="spellStart"/>
      <w:r w:rsidRPr="00E64A20">
        <w:rPr>
          <w:rStyle w:val="Penekanan"/>
          <w:color w:val="222222"/>
        </w:rPr>
        <w:t>rise</w:t>
      </w:r>
      <w:proofErr w:type="spellEnd"/>
      <w:r w:rsidRPr="00E64A20">
        <w:rPr>
          <w:rStyle w:val="Penekanan"/>
          <w:color w:val="222222"/>
        </w:rPr>
        <w:t xml:space="preserve"> </w:t>
      </w:r>
      <w:proofErr w:type="spellStart"/>
      <w:r w:rsidRPr="00E64A20">
        <w:rPr>
          <w:rStyle w:val="Penekanan"/>
          <w:color w:val="222222"/>
        </w:rPr>
        <w:t>to</w:t>
      </w:r>
      <w:proofErr w:type="spellEnd"/>
      <w:r w:rsidRPr="00E64A20">
        <w:rPr>
          <w:rStyle w:val="Penekanan"/>
          <w:color w:val="222222"/>
        </w:rPr>
        <w:t xml:space="preserve"> </w:t>
      </w:r>
      <w:proofErr w:type="spellStart"/>
      <w:r w:rsidRPr="00E64A20">
        <w:rPr>
          <w:rStyle w:val="Penekanan"/>
          <w:color w:val="222222"/>
        </w:rPr>
        <w:t>public</w:t>
      </w:r>
      <w:proofErr w:type="spellEnd"/>
      <w:r w:rsidRPr="00E64A20">
        <w:rPr>
          <w:rStyle w:val="Penekanan"/>
          <w:color w:val="222222"/>
        </w:rPr>
        <w:t xml:space="preserve"> </w:t>
      </w:r>
      <w:proofErr w:type="spellStart"/>
      <w:r w:rsidRPr="00E64A20">
        <w:rPr>
          <w:rStyle w:val="Penekanan"/>
          <w:color w:val="222222"/>
        </w:rPr>
        <w:t>debate</w:t>
      </w:r>
      <w:proofErr w:type="spellEnd"/>
      <w:r w:rsidRPr="00E64A20">
        <w:rPr>
          <w:rStyle w:val="Penekanan"/>
          <w:color w:val="222222"/>
        </w:rPr>
        <w:t xml:space="preserve">, </w:t>
      </w:r>
      <w:proofErr w:type="spellStart"/>
      <w:r w:rsidRPr="00E64A20">
        <w:rPr>
          <w:rStyle w:val="Penekanan"/>
          <w:color w:val="222222"/>
        </w:rPr>
        <w:t>especially</w:t>
      </w:r>
      <w:proofErr w:type="spellEnd"/>
      <w:r w:rsidRPr="00E64A20">
        <w:rPr>
          <w:rStyle w:val="Penekanan"/>
          <w:color w:val="222222"/>
        </w:rPr>
        <w:t xml:space="preserve"> </w:t>
      </w:r>
      <w:proofErr w:type="spellStart"/>
      <w:r w:rsidRPr="00E64A20">
        <w:rPr>
          <w:rStyle w:val="Penekanan"/>
          <w:color w:val="222222"/>
        </w:rPr>
        <w:t>regarding</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possibility</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opening</w:t>
      </w:r>
      <w:proofErr w:type="spellEnd"/>
      <w:r w:rsidRPr="00E64A20">
        <w:rPr>
          <w:rStyle w:val="Penekanan"/>
          <w:color w:val="222222"/>
        </w:rPr>
        <w:t xml:space="preserve"> </w:t>
      </w:r>
      <w:proofErr w:type="spellStart"/>
      <w:r w:rsidRPr="00E64A20">
        <w:rPr>
          <w:rStyle w:val="Penekanan"/>
          <w:color w:val="222222"/>
        </w:rPr>
        <w:t>up</w:t>
      </w:r>
      <w:proofErr w:type="spellEnd"/>
      <w:r w:rsidRPr="00E64A20">
        <w:rPr>
          <w:rStyle w:val="Penekanan"/>
          <w:color w:val="222222"/>
        </w:rPr>
        <w:t xml:space="preserve"> </w:t>
      </w:r>
      <w:proofErr w:type="spellStart"/>
      <w:r w:rsidRPr="00E64A20">
        <w:rPr>
          <w:rStyle w:val="Penekanan"/>
          <w:color w:val="222222"/>
        </w:rPr>
        <w:t>space</w:t>
      </w:r>
      <w:proofErr w:type="spellEnd"/>
      <w:r w:rsidRPr="00E64A20">
        <w:rPr>
          <w:rStyle w:val="Penekanan"/>
          <w:color w:val="222222"/>
        </w:rPr>
        <w:t xml:space="preserve"> </w:t>
      </w:r>
      <w:proofErr w:type="spellStart"/>
      <w:r w:rsidRPr="00E64A20">
        <w:rPr>
          <w:rStyle w:val="Penekanan"/>
          <w:color w:val="222222"/>
        </w:rPr>
        <w:t>for</w:t>
      </w:r>
      <w:proofErr w:type="spellEnd"/>
      <w:r w:rsidRPr="00E64A20">
        <w:rPr>
          <w:rStyle w:val="Penekanan"/>
          <w:color w:val="222222"/>
        </w:rPr>
        <w:t xml:space="preserve"> </w:t>
      </w:r>
      <w:proofErr w:type="spellStart"/>
      <w:r w:rsidRPr="00E64A20">
        <w:rPr>
          <w:rStyle w:val="Penekanan"/>
          <w:color w:val="222222"/>
        </w:rPr>
        <w:t>abuse</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authority</w:t>
      </w:r>
      <w:proofErr w:type="spellEnd"/>
      <w:r w:rsidRPr="00E64A20">
        <w:rPr>
          <w:rStyle w:val="Penekanan"/>
          <w:color w:val="222222"/>
        </w:rPr>
        <w:t xml:space="preserve"> </w:t>
      </w:r>
      <w:proofErr w:type="spellStart"/>
      <w:r w:rsidRPr="00E64A20">
        <w:rPr>
          <w:rStyle w:val="Penekanan"/>
          <w:color w:val="222222"/>
        </w:rPr>
        <w:t>or</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use</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state</w:t>
      </w:r>
      <w:proofErr w:type="spellEnd"/>
      <w:r w:rsidRPr="00E64A20">
        <w:rPr>
          <w:rStyle w:val="Penekanan"/>
          <w:color w:val="222222"/>
        </w:rPr>
        <w:t xml:space="preserve"> </w:t>
      </w:r>
      <w:proofErr w:type="spellStart"/>
      <w:r w:rsidRPr="00E64A20">
        <w:rPr>
          <w:rStyle w:val="Penekanan"/>
          <w:color w:val="222222"/>
        </w:rPr>
        <w:t>facilities</w:t>
      </w:r>
      <w:proofErr w:type="spellEnd"/>
      <w:r w:rsidRPr="00E64A20">
        <w:rPr>
          <w:rStyle w:val="Penekanan"/>
          <w:color w:val="222222"/>
        </w:rPr>
        <w:t xml:space="preserve"> </w:t>
      </w:r>
      <w:proofErr w:type="spellStart"/>
      <w:r w:rsidRPr="00E64A20">
        <w:rPr>
          <w:rStyle w:val="Penekanan"/>
          <w:color w:val="222222"/>
        </w:rPr>
        <w:t>that</w:t>
      </w:r>
      <w:proofErr w:type="spellEnd"/>
      <w:r w:rsidRPr="00E64A20">
        <w:rPr>
          <w:rStyle w:val="Penekanan"/>
          <w:color w:val="222222"/>
        </w:rPr>
        <w:t xml:space="preserve"> </w:t>
      </w:r>
      <w:proofErr w:type="spellStart"/>
      <w:r w:rsidRPr="00E64A20">
        <w:rPr>
          <w:rStyle w:val="Penekanan"/>
          <w:color w:val="222222"/>
        </w:rPr>
        <w:t>can</w:t>
      </w:r>
      <w:proofErr w:type="spellEnd"/>
      <w:r w:rsidRPr="00E64A20">
        <w:rPr>
          <w:rStyle w:val="Penekanan"/>
          <w:color w:val="222222"/>
        </w:rPr>
        <w:t xml:space="preserve"> </w:t>
      </w:r>
      <w:proofErr w:type="spellStart"/>
      <w:r w:rsidRPr="00E64A20">
        <w:rPr>
          <w:rStyle w:val="Penekanan"/>
          <w:color w:val="222222"/>
        </w:rPr>
        <w:t>affect</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balance</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political</w:t>
      </w:r>
      <w:proofErr w:type="spellEnd"/>
      <w:r w:rsidRPr="00E64A20">
        <w:rPr>
          <w:rStyle w:val="Penekanan"/>
          <w:color w:val="222222"/>
        </w:rPr>
        <w:t xml:space="preserve"> </w:t>
      </w:r>
      <w:proofErr w:type="spellStart"/>
      <w:r w:rsidRPr="00E64A20">
        <w:rPr>
          <w:rStyle w:val="Penekanan"/>
          <w:color w:val="222222"/>
        </w:rPr>
        <w:t>contestation</w:t>
      </w:r>
      <w:proofErr w:type="spellEnd"/>
      <w:r w:rsidRPr="00E64A20">
        <w:rPr>
          <w:rStyle w:val="Penekanan"/>
          <w:color w:val="222222"/>
        </w:rPr>
        <w:t xml:space="preserve">. </w:t>
      </w:r>
      <w:proofErr w:type="spellStart"/>
      <w:r w:rsidRPr="00E64A20">
        <w:rPr>
          <w:rStyle w:val="Penekanan"/>
          <w:color w:val="222222"/>
        </w:rPr>
        <w:t>This</w:t>
      </w:r>
      <w:proofErr w:type="spellEnd"/>
      <w:r w:rsidRPr="00E64A20">
        <w:rPr>
          <w:rStyle w:val="Penekanan"/>
          <w:color w:val="222222"/>
        </w:rPr>
        <w:t xml:space="preserve"> study </w:t>
      </w:r>
      <w:proofErr w:type="spellStart"/>
      <w:r w:rsidRPr="00E64A20">
        <w:rPr>
          <w:rStyle w:val="Penekanan"/>
          <w:color w:val="222222"/>
        </w:rPr>
        <w:t>aims</w:t>
      </w:r>
      <w:proofErr w:type="spellEnd"/>
      <w:r w:rsidRPr="00E64A20">
        <w:rPr>
          <w:rStyle w:val="Penekanan"/>
          <w:color w:val="222222"/>
        </w:rPr>
        <w:t xml:space="preserve"> </w:t>
      </w:r>
      <w:proofErr w:type="spellStart"/>
      <w:r w:rsidRPr="00E64A20">
        <w:rPr>
          <w:rStyle w:val="Penekanan"/>
          <w:color w:val="222222"/>
        </w:rPr>
        <w:t>to</w:t>
      </w:r>
      <w:proofErr w:type="spellEnd"/>
      <w:r w:rsidRPr="00E64A20">
        <w:rPr>
          <w:rStyle w:val="Penekanan"/>
          <w:color w:val="222222"/>
        </w:rPr>
        <w:t xml:space="preserve"> </w:t>
      </w:r>
      <w:proofErr w:type="spellStart"/>
      <w:r w:rsidRPr="00E64A20">
        <w:rPr>
          <w:rStyle w:val="Penekanan"/>
          <w:color w:val="222222"/>
        </w:rPr>
        <w:t>comprehensively</w:t>
      </w:r>
      <w:proofErr w:type="spellEnd"/>
      <w:r w:rsidRPr="00E64A20">
        <w:rPr>
          <w:rStyle w:val="Penekanan"/>
          <w:color w:val="222222"/>
        </w:rPr>
        <w:t xml:space="preserve"> </w:t>
      </w:r>
      <w:proofErr w:type="spellStart"/>
      <w:r w:rsidRPr="00E64A20">
        <w:rPr>
          <w:rStyle w:val="Penekanan"/>
          <w:color w:val="222222"/>
        </w:rPr>
        <w:t>analyze</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normative</w:t>
      </w:r>
      <w:proofErr w:type="spellEnd"/>
      <w:r w:rsidRPr="00E64A20">
        <w:rPr>
          <w:rStyle w:val="Penekanan"/>
          <w:color w:val="222222"/>
        </w:rPr>
        <w:t xml:space="preserve"> </w:t>
      </w:r>
      <w:proofErr w:type="spellStart"/>
      <w:r w:rsidRPr="00E64A20">
        <w:rPr>
          <w:rStyle w:val="Penekanan"/>
          <w:color w:val="222222"/>
        </w:rPr>
        <w:t>position</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president's</w:t>
      </w:r>
      <w:proofErr w:type="spellEnd"/>
      <w:r w:rsidRPr="00E64A20">
        <w:rPr>
          <w:rStyle w:val="Penekanan"/>
          <w:color w:val="222222"/>
        </w:rPr>
        <w:t xml:space="preserve"> </w:t>
      </w:r>
      <w:proofErr w:type="spellStart"/>
      <w:r w:rsidRPr="00E64A20">
        <w:rPr>
          <w:rStyle w:val="Penekanan"/>
          <w:color w:val="222222"/>
        </w:rPr>
        <w:t>campaign</w:t>
      </w:r>
      <w:proofErr w:type="spellEnd"/>
      <w:r w:rsidRPr="00E64A20">
        <w:rPr>
          <w:rStyle w:val="Penekanan"/>
          <w:color w:val="222222"/>
        </w:rPr>
        <w:t xml:space="preserve"> </w:t>
      </w:r>
      <w:proofErr w:type="spellStart"/>
      <w:r w:rsidRPr="00E64A20">
        <w:rPr>
          <w:rStyle w:val="Penekanan"/>
          <w:color w:val="222222"/>
        </w:rPr>
        <w:t>rights</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examine</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potential</w:t>
      </w:r>
      <w:proofErr w:type="spellEnd"/>
      <w:r w:rsidRPr="00E64A20">
        <w:rPr>
          <w:rStyle w:val="Penekanan"/>
          <w:color w:val="222222"/>
        </w:rPr>
        <w:t xml:space="preserve"> </w:t>
      </w:r>
      <w:proofErr w:type="spellStart"/>
      <w:r w:rsidRPr="00E64A20">
        <w:rPr>
          <w:rStyle w:val="Penekanan"/>
          <w:color w:val="222222"/>
        </w:rPr>
        <w:t>for</w:t>
      </w:r>
      <w:proofErr w:type="spellEnd"/>
      <w:r w:rsidRPr="00E64A20">
        <w:rPr>
          <w:rStyle w:val="Penekanan"/>
          <w:color w:val="222222"/>
        </w:rPr>
        <w:t xml:space="preserve"> </w:t>
      </w:r>
      <w:proofErr w:type="spellStart"/>
      <w:r w:rsidRPr="00E64A20">
        <w:rPr>
          <w:rStyle w:val="Penekanan"/>
          <w:color w:val="222222"/>
        </w:rPr>
        <w:t>unfair</w:t>
      </w:r>
      <w:proofErr w:type="spellEnd"/>
      <w:r w:rsidRPr="00E64A20">
        <w:rPr>
          <w:rStyle w:val="Penekanan"/>
          <w:color w:val="222222"/>
        </w:rPr>
        <w:t xml:space="preserve"> </w:t>
      </w:r>
      <w:proofErr w:type="spellStart"/>
      <w:r w:rsidRPr="00E64A20">
        <w:rPr>
          <w:rStyle w:val="Penekanan"/>
          <w:color w:val="222222"/>
        </w:rPr>
        <w:t>practices</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power</w:t>
      </w:r>
      <w:proofErr w:type="spellEnd"/>
      <w:r w:rsidRPr="00E64A20">
        <w:rPr>
          <w:rStyle w:val="Penekanan"/>
          <w:color w:val="222222"/>
        </w:rPr>
        <w:t xml:space="preserve"> in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implementation</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elections</w:t>
      </w:r>
      <w:proofErr w:type="spellEnd"/>
      <w:r w:rsidRPr="00E64A20">
        <w:rPr>
          <w:rStyle w:val="Penekanan"/>
          <w:color w:val="222222"/>
        </w:rPr>
        <w:t xml:space="preserve"> </w:t>
      </w:r>
      <w:proofErr w:type="spellStart"/>
      <w:r w:rsidRPr="00E64A20">
        <w:rPr>
          <w:rStyle w:val="Penekanan"/>
          <w:color w:val="222222"/>
        </w:rPr>
        <w:t>from</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perspective</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constitutional</w:t>
      </w:r>
      <w:proofErr w:type="spellEnd"/>
      <w:r w:rsidRPr="00E64A20">
        <w:rPr>
          <w:rStyle w:val="Penekanan"/>
          <w:color w:val="222222"/>
        </w:rPr>
        <w:t xml:space="preserve"> </w:t>
      </w:r>
      <w:proofErr w:type="spellStart"/>
      <w:r w:rsidRPr="00E64A20">
        <w:rPr>
          <w:rStyle w:val="Penekanan"/>
          <w:color w:val="222222"/>
        </w:rPr>
        <w:t>democracy</w:t>
      </w:r>
      <w:proofErr w:type="spellEnd"/>
      <w:r w:rsidRPr="00E64A20">
        <w:rPr>
          <w:rStyle w:val="Penekanan"/>
          <w:color w:val="222222"/>
        </w:rPr>
        <w:t xml:space="preserve">. The study </w:t>
      </w:r>
      <w:proofErr w:type="spellStart"/>
      <w:r w:rsidRPr="00E64A20">
        <w:rPr>
          <w:rStyle w:val="Penekanan"/>
          <w:color w:val="222222"/>
        </w:rPr>
        <w:t>was</w:t>
      </w:r>
      <w:proofErr w:type="spellEnd"/>
      <w:r w:rsidRPr="00E64A20">
        <w:rPr>
          <w:rStyle w:val="Penekanan"/>
          <w:color w:val="222222"/>
        </w:rPr>
        <w:t xml:space="preserve"> </w:t>
      </w:r>
      <w:proofErr w:type="spellStart"/>
      <w:r w:rsidRPr="00E64A20">
        <w:rPr>
          <w:rStyle w:val="Penekanan"/>
          <w:color w:val="222222"/>
        </w:rPr>
        <w:t>conducted</w:t>
      </w:r>
      <w:proofErr w:type="spellEnd"/>
      <w:r w:rsidRPr="00E64A20">
        <w:rPr>
          <w:rStyle w:val="Penekanan"/>
          <w:color w:val="222222"/>
        </w:rPr>
        <w:t xml:space="preserve"> </w:t>
      </w:r>
      <w:proofErr w:type="spellStart"/>
      <w:r w:rsidRPr="00E64A20">
        <w:rPr>
          <w:rStyle w:val="Penekanan"/>
          <w:color w:val="222222"/>
        </w:rPr>
        <w:t>using</w:t>
      </w:r>
      <w:proofErr w:type="spellEnd"/>
      <w:r w:rsidRPr="00E64A20">
        <w:rPr>
          <w:rStyle w:val="Penekanan"/>
          <w:color w:val="222222"/>
        </w:rPr>
        <w:t xml:space="preserve"> a </w:t>
      </w:r>
      <w:proofErr w:type="spellStart"/>
      <w:r w:rsidRPr="00E64A20">
        <w:rPr>
          <w:rStyle w:val="Penekanan"/>
          <w:color w:val="222222"/>
        </w:rPr>
        <w:t>normative</w:t>
      </w:r>
      <w:proofErr w:type="spellEnd"/>
      <w:r w:rsidRPr="00E64A20">
        <w:rPr>
          <w:rStyle w:val="Penekanan"/>
          <w:color w:val="222222"/>
        </w:rPr>
        <w:t xml:space="preserve"> </w:t>
      </w:r>
      <w:proofErr w:type="spellStart"/>
      <w:r w:rsidRPr="00E64A20">
        <w:rPr>
          <w:rStyle w:val="Penekanan"/>
          <w:color w:val="222222"/>
        </w:rPr>
        <w:t>juridical</w:t>
      </w:r>
      <w:proofErr w:type="spellEnd"/>
      <w:r w:rsidRPr="00E64A20">
        <w:rPr>
          <w:rStyle w:val="Penekanan"/>
          <w:color w:val="222222"/>
        </w:rPr>
        <w:t xml:space="preserve"> </w:t>
      </w:r>
      <w:proofErr w:type="spellStart"/>
      <w:r w:rsidRPr="00E64A20">
        <w:rPr>
          <w:rStyle w:val="Penekanan"/>
          <w:color w:val="222222"/>
        </w:rPr>
        <w:t>approach</w:t>
      </w:r>
      <w:proofErr w:type="spellEnd"/>
      <w:r w:rsidRPr="00E64A20">
        <w:rPr>
          <w:rStyle w:val="Penekanan"/>
          <w:color w:val="222222"/>
        </w:rPr>
        <w:t xml:space="preserve"> </w:t>
      </w:r>
      <w:proofErr w:type="spellStart"/>
      <w:r w:rsidRPr="00E64A20">
        <w:rPr>
          <w:rStyle w:val="Penekanan"/>
          <w:color w:val="222222"/>
        </w:rPr>
        <w:t>by</w:t>
      </w:r>
      <w:proofErr w:type="spellEnd"/>
      <w:r w:rsidRPr="00E64A20">
        <w:rPr>
          <w:rStyle w:val="Penekanan"/>
          <w:color w:val="222222"/>
        </w:rPr>
        <w:t xml:space="preserve"> </w:t>
      </w:r>
      <w:proofErr w:type="spellStart"/>
      <w:r w:rsidRPr="00E64A20">
        <w:rPr>
          <w:rStyle w:val="Penekanan"/>
          <w:color w:val="222222"/>
        </w:rPr>
        <w:t>exploring</w:t>
      </w:r>
      <w:proofErr w:type="spellEnd"/>
      <w:r w:rsidRPr="00E64A20">
        <w:rPr>
          <w:rStyle w:val="Penekanan"/>
          <w:color w:val="222222"/>
        </w:rPr>
        <w:t xml:space="preserve"> </w:t>
      </w:r>
      <w:proofErr w:type="spellStart"/>
      <w:r w:rsidRPr="00E64A20">
        <w:rPr>
          <w:rStyle w:val="Penekanan"/>
          <w:color w:val="222222"/>
        </w:rPr>
        <w:t>laws</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regulations</w:t>
      </w:r>
      <w:proofErr w:type="spellEnd"/>
      <w:r w:rsidRPr="00E64A20">
        <w:rPr>
          <w:rStyle w:val="Penekanan"/>
          <w:color w:val="222222"/>
        </w:rPr>
        <w:t xml:space="preserve">, </w:t>
      </w:r>
      <w:proofErr w:type="spellStart"/>
      <w:r w:rsidRPr="00E64A20">
        <w:rPr>
          <w:rStyle w:val="Penekanan"/>
          <w:color w:val="222222"/>
        </w:rPr>
        <w:t>constitutional</w:t>
      </w:r>
      <w:proofErr w:type="spellEnd"/>
      <w:r w:rsidRPr="00E64A20">
        <w:rPr>
          <w:rStyle w:val="Penekanan"/>
          <w:color w:val="222222"/>
        </w:rPr>
        <w:t xml:space="preserve"> </w:t>
      </w:r>
      <w:proofErr w:type="spellStart"/>
      <w:r w:rsidRPr="00E64A20">
        <w:rPr>
          <w:rStyle w:val="Penekanan"/>
          <w:color w:val="222222"/>
        </w:rPr>
        <w:t>law</w:t>
      </w:r>
      <w:proofErr w:type="spellEnd"/>
      <w:r w:rsidRPr="00E64A20">
        <w:rPr>
          <w:rStyle w:val="Penekanan"/>
          <w:color w:val="222222"/>
        </w:rPr>
        <w:t xml:space="preserve"> </w:t>
      </w:r>
      <w:proofErr w:type="spellStart"/>
      <w:r w:rsidRPr="00E64A20">
        <w:rPr>
          <w:rStyle w:val="Penekanan"/>
          <w:color w:val="222222"/>
        </w:rPr>
        <w:t>concepts</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relevant</w:t>
      </w:r>
      <w:proofErr w:type="spellEnd"/>
      <w:r w:rsidRPr="00E64A20">
        <w:rPr>
          <w:rStyle w:val="Penekanan"/>
          <w:color w:val="222222"/>
        </w:rPr>
        <w:t xml:space="preserve"> </w:t>
      </w:r>
      <w:proofErr w:type="spellStart"/>
      <w:r w:rsidRPr="00E64A20">
        <w:rPr>
          <w:rStyle w:val="Penekanan"/>
          <w:color w:val="222222"/>
        </w:rPr>
        <w:t>doctrines</w:t>
      </w:r>
      <w:proofErr w:type="spellEnd"/>
      <w:r w:rsidRPr="00E64A20">
        <w:rPr>
          <w:rStyle w:val="Penekanan"/>
          <w:color w:val="222222"/>
        </w:rPr>
        <w:t xml:space="preserve">. The </w:t>
      </w:r>
      <w:proofErr w:type="spellStart"/>
      <w:r w:rsidRPr="00E64A20">
        <w:rPr>
          <w:rStyle w:val="Penekanan"/>
          <w:color w:val="222222"/>
        </w:rPr>
        <w:t>results</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study are </w:t>
      </w:r>
      <w:proofErr w:type="spellStart"/>
      <w:r w:rsidRPr="00E64A20">
        <w:rPr>
          <w:rStyle w:val="Penekanan"/>
          <w:color w:val="222222"/>
        </w:rPr>
        <w:t>that</w:t>
      </w:r>
      <w:proofErr w:type="spellEnd"/>
      <w:r w:rsidRPr="00E64A20">
        <w:rPr>
          <w:rStyle w:val="Penekanan"/>
          <w:color w:val="222222"/>
        </w:rPr>
        <w:t xml:space="preserve"> </w:t>
      </w:r>
      <w:proofErr w:type="spellStart"/>
      <w:r w:rsidRPr="00E64A20">
        <w:rPr>
          <w:rStyle w:val="Penekanan"/>
          <w:color w:val="222222"/>
        </w:rPr>
        <w:t>granting</w:t>
      </w:r>
      <w:proofErr w:type="spellEnd"/>
      <w:r w:rsidRPr="00E64A20">
        <w:rPr>
          <w:rStyle w:val="Penekanan"/>
          <w:color w:val="222222"/>
        </w:rPr>
        <w:t xml:space="preserve"> </w:t>
      </w:r>
      <w:proofErr w:type="spellStart"/>
      <w:r w:rsidRPr="00E64A20">
        <w:rPr>
          <w:rStyle w:val="Penekanan"/>
          <w:color w:val="222222"/>
        </w:rPr>
        <w:t>campaign</w:t>
      </w:r>
      <w:proofErr w:type="spellEnd"/>
      <w:r w:rsidRPr="00E64A20">
        <w:rPr>
          <w:rStyle w:val="Penekanan"/>
          <w:color w:val="222222"/>
        </w:rPr>
        <w:t xml:space="preserve"> </w:t>
      </w:r>
      <w:proofErr w:type="spellStart"/>
      <w:r w:rsidRPr="00E64A20">
        <w:rPr>
          <w:rStyle w:val="Penekanan"/>
          <w:color w:val="222222"/>
        </w:rPr>
        <w:t>rights</w:t>
      </w:r>
      <w:proofErr w:type="spellEnd"/>
      <w:r w:rsidRPr="00E64A20">
        <w:rPr>
          <w:rStyle w:val="Penekanan"/>
          <w:color w:val="222222"/>
        </w:rPr>
        <w:t xml:space="preserve"> </w:t>
      </w:r>
      <w:proofErr w:type="spellStart"/>
      <w:r w:rsidRPr="00E64A20">
        <w:rPr>
          <w:rStyle w:val="Penekanan"/>
          <w:color w:val="222222"/>
        </w:rPr>
        <w:t>to</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president</w:t>
      </w:r>
      <w:proofErr w:type="spellEnd"/>
      <w:r w:rsidRPr="00E64A20">
        <w:rPr>
          <w:rStyle w:val="Penekanan"/>
          <w:color w:val="222222"/>
        </w:rPr>
        <w:t xml:space="preserve"> has a </w:t>
      </w:r>
      <w:proofErr w:type="spellStart"/>
      <w:r w:rsidRPr="00E64A20">
        <w:rPr>
          <w:rStyle w:val="Penekanan"/>
          <w:color w:val="222222"/>
        </w:rPr>
        <w:t>clear</w:t>
      </w:r>
      <w:proofErr w:type="spellEnd"/>
      <w:r w:rsidRPr="00E64A20">
        <w:rPr>
          <w:rStyle w:val="Penekanan"/>
          <w:color w:val="222222"/>
        </w:rPr>
        <w:t xml:space="preserve"> legal </w:t>
      </w:r>
      <w:proofErr w:type="spellStart"/>
      <w:r w:rsidRPr="00E64A20">
        <w:rPr>
          <w:rStyle w:val="Penekanan"/>
          <w:color w:val="222222"/>
        </w:rPr>
        <w:t>foundation</w:t>
      </w:r>
      <w:proofErr w:type="spellEnd"/>
      <w:r w:rsidRPr="00E64A20">
        <w:rPr>
          <w:rStyle w:val="Penekanan"/>
          <w:color w:val="222222"/>
        </w:rPr>
        <w:t xml:space="preserve">, </w:t>
      </w:r>
      <w:proofErr w:type="spellStart"/>
      <w:r w:rsidRPr="00E64A20">
        <w:rPr>
          <w:rStyle w:val="Penekanan"/>
          <w:color w:val="222222"/>
        </w:rPr>
        <w:t>but</w:t>
      </w:r>
      <w:proofErr w:type="spellEnd"/>
      <w:r w:rsidRPr="00E64A20">
        <w:rPr>
          <w:rStyle w:val="Penekanan"/>
          <w:color w:val="222222"/>
        </w:rPr>
        <w:t xml:space="preserve"> </w:t>
      </w:r>
      <w:proofErr w:type="spellStart"/>
      <w:r w:rsidRPr="00E64A20">
        <w:rPr>
          <w:rStyle w:val="Penekanan"/>
          <w:color w:val="222222"/>
        </w:rPr>
        <w:t>still</w:t>
      </w:r>
      <w:proofErr w:type="spellEnd"/>
      <w:r w:rsidRPr="00E64A20">
        <w:rPr>
          <w:rStyle w:val="Penekanan"/>
          <w:color w:val="222222"/>
        </w:rPr>
        <w:t xml:space="preserve"> </w:t>
      </w:r>
      <w:proofErr w:type="spellStart"/>
      <w:r w:rsidRPr="00E64A20">
        <w:rPr>
          <w:rStyle w:val="Penekanan"/>
          <w:color w:val="222222"/>
        </w:rPr>
        <w:t>requires</w:t>
      </w:r>
      <w:proofErr w:type="spellEnd"/>
      <w:r w:rsidRPr="00E64A20">
        <w:rPr>
          <w:rStyle w:val="Penekanan"/>
          <w:color w:val="222222"/>
        </w:rPr>
        <w:t xml:space="preserve"> </w:t>
      </w:r>
      <w:proofErr w:type="spellStart"/>
      <w:r w:rsidRPr="00E64A20">
        <w:rPr>
          <w:rStyle w:val="Penekanan"/>
          <w:color w:val="222222"/>
        </w:rPr>
        <w:t>strict</w:t>
      </w:r>
      <w:proofErr w:type="spellEnd"/>
      <w:r w:rsidRPr="00E64A20">
        <w:rPr>
          <w:rStyle w:val="Penekanan"/>
          <w:color w:val="222222"/>
        </w:rPr>
        <w:t xml:space="preserve"> </w:t>
      </w:r>
      <w:proofErr w:type="spellStart"/>
      <w:r w:rsidRPr="00E64A20">
        <w:rPr>
          <w:rStyle w:val="Penekanan"/>
          <w:color w:val="222222"/>
        </w:rPr>
        <w:t>operational</w:t>
      </w:r>
      <w:proofErr w:type="spellEnd"/>
      <w:r w:rsidRPr="00E64A20">
        <w:rPr>
          <w:rStyle w:val="Penekanan"/>
          <w:color w:val="222222"/>
        </w:rPr>
        <w:t xml:space="preserve"> </w:t>
      </w:r>
      <w:proofErr w:type="spellStart"/>
      <w:r w:rsidRPr="00E64A20">
        <w:rPr>
          <w:rStyle w:val="Penekanan"/>
          <w:color w:val="222222"/>
        </w:rPr>
        <w:t>limits</w:t>
      </w:r>
      <w:proofErr w:type="spellEnd"/>
      <w:r w:rsidRPr="00E64A20">
        <w:rPr>
          <w:rStyle w:val="Penekanan"/>
          <w:color w:val="222222"/>
        </w:rPr>
        <w:t xml:space="preserve"> </w:t>
      </w:r>
      <w:proofErr w:type="spellStart"/>
      <w:r w:rsidRPr="00E64A20">
        <w:rPr>
          <w:rStyle w:val="Penekanan"/>
          <w:color w:val="222222"/>
        </w:rPr>
        <w:t>to</w:t>
      </w:r>
      <w:proofErr w:type="spellEnd"/>
      <w:r w:rsidRPr="00E64A20">
        <w:rPr>
          <w:rStyle w:val="Penekanan"/>
          <w:color w:val="222222"/>
        </w:rPr>
        <w:t xml:space="preserve"> </w:t>
      </w:r>
      <w:proofErr w:type="spellStart"/>
      <w:r w:rsidRPr="00E64A20">
        <w:rPr>
          <w:rStyle w:val="Penekanan"/>
          <w:color w:val="222222"/>
        </w:rPr>
        <w:t>prevent</w:t>
      </w:r>
      <w:proofErr w:type="spellEnd"/>
      <w:r w:rsidRPr="00E64A20">
        <w:rPr>
          <w:rStyle w:val="Penekanan"/>
          <w:color w:val="222222"/>
        </w:rPr>
        <w:t xml:space="preserve"> </w:t>
      </w:r>
      <w:proofErr w:type="spellStart"/>
      <w:r w:rsidRPr="00E64A20">
        <w:rPr>
          <w:rStyle w:val="Penekanan"/>
          <w:color w:val="222222"/>
        </w:rPr>
        <w:t>political</w:t>
      </w:r>
      <w:proofErr w:type="spellEnd"/>
      <w:r w:rsidRPr="00E64A20">
        <w:rPr>
          <w:rStyle w:val="Penekanan"/>
          <w:color w:val="222222"/>
        </w:rPr>
        <w:t xml:space="preserve"> </w:t>
      </w:r>
      <w:proofErr w:type="spellStart"/>
      <w:r w:rsidRPr="00E64A20">
        <w:rPr>
          <w:rStyle w:val="Penekanan"/>
          <w:color w:val="222222"/>
        </w:rPr>
        <w:t>inequality</w:t>
      </w:r>
      <w:proofErr w:type="spellEnd"/>
      <w:r w:rsidRPr="00E64A20">
        <w:rPr>
          <w:rStyle w:val="Penekanan"/>
          <w:color w:val="222222"/>
        </w:rPr>
        <w:t xml:space="preserve">, </w:t>
      </w:r>
      <w:proofErr w:type="spellStart"/>
      <w:r w:rsidRPr="00E64A20">
        <w:rPr>
          <w:rStyle w:val="Penekanan"/>
          <w:color w:val="222222"/>
        </w:rPr>
        <w:t>conflicts</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interest</w:t>
      </w:r>
      <w:proofErr w:type="spellEnd"/>
      <w:r w:rsidRPr="00E64A20">
        <w:rPr>
          <w:rStyle w:val="Penekanan"/>
          <w:color w:val="222222"/>
        </w:rPr>
        <w:t xml:space="preserve">, </w:t>
      </w:r>
      <w:proofErr w:type="spellStart"/>
      <w:r w:rsidRPr="00E64A20">
        <w:rPr>
          <w:rStyle w:val="Penekanan"/>
          <w:color w:val="222222"/>
        </w:rPr>
        <w:t>or</w:t>
      </w:r>
      <w:proofErr w:type="spellEnd"/>
      <w:r w:rsidRPr="00E64A20">
        <w:rPr>
          <w:rStyle w:val="Penekanan"/>
          <w:color w:val="222222"/>
        </w:rPr>
        <w:t xml:space="preserve"> </w:t>
      </w:r>
      <w:proofErr w:type="spellStart"/>
      <w:r w:rsidRPr="00E64A20">
        <w:rPr>
          <w:rStyle w:val="Penekanan"/>
          <w:color w:val="222222"/>
        </w:rPr>
        <w:t>degradation</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principles</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electoral</w:t>
      </w:r>
      <w:proofErr w:type="spellEnd"/>
      <w:r w:rsidRPr="00E64A20">
        <w:rPr>
          <w:rStyle w:val="Penekanan"/>
          <w:color w:val="222222"/>
        </w:rPr>
        <w:t xml:space="preserve"> </w:t>
      </w:r>
      <w:proofErr w:type="spellStart"/>
      <w:r w:rsidRPr="00E64A20">
        <w:rPr>
          <w:rStyle w:val="Penekanan"/>
          <w:color w:val="222222"/>
        </w:rPr>
        <w:t>justice</w:t>
      </w:r>
      <w:proofErr w:type="spellEnd"/>
      <w:r w:rsidRPr="00E64A20">
        <w:rPr>
          <w:rStyle w:val="Penekanan"/>
          <w:color w:val="222222"/>
        </w:rPr>
        <w:t xml:space="preserve">. </w:t>
      </w:r>
      <w:proofErr w:type="spellStart"/>
      <w:r w:rsidRPr="00E64A20">
        <w:rPr>
          <w:rStyle w:val="Penekanan"/>
          <w:color w:val="222222"/>
        </w:rPr>
        <w:t>Therefore</w:t>
      </w:r>
      <w:proofErr w:type="spellEnd"/>
      <w:r w:rsidRPr="00E64A20">
        <w:rPr>
          <w:rStyle w:val="Penekanan"/>
          <w:color w:val="222222"/>
        </w:rPr>
        <w:t xml:space="preserve">, </w:t>
      </w:r>
      <w:proofErr w:type="spellStart"/>
      <w:r w:rsidRPr="00E64A20">
        <w:rPr>
          <w:rStyle w:val="Penekanan"/>
          <w:color w:val="222222"/>
        </w:rPr>
        <w:t>more</w:t>
      </w:r>
      <w:proofErr w:type="spellEnd"/>
      <w:r w:rsidRPr="00E64A20">
        <w:rPr>
          <w:rStyle w:val="Penekanan"/>
          <w:color w:val="222222"/>
        </w:rPr>
        <w:t xml:space="preserve"> </w:t>
      </w:r>
      <w:proofErr w:type="spellStart"/>
      <w:r w:rsidRPr="00E64A20">
        <w:rPr>
          <w:rStyle w:val="Penekanan"/>
          <w:color w:val="222222"/>
        </w:rPr>
        <w:t>precise</w:t>
      </w:r>
      <w:proofErr w:type="spellEnd"/>
      <w:r w:rsidRPr="00E64A20">
        <w:rPr>
          <w:rStyle w:val="Penekanan"/>
          <w:color w:val="222222"/>
        </w:rPr>
        <w:t xml:space="preserve"> </w:t>
      </w:r>
      <w:proofErr w:type="spellStart"/>
      <w:r w:rsidRPr="00E64A20">
        <w:rPr>
          <w:rStyle w:val="Penekanan"/>
          <w:color w:val="222222"/>
        </w:rPr>
        <w:t>regulations</w:t>
      </w:r>
      <w:proofErr w:type="spellEnd"/>
      <w:r w:rsidRPr="00E64A20">
        <w:rPr>
          <w:rStyle w:val="Penekanan"/>
          <w:color w:val="222222"/>
        </w:rPr>
        <w:t xml:space="preserve"> </w:t>
      </w:r>
      <w:proofErr w:type="spellStart"/>
      <w:r w:rsidRPr="00E64A20">
        <w:rPr>
          <w:rStyle w:val="Penekanan"/>
          <w:color w:val="222222"/>
        </w:rPr>
        <w:t>and</w:t>
      </w:r>
      <w:proofErr w:type="spellEnd"/>
      <w:r w:rsidRPr="00E64A20">
        <w:rPr>
          <w:rStyle w:val="Penekanan"/>
          <w:color w:val="222222"/>
        </w:rPr>
        <w:t xml:space="preserve"> </w:t>
      </w:r>
      <w:proofErr w:type="spellStart"/>
      <w:r w:rsidRPr="00E64A20">
        <w:rPr>
          <w:rStyle w:val="Penekanan"/>
          <w:color w:val="222222"/>
        </w:rPr>
        <w:t>strong</w:t>
      </w:r>
      <w:proofErr w:type="spellEnd"/>
      <w:r w:rsidRPr="00E64A20">
        <w:rPr>
          <w:rStyle w:val="Penekanan"/>
          <w:color w:val="222222"/>
        </w:rPr>
        <w:t xml:space="preserve"> </w:t>
      </w:r>
      <w:proofErr w:type="spellStart"/>
      <w:r w:rsidRPr="00E64A20">
        <w:rPr>
          <w:rStyle w:val="Penekanan"/>
          <w:color w:val="222222"/>
        </w:rPr>
        <w:t>oversight</w:t>
      </w:r>
      <w:proofErr w:type="spellEnd"/>
      <w:r w:rsidRPr="00E64A20">
        <w:rPr>
          <w:rStyle w:val="Penekanan"/>
          <w:color w:val="222222"/>
        </w:rPr>
        <w:t xml:space="preserve"> </w:t>
      </w:r>
      <w:proofErr w:type="spellStart"/>
      <w:r w:rsidRPr="00E64A20">
        <w:rPr>
          <w:rStyle w:val="Penekanan"/>
          <w:color w:val="222222"/>
        </w:rPr>
        <w:t>mechanisms</w:t>
      </w:r>
      <w:proofErr w:type="spellEnd"/>
      <w:r w:rsidRPr="00E64A20">
        <w:rPr>
          <w:rStyle w:val="Penekanan"/>
          <w:color w:val="222222"/>
        </w:rPr>
        <w:t xml:space="preserve"> are </w:t>
      </w:r>
      <w:proofErr w:type="spellStart"/>
      <w:r w:rsidRPr="00E64A20">
        <w:rPr>
          <w:rStyle w:val="Penekanan"/>
          <w:color w:val="222222"/>
        </w:rPr>
        <w:t>essential</w:t>
      </w:r>
      <w:proofErr w:type="spellEnd"/>
      <w:r w:rsidRPr="00E64A20">
        <w:rPr>
          <w:rStyle w:val="Penekanan"/>
          <w:color w:val="222222"/>
        </w:rPr>
        <w:t xml:space="preserve"> </w:t>
      </w:r>
      <w:proofErr w:type="spellStart"/>
      <w:r w:rsidRPr="00E64A20">
        <w:rPr>
          <w:rStyle w:val="Penekanan"/>
          <w:color w:val="222222"/>
        </w:rPr>
        <w:t>requirements</w:t>
      </w:r>
      <w:proofErr w:type="spellEnd"/>
      <w:r w:rsidRPr="00E64A20">
        <w:rPr>
          <w:rStyle w:val="Penekanan"/>
          <w:color w:val="222222"/>
        </w:rPr>
        <w:t xml:space="preserve"> </w:t>
      </w:r>
      <w:proofErr w:type="spellStart"/>
      <w:r w:rsidRPr="00E64A20">
        <w:rPr>
          <w:rStyle w:val="Penekanan"/>
          <w:color w:val="222222"/>
        </w:rPr>
        <w:t>for</w:t>
      </w:r>
      <w:proofErr w:type="spellEnd"/>
      <w:r w:rsidRPr="00E64A20">
        <w:rPr>
          <w:rStyle w:val="Penekanan"/>
          <w:color w:val="222222"/>
        </w:rPr>
        <w:t xml:space="preserve"> </w:t>
      </w:r>
      <w:proofErr w:type="spellStart"/>
      <w:r w:rsidRPr="00E64A20">
        <w:rPr>
          <w:rStyle w:val="Penekanan"/>
          <w:color w:val="222222"/>
        </w:rPr>
        <w:t>maintaining</w:t>
      </w:r>
      <w:proofErr w:type="spellEnd"/>
      <w:r w:rsidRPr="00E64A20">
        <w:rPr>
          <w:rStyle w:val="Penekanan"/>
          <w:color w:val="222222"/>
        </w:rPr>
        <w:t xml:space="preserve"> </w:t>
      </w:r>
      <w:proofErr w:type="spellStart"/>
      <w:r w:rsidRPr="00E64A20">
        <w:rPr>
          <w:rStyle w:val="Penekanan"/>
          <w:color w:val="222222"/>
        </w:rPr>
        <w:t>the</w:t>
      </w:r>
      <w:proofErr w:type="spellEnd"/>
      <w:r w:rsidRPr="00E64A20">
        <w:rPr>
          <w:rStyle w:val="Penekanan"/>
          <w:color w:val="222222"/>
        </w:rPr>
        <w:t xml:space="preserve"> </w:t>
      </w:r>
      <w:proofErr w:type="spellStart"/>
      <w:r w:rsidRPr="00E64A20">
        <w:rPr>
          <w:rStyle w:val="Penekanan"/>
          <w:color w:val="222222"/>
        </w:rPr>
        <w:t>integrity</w:t>
      </w:r>
      <w:proofErr w:type="spellEnd"/>
      <w:r w:rsidRPr="00E64A20">
        <w:rPr>
          <w:rStyle w:val="Penekanan"/>
          <w:color w:val="222222"/>
        </w:rPr>
        <w:t xml:space="preserve"> </w:t>
      </w:r>
      <w:proofErr w:type="spellStart"/>
      <w:r w:rsidRPr="00E64A20">
        <w:rPr>
          <w:rStyle w:val="Penekanan"/>
          <w:color w:val="222222"/>
        </w:rPr>
        <w:t>of</w:t>
      </w:r>
      <w:proofErr w:type="spellEnd"/>
      <w:r w:rsidRPr="00E64A20">
        <w:rPr>
          <w:rStyle w:val="Penekanan"/>
          <w:color w:val="222222"/>
        </w:rPr>
        <w:t xml:space="preserve"> </w:t>
      </w:r>
      <w:proofErr w:type="spellStart"/>
      <w:r w:rsidRPr="00E64A20">
        <w:rPr>
          <w:rStyle w:val="Penekanan"/>
          <w:color w:val="222222"/>
        </w:rPr>
        <w:t>Indonesia's</w:t>
      </w:r>
      <w:proofErr w:type="spellEnd"/>
      <w:r w:rsidRPr="00E64A20">
        <w:rPr>
          <w:rStyle w:val="Penekanan"/>
          <w:color w:val="222222"/>
        </w:rPr>
        <w:t xml:space="preserve"> </w:t>
      </w:r>
      <w:proofErr w:type="spellStart"/>
      <w:r w:rsidRPr="00E64A20">
        <w:rPr>
          <w:rStyle w:val="Penekanan"/>
          <w:color w:val="222222"/>
        </w:rPr>
        <w:t>democratic</w:t>
      </w:r>
      <w:proofErr w:type="spellEnd"/>
      <w:r w:rsidRPr="00E64A20">
        <w:rPr>
          <w:rStyle w:val="Penekanan"/>
          <w:color w:val="222222"/>
        </w:rPr>
        <w:t xml:space="preserve"> </w:t>
      </w:r>
      <w:proofErr w:type="spellStart"/>
      <w:r w:rsidRPr="00E64A20">
        <w:rPr>
          <w:rStyle w:val="Penekanan"/>
          <w:color w:val="222222"/>
        </w:rPr>
        <w:t>process</w:t>
      </w:r>
      <w:proofErr w:type="spellEnd"/>
      <w:r w:rsidRPr="00E64A20">
        <w:rPr>
          <w:rStyle w:val="Penekanan"/>
          <w:color w:val="222222"/>
        </w:rPr>
        <w:t>.</w:t>
      </w:r>
      <w:r>
        <w:rPr>
          <w:rStyle w:val="Penekanan"/>
          <w:color w:val="222222"/>
          <w:lang w:val="en-US"/>
        </w:rPr>
        <w:t xml:space="preserve"> </w:t>
      </w:r>
    </w:p>
    <w:p w14:paraId="0546B20D" w14:textId="77777777" w:rsidR="00FD1F93" w:rsidRDefault="00FD1F93" w:rsidP="00FD1F93">
      <w:pPr>
        <w:pStyle w:val="NormalWeb"/>
        <w:shd w:val="clear" w:color="auto" w:fill="FFFFFF"/>
        <w:spacing w:before="0" w:beforeAutospacing="0" w:after="0" w:afterAutospacing="0"/>
        <w:jc w:val="both"/>
        <w:rPr>
          <w:rStyle w:val="Penekanan"/>
          <w:color w:val="222222"/>
        </w:rPr>
      </w:pPr>
      <w:proofErr w:type="spellStart"/>
      <w:r w:rsidRPr="00A235E0">
        <w:rPr>
          <w:rStyle w:val="Penekanan"/>
          <w:b/>
          <w:bCs/>
          <w:color w:val="222222"/>
        </w:rPr>
        <w:t>Keywords</w:t>
      </w:r>
      <w:proofErr w:type="spellEnd"/>
      <w:r w:rsidRPr="00A235E0">
        <w:rPr>
          <w:rStyle w:val="Penekanan"/>
          <w:b/>
          <w:bCs/>
          <w:color w:val="222222"/>
          <w:lang w:val="en-US"/>
        </w:rPr>
        <w:t xml:space="preserve"> </w:t>
      </w:r>
      <w:r w:rsidRPr="00A235E0">
        <w:rPr>
          <w:rStyle w:val="Penekanan"/>
          <w:b/>
          <w:bCs/>
          <w:color w:val="222222"/>
        </w:rPr>
        <w:t>:</w:t>
      </w:r>
      <w:r w:rsidRPr="0087272A">
        <w:rPr>
          <w:rStyle w:val="Penekanan"/>
          <w:color w:val="222222"/>
        </w:rPr>
        <w:t xml:space="preserve"> </w:t>
      </w:r>
      <w:proofErr w:type="spellStart"/>
      <w:r w:rsidRPr="0087272A">
        <w:rPr>
          <w:rStyle w:val="Penekanan"/>
          <w:color w:val="222222"/>
        </w:rPr>
        <w:t>Campaign</w:t>
      </w:r>
      <w:proofErr w:type="spellEnd"/>
      <w:r w:rsidRPr="0087272A">
        <w:rPr>
          <w:rStyle w:val="Penekanan"/>
          <w:color w:val="222222"/>
        </w:rPr>
        <w:t xml:space="preserve"> </w:t>
      </w:r>
      <w:proofErr w:type="spellStart"/>
      <w:r w:rsidRPr="0087272A">
        <w:rPr>
          <w:rStyle w:val="Penekanan"/>
          <w:color w:val="222222"/>
        </w:rPr>
        <w:t>rights</w:t>
      </w:r>
      <w:proofErr w:type="spellEnd"/>
      <w:r w:rsidRPr="0087272A">
        <w:rPr>
          <w:rStyle w:val="Penekanan"/>
          <w:color w:val="222222"/>
        </w:rPr>
        <w:t xml:space="preserve">; </w:t>
      </w:r>
      <w:proofErr w:type="spellStart"/>
      <w:r w:rsidRPr="0087272A">
        <w:rPr>
          <w:rStyle w:val="Penekanan"/>
          <w:color w:val="222222"/>
        </w:rPr>
        <w:t>presidential</w:t>
      </w:r>
      <w:proofErr w:type="spellEnd"/>
      <w:r w:rsidRPr="0087272A">
        <w:rPr>
          <w:rStyle w:val="Penekanan"/>
          <w:color w:val="222222"/>
        </w:rPr>
        <w:t xml:space="preserve"> </w:t>
      </w:r>
      <w:proofErr w:type="spellStart"/>
      <w:r w:rsidRPr="0087272A">
        <w:rPr>
          <w:rStyle w:val="Penekanan"/>
          <w:color w:val="222222"/>
        </w:rPr>
        <w:t>campaigns</w:t>
      </w:r>
      <w:proofErr w:type="spellEnd"/>
      <w:r w:rsidRPr="0087272A">
        <w:rPr>
          <w:rStyle w:val="Penekanan"/>
          <w:color w:val="222222"/>
        </w:rPr>
        <w:t xml:space="preserve">; </w:t>
      </w:r>
      <w:proofErr w:type="spellStart"/>
      <w:r w:rsidRPr="0087272A">
        <w:rPr>
          <w:rStyle w:val="Penekanan"/>
          <w:color w:val="222222"/>
        </w:rPr>
        <w:t>and</w:t>
      </w:r>
      <w:proofErr w:type="spellEnd"/>
      <w:r w:rsidRPr="0087272A">
        <w:rPr>
          <w:rStyle w:val="Penekanan"/>
          <w:color w:val="222222"/>
        </w:rPr>
        <w:t xml:space="preserve"> </w:t>
      </w:r>
      <w:proofErr w:type="spellStart"/>
      <w:r w:rsidRPr="0087272A">
        <w:rPr>
          <w:rStyle w:val="Penekanan"/>
          <w:color w:val="222222"/>
        </w:rPr>
        <w:t>constitutional</w:t>
      </w:r>
      <w:proofErr w:type="spellEnd"/>
      <w:r w:rsidRPr="0087272A">
        <w:rPr>
          <w:rStyle w:val="Penekanan"/>
          <w:color w:val="222222"/>
        </w:rPr>
        <w:t xml:space="preserve"> </w:t>
      </w:r>
      <w:proofErr w:type="spellStart"/>
      <w:r w:rsidRPr="0087272A">
        <w:rPr>
          <w:rStyle w:val="Penekanan"/>
          <w:color w:val="222222"/>
        </w:rPr>
        <w:t>democracy</w:t>
      </w:r>
      <w:proofErr w:type="spellEnd"/>
    </w:p>
    <w:p w14:paraId="5107997F" w14:textId="77777777" w:rsidR="00FD1F93" w:rsidRDefault="00FD1F93" w:rsidP="00FD1F93">
      <w:pPr>
        <w:pStyle w:val="NormalWeb"/>
        <w:shd w:val="clear" w:color="auto" w:fill="FFFFFF"/>
        <w:spacing w:before="0" w:beforeAutospacing="0" w:after="0" w:afterAutospacing="0"/>
        <w:jc w:val="both"/>
        <w:rPr>
          <w:rStyle w:val="Penekanan"/>
          <w:color w:val="222222"/>
        </w:rPr>
      </w:pPr>
    </w:p>
    <w:p w14:paraId="1294EC72" w14:textId="77777777" w:rsidR="00FD1F93" w:rsidRPr="00C020EE" w:rsidRDefault="00FD1F93" w:rsidP="00FD1F93">
      <w:pPr>
        <w:pStyle w:val="NormalWeb"/>
        <w:shd w:val="clear" w:color="auto" w:fill="FFFFFF"/>
        <w:spacing w:before="0" w:beforeAutospacing="0" w:after="0" w:afterAutospacing="0"/>
        <w:jc w:val="both"/>
        <w:rPr>
          <w:color w:val="222222"/>
        </w:rPr>
      </w:pPr>
    </w:p>
    <w:p w14:paraId="6C1E00D2" w14:textId="77777777" w:rsidR="00DC1BE0" w:rsidRDefault="00442C71" w:rsidP="006D3188">
      <w:pPr>
        <w:pStyle w:val="Judul1"/>
        <w:spacing w:line="360" w:lineRule="auto"/>
        <w:ind w:left="0"/>
        <w:jc w:val="both"/>
        <w:rPr>
          <w:spacing w:val="-2"/>
        </w:rPr>
      </w:pPr>
      <w:r>
        <w:rPr>
          <w:spacing w:val="-2"/>
        </w:rPr>
        <w:t>PENDAHULUAN</w:t>
      </w:r>
    </w:p>
    <w:p w14:paraId="714FA4EF"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eastAsia="en-US"/>
        </w:rPr>
      </w:pPr>
      <w:r w:rsidRPr="0087272A">
        <w:rPr>
          <w:rFonts w:eastAsiaTheme="minorHAnsi"/>
          <w:szCs w:val="22"/>
          <w:lang w:eastAsia="en-US"/>
        </w:rPr>
        <w:t xml:space="preserve">Indonesia sebagaimana pasal 1 ayat (1) </w:t>
      </w:r>
      <w:proofErr w:type="spellStart"/>
      <w:r w:rsidRPr="0087272A">
        <w:rPr>
          <w:rFonts w:eastAsiaTheme="minorHAnsi"/>
          <w:szCs w:val="22"/>
          <w:lang w:eastAsia="en-US"/>
        </w:rPr>
        <w:t>Undang-Undang</w:t>
      </w:r>
      <w:proofErr w:type="spellEnd"/>
      <w:r w:rsidRPr="0087272A">
        <w:rPr>
          <w:rFonts w:eastAsiaTheme="minorHAnsi"/>
          <w:szCs w:val="22"/>
          <w:lang w:eastAsia="en-US"/>
        </w:rPr>
        <w:t xml:space="preserve"> Dasar Negara Republik Indonesia Tahun 1945 memberikan definisi terkait Indonesia sebagai negara yang berbentuk kesatuan dalam republik. Berbicara tentang bentuk negara Indonesia merupakan suatu hal yang tidak dapat dipisahkan dari trias politika yang mengimplementasikan pemisahan bentuk otoritas kekuasaan yaitu </w:t>
      </w:r>
      <w:proofErr w:type="spellStart"/>
      <w:r w:rsidRPr="0087272A">
        <w:rPr>
          <w:rFonts w:eastAsiaTheme="minorHAnsi"/>
          <w:szCs w:val="22"/>
          <w:lang w:eastAsia="en-US"/>
        </w:rPr>
        <w:t>legislative</w:t>
      </w:r>
      <w:proofErr w:type="spellEnd"/>
      <w:r w:rsidRPr="0087272A">
        <w:rPr>
          <w:rFonts w:eastAsiaTheme="minorHAnsi"/>
          <w:szCs w:val="22"/>
          <w:lang w:eastAsia="en-US"/>
        </w:rPr>
        <w:t xml:space="preserve">, eksekutif dan yudikatif. Hal tersebut tentu harus tetap sesuai dengan mekanisme masing-masing dan terbentuk secara </w:t>
      </w:r>
      <w:proofErr w:type="spellStart"/>
      <w:r w:rsidRPr="00CC7D71">
        <w:rPr>
          <w:rFonts w:eastAsiaTheme="minorHAnsi"/>
          <w:i/>
          <w:iCs/>
          <w:szCs w:val="22"/>
          <w:lang w:eastAsia="en-US"/>
        </w:rPr>
        <w:t>checks</w:t>
      </w:r>
      <w:proofErr w:type="spellEnd"/>
      <w:r w:rsidRPr="00CC7D71">
        <w:rPr>
          <w:rFonts w:eastAsiaTheme="minorHAnsi"/>
          <w:i/>
          <w:iCs/>
          <w:szCs w:val="22"/>
          <w:lang w:eastAsia="en-US"/>
        </w:rPr>
        <w:t xml:space="preserve"> </w:t>
      </w:r>
      <w:proofErr w:type="spellStart"/>
      <w:r w:rsidRPr="00CC7D71">
        <w:rPr>
          <w:rFonts w:eastAsiaTheme="minorHAnsi"/>
          <w:i/>
          <w:iCs/>
          <w:szCs w:val="22"/>
          <w:lang w:eastAsia="en-US"/>
        </w:rPr>
        <w:t>and</w:t>
      </w:r>
      <w:proofErr w:type="spellEnd"/>
      <w:r w:rsidRPr="00CC7D71">
        <w:rPr>
          <w:rFonts w:eastAsiaTheme="minorHAnsi"/>
          <w:i/>
          <w:iCs/>
          <w:szCs w:val="22"/>
          <w:lang w:eastAsia="en-US"/>
        </w:rPr>
        <w:t xml:space="preserve"> </w:t>
      </w:r>
      <w:proofErr w:type="spellStart"/>
      <w:r w:rsidRPr="00CC7D71">
        <w:rPr>
          <w:rFonts w:eastAsiaTheme="minorHAnsi"/>
          <w:i/>
          <w:iCs/>
          <w:szCs w:val="22"/>
          <w:lang w:eastAsia="en-US"/>
        </w:rPr>
        <w:t>balances</w:t>
      </w:r>
      <w:proofErr w:type="spellEnd"/>
      <w:r w:rsidRPr="0087272A">
        <w:rPr>
          <w:rFonts w:eastAsiaTheme="minorHAnsi"/>
          <w:szCs w:val="22"/>
          <w:lang w:eastAsia="en-US"/>
        </w:rPr>
        <w:t xml:space="preserve">. Lembaga yang dibahas dalam penelitian ini ialah terkait lembaga </w:t>
      </w:r>
      <w:proofErr w:type="spellStart"/>
      <w:r w:rsidRPr="0087272A">
        <w:rPr>
          <w:rFonts w:eastAsiaTheme="minorHAnsi"/>
          <w:szCs w:val="22"/>
          <w:lang w:eastAsia="en-US"/>
        </w:rPr>
        <w:t>legislative</w:t>
      </w:r>
      <w:proofErr w:type="spellEnd"/>
      <w:r w:rsidRPr="0087272A">
        <w:rPr>
          <w:rFonts w:eastAsiaTheme="minorHAnsi"/>
          <w:szCs w:val="22"/>
          <w:lang w:eastAsia="en-US"/>
        </w:rPr>
        <w:t xml:space="preserve"> dalam agenda pemilu yang dikorelasikan dengan kampanye yang dilakukan oleh presiden sebagai pemegang kekuasaan tertinggi negara sekaligus </w:t>
      </w:r>
      <w:proofErr w:type="spellStart"/>
      <w:r w:rsidRPr="0087272A">
        <w:rPr>
          <w:rFonts w:eastAsiaTheme="minorHAnsi"/>
          <w:szCs w:val="22"/>
          <w:lang w:eastAsia="en-US"/>
        </w:rPr>
        <w:t>symbol</w:t>
      </w:r>
      <w:proofErr w:type="spellEnd"/>
      <w:r w:rsidRPr="0087272A">
        <w:rPr>
          <w:rFonts w:eastAsiaTheme="minorHAnsi"/>
          <w:szCs w:val="22"/>
          <w:lang w:eastAsia="en-US"/>
        </w:rPr>
        <w:t xml:space="preserve"> dari persatuan dan kesatuan bangsa, sebab kekuasaan dan kewenangan yang dimilikinya. </w:t>
      </w:r>
    </w:p>
    <w:p w14:paraId="17774CFA" w14:textId="77777777" w:rsidR="00FD1F93" w:rsidRPr="0087272A"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eastAsia="en-US"/>
        </w:rPr>
      </w:pPr>
      <w:r w:rsidRPr="0087272A">
        <w:rPr>
          <w:rFonts w:eastAsiaTheme="minorHAnsi"/>
          <w:szCs w:val="22"/>
          <w:lang w:eastAsia="en-US"/>
        </w:rPr>
        <w:t xml:space="preserve">Pemilihan umum atau yang sering disebut dengan “pemilu” memang sangat </w:t>
      </w:r>
      <w:proofErr w:type="spellStart"/>
      <w:r w:rsidRPr="0087272A">
        <w:rPr>
          <w:rFonts w:eastAsiaTheme="minorHAnsi"/>
          <w:szCs w:val="22"/>
          <w:lang w:eastAsia="en-US"/>
        </w:rPr>
        <w:t>familiar</w:t>
      </w:r>
      <w:proofErr w:type="spellEnd"/>
      <w:r w:rsidRPr="0087272A">
        <w:rPr>
          <w:rFonts w:eastAsiaTheme="minorHAnsi"/>
          <w:szCs w:val="22"/>
          <w:lang w:eastAsia="en-US"/>
        </w:rPr>
        <w:t xml:space="preserve"> di lingkungan masyarakat serta berkaitan langsung dengan politik dalam rangka pergantian kepemimpinan negara. Ketiga unsur tersebut (pemilu, politik dan pergantian kepemimpinan) </w:t>
      </w:r>
      <w:r w:rsidRPr="0087272A">
        <w:rPr>
          <w:rFonts w:eastAsiaTheme="minorHAnsi"/>
          <w:szCs w:val="22"/>
          <w:lang w:eastAsia="en-US"/>
        </w:rPr>
        <w:lastRenderedPageBreak/>
        <w:t xml:space="preserve">adalah satu kesatuan suatu agenda besar yang bertahap secara </w:t>
      </w:r>
      <w:proofErr w:type="spellStart"/>
      <w:r w:rsidRPr="0087272A">
        <w:rPr>
          <w:rFonts w:eastAsiaTheme="minorHAnsi"/>
          <w:szCs w:val="22"/>
          <w:lang w:eastAsia="en-US"/>
        </w:rPr>
        <w:t>sitematis</w:t>
      </w:r>
      <w:proofErr w:type="spellEnd"/>
      <w:r w:rsidRPr="0087272A">
        <w:rPr>
          <w:rFonts w:eastAsiaTheme="minorHAnsi"/>
          <w:szCs w:val="22"/>
          <w:lang w:eastAsia="en-US"/>
        </w:rPr>
        <w:t xml:space="preserve"> untuk mencapai suatu tujuan bersama.</w:t>
      </w:r>
      <w:r>
        <w:rPr>
          <w:rStyle w:val="ReferensiCatatanKaki"/>
          <w:rFonts w:eastAsiaTheme="minorHAnsi"/>
          <w:szCs w:val="22"/>
          <w:lang w:eastAsia="en-US"/>
        </w:rPr>
        <w:footnoteReference w:id="1"/>
      </w:r>
      <w:r w:rsidRPr="0087272A">
        <w:rPr>
          <w:rFonts w:eastAsiaTheme="minorHAnsi"/>
          <w:szCs w:val="22"/>
          <w:lang w:eastAsia="en-US"/>
        </w:rPr>
        <w:t xml:space="preserve"> Pemilu merupakan sarana utama bagi masyarakat dalam menegakkan tatanan demokrasi yang </w:t>
      </w:r>
      <w:proofErr w:type="spellStart"/>
      <w:r w:rsidRPr="0087272A">
        <w:rPr>
          <w:rFonts w:eastAsiaTheme="minorHAnsi"/>
          <w:szCs w:val="22"/>
          <w:lang w:eastAsia="en-US"/>
        </w:rPr>
        <w:t>berkedaulatan</w:t>
      </w:r>
      <w:proofErr w:type="spellEnd"/>
      <w:r w:rsidRPr="0087272A">
        <w:rPr>
          <w:rFonts w:eastAsiaTheme="minorHAnsi"/>
          <w:szCs w:val="22"/>
          <w:lang w:eastAsia="en-US"/>
        </w:rPr>
        <w:t xml:space="preserve"> rakyat yang difungsikan sebagai alat dalam rangka menyehatkan dan menyempurnakan demokrasi.</w:t>
      </w:r>
      <w:r>
        <w:rPr>
          <w:rStyle w:val="ReferensiCatatanKaki"/>
          <w:rFonts w:eastAsiaTheme="minorHAnsi"/>
          <w:szCs w:val="22"/>
          <w:lang w:eastAsia="en-US"/>
        </w:rPr>
        <w:footnoteReference w:id="2"/>
      </w:r>
      <w:r w:rsidRPr="0087272A">
        <w:rPr>
          <w:rFonts w:eastAsiaTheme="minorHAnsi"/>
          <w:szCs w:val="22"/>
          <w:lang w:eastAsia="en-US"/>
        </w:rPr>
        <w:t xml:space="preserve"> Sedangkan dalam sudut pandang Hukum Tata Negara pemilu merupakan rangkaian proses dalam ketatanegaraan sebagai media dalam membentuk lembaga perwakilan rakyat. Sri Soemantri memaparkan bahwa pemilu harus dilakukan secara bebas dan dapat dihubungkan dengan fakta </w:t>
      </w:r>
      <w:proofErr w:type="spellStart"/>
      <w:r w:rsidRPr="0087272A">
        <w:rPr>
          <w:rFonts w:eastAsiaTheme="minorHAnsi"/>
          <w:szCs w:val="22"/>
          <w:lang w:eastAsia="en-US"/>
        </w:rPr>
        <w:t>actual</w:t>
      </w:r>
      <w:proofErr w:type="spellEnd"/>
      <w:r w:rsidRPr="0087272A">
        <w:rPr>
          <w:rFonts w:eastAsiaTheme="minorHAnsi"/>
          <w:szCs w:val="22"/>
          <w:lang w:eastAsia="en-US"/>
        </w:rPr>
        <w:t xml:space="preserve"> bahwa sebagian besar nilai pemerintahan bergantung pada perwakilan rakyat atau mereka yang duduk di kursi pemerintahan.</w:t>
      </w:r>
      <w:r>
        <w:rPr>
          <w:rStyle w:val="ReferensiCatatanKaki"/>
          <w:rFonts w:eastAsiaTheme="minorHAnsi"/>
          <w:szCs w:val="22"/>
          <w:lang w:eastAsia="en-US"/>
        </w:rPr>
        <w:footnoteReference w:id="3"/>
      </w:r>
    </w:p>
    <w:p w14:paraId="56D0D8BA"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eastAsia="en-US"/>
        </w:rPr>
      </w:pPr>
      <w:r w:rsidRPr="0087272A">
        <w:rPr>
          <w:rFonts w:eastAsiaTheme="minorHAnsi"/>
          <w:szCs w:val="22"/>
          <w:lang w:eastAsia="en-US"/>
        </w:rPr>
        <w:t xml:space="preserve">Dalam konteks demokrasi di Indonesia presiden sebagai kepala negara sekaligus kepala pemerintahan menjadi </w:t>
      </w:r>
      <w:proofErr w:type="spellStart"/>
      <w:r w:rsidRPr="0087272A">
        <w:rPr>
          <w:rFonts w:eastAsiaTheme="minorHAnsi"/>
          <w:szCs w:val="22"/>
          <w:lang w:eastAsia="en-US"/>
        </w:rPr>
        <w:t>figure</w:t>
      </w:r>
      <w:proofErr w:type="spellEnd"/>
      <w:r w:rsidRPr="0087272A">
        <w:rPr>
          <w:rFonts w:eastAsiaTheme="minorHAnsi"/>
          <w:szCs w:val="22"/>
          <w:lang w:eastAsia="en-US"/>
        </w:rPr>
        <w:t xml:space="preserve"> dengan potensi yang cukup besar dalam mempengaruhi proses pemilu, sehingga ketika seorang presiden melakukan kampanye terhadap salah satu kandidat pasangan calon presiden dan/atau wakil presiden bukan tidak mungkin dapat menimbulkan perdebatan, pro dan kontra di berbagai kalangan karena dirasa dapat mempengaruhi integritas dan kesetaraan dalam kompetisi politik, walaupun presiden melakukan kampanye berlandaskan pada regulasi yang berlaku sebagaimana pasal 299 ayat (1) </w:t>
      </w:r>
      <w:proofErr w:type="spellStart"/>
      <w:r w:rsidRPr="0087272A">
        <w:rPr>
          <w:rFonts w:eastAsiaTheme="minorHAnsi"/>
          <w:szCs w:val="22"/>
          <w:lang w:eastAsia="en-US"/>
        </w:rPr>
        <w:t>Undang-Undang</w:t>
      </w:r>
      <w:proofErr w:type="spellEnd"/>
      <w:r w:rsidRPr="0087272A">
        <w:rPr>
          <w:rFonts w:eastAsiaTheme="minorHAnsi"/>
          <w:szCs w:val="22"/>
          <w:lang w:eastAsia="en-US"/>
        </w:rPr>
        <w:t xml:space="preserve"> Nomor 7 Tahun 2017 tentang pemilihan umum yang menjelaskan bahwa “presiden dan wakil presiden memiliki hak untuk melakukan kampanye”, hal itu menjadi sangat </w:t>
      </w:r>
      <w:proofErr w:type="spellStart"/>
      <w:r w:rsidRPr="0087272A">
        <w:rPr>
          <w:rFonts w:eastAsiaTheme="minorHAnsi"/>
          <w:szCs w:val="22"/>
          <w:lang w:eastAsia="en-US"/>
        </w:rPr>
        <w:t>sensitive</w:t>
      </w:r>
      <w:proofErr w:type="spellEnd"/>
      <w:r w:rsidRPr="0087272A">
        <w:rPr>
          <w:rFonts w:eastAsiaTheme="minorHAnsi"/>
          <w:szCs w:val="22"/>
          <w:lang w:eastAsia="en-US"/>
        </w:rPr>
        <w:t xml:space="preserve"> karena kedudukan yang dimiliki oleh presiden maupun wakil presiden.</w:t>
      </w:r>
    </w:p>
    <w:p w14:paraId="25174378"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r w:rsidRPr="0087272A">
        <w:rPr>
          <w:rFonts w:eastAsiaTheme="minorHAnsi"/>
          <w:szCs w:val="22"/>
          <w:lang w:eastAsia="en-US"/>
        </w:rPr>
        <w:t xml:space="preserve">Isu problematik terkait kampanye pemilu yang dilakukan oleh presiden akhir-akhir ini menjadi santer diperbincangkan oleh berbagai media, </w:t>
      </w:r>
      <w:proofErr w:type="spellStart"/>
      <w:r w:rsidRPr="0087272A">
        <w:rPr>
          <w:rFonts w:eastAsiaTheme="minorHAnsi"/>
          <w:szCs w:val="22"/>
          <w:lang w:eastAsia="en-US"/>
        </w:rPr>
        <w:t>civitas</w:t>
      </w:r>
      <w:proofErr w:type="spellEnd"/>
      <w:r w:rsidRPr="0087272A">
        <w:rPr>
          <w:rFonts w:eastAsiaTheme="minorHAnsi"/>
          <w:szCs w:val="22"/>
          <w:lang w:eastAsia="en-US"/>
        </w:rPr>
        <w:t xml:space="preserve"> dan aktivis politik, serta masyarakat. Seiring dengan berjalannya waktu pesta demokrasi tahun 2024 dilakukan secara serentak dengan meninggalkan jejak begitu melekat dimulai dari pro dan kontra pencalonan seorang putra presiden (Gibran </w:t>
      </w:r>
      <w:proofErr w:type="spellStart"/>
      <w:r w:rsidRPr="0087272A">
        <w:rPr>
          <w:rFonts w:eastAsiaTheme="minorHAnsi"/>
          <w:szCs w:val="22"/>
          <w:lang w:eastAsia="en-US"/>
        </w:rPr>
        <w:t>Rakabuming</w:t>
      </w:r>
      <w:proofErr w:type="spellEnd"/>
      <w:r w:rsidRPr="0087272A">
        <w:rPr>
          <w:rFonts w:eastAsiaTheme="minorHAnsi"/>
          <w:szCs w:val="22"/>
          <w:lang w:eastAsia="en-US"/>
        </w:rPr>
        <w:t xml:space="preserve"> Raka) sebagai wakil presiden yang usianya masih terbilang muda sehingga timbul peristiwa pembaruan regulasi terkait syarat dan ketentuan pencalonan presiden dan wakil presiden spesifik pada ketentuan usia dan pengalaman dalam </w:t>
      </w:r>
      <w:r w:rsidRPr="0087272A">
        <w:rPr>
          <w:rFonts w:eastAsiaTheme="minorHAnsi"/>
          <w:szCs w:val="22"/>
          <w:lang w:eastAsia="en-US"/>
        </w:rPr>
        <w:lastRenderedPageBreak/>
        <w:t xml:space="preserve">hal </w:t>
      </w:r>
      <w:proofErr w:type="spellStart"/>
      <w:r w:rsidRPr="0087272A">
        <w:rPr>
          <w:rFonts w:eastAsiaTheme="minorHAnsi"/>
          <w:szCs w:val="22"/>
          <w:lang w:eastAsia="en-US"/>
        </w:rPr>
        <w:t>kepemipinan</w:t>
      </w:r>
      <w:proofErr w:type="spellEnd"/>
      <w:r w:rsidRPr="0087272A">
        <w:rPr>
          <w:rFonts w:eastAsiaTheme="minorHAnsi"/>
          <w:szCs w:val="22"/>
          <w:lang w:eastAsia="en-US"/>
        </w:rPr>
        <w:t xml:space="preserve">. Singkat cerita pasangan calon presiden dan wakil presiden yang melibatkan putra presiden tersebut menjadi </w:t>
      </w:r>
      <w:proofErr w:type="spellStart"/>
      <w:r w:rsidRPr="0087272A">
        <w:rPr>
          <w:rFonts w:eastAsiaTheme="minorHAnsi"/>
          <w:szCs w:val="22"/>
          <w:lang w:eastAsia="en-US"/>
        </w:rPr>
        <w:t>paslon</w:t>
      </w:r>
      <w:proofErr w:type="spellEnd"/>
      <w:r w:rsidRPr="0087272A">
        <w:rPr>
          <w:rFonts w:eastAsiaTheme="minorHAnsi"/>
          <w:szCs w:val="22"/>
          <w:lang w:eastAsia="en-US"/>
        </w:rPr>
        <w:t xml:space="preserve"> terpilih yang kini telah dilantik dan disahkan sebagai presiden dan wakil presiden. Hal ini tentu tidak lepas dari kampanye yang dilakukan oleh tim dan pendukungnya.</w:t>
      </w:r>
    </w:p>
    <w:p w14:paraId="08841BA7"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sidRPr="00775417">
        <w:rPr>
          <w:rFonts w:eastAsiaTheme="minorHAnsi"/>
          <w:szCs w:val="22"/>
          <w:lang w:val="en-US" w:eastAsia="en-US"/>
        </w:rPr>
        <w:t>K</w:t>
      </w:r>
      <w:r w:rsidRPr="005963D8">
        <w:rPr>
          <w:rFonts w:eastAsiaTheme="minorHAnsi"/>
          <w:szCs w:val="22"/>
          <w:lang w:val="en-US" w:eastAsia="en-US"/>
        </w:rPr>
        <w:t>onsep</w:t>
      </w:r>
      <w:proofErr w:type="spellEnd"/>
      <w:r w:rsidRPr="005963D8">
        <w:rPr>
          <w:rFonts w:eastAsiaTheme="minorHAnsi"/>
          <w:szCs w:val="22"/>
          <w:lang w:val="en-US" w:eastAsia="en-US"/>
        </w:rPr>
        <w:t xml:space="preserve"> negara </w:t>
      </w:r>
      <w:proofErr w:type="spellStart"/>
      <w:r w:rsidRPr="005963D8">
        <w:rPr>
          <w:rFonts w:eastAsiaTheme="minorHAnsi"/>
          <w:szCs w:val="22"/>
          <w:lang w:val="en-US" w:eastAsia="en-US"/>
        </w:rPr>
        <w:t>kesatuan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sebagaimana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termuat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Pasal</w:t>
      </w:r>
      <w:proofErr w:type="spellEnd"/>
      <w:r w:rsidRPr="005963D8">
        <w:rPr>
          <w:rFonts w:eastAsiaTheme="minorHAnsi"/>
          <w:szCs w:val="22"/>
          <w:lang w:val="en-US" w:eastAsia="en-US"/>
        </w:rPr>
        <w:t xml:space="preserve"> 1 </w:t>
      </w:r>
      <w:proofErr w:type="spellStart"/>
      <w:r w:rsidRPr="005963D8">
        <w:rPr>
          <w:rFonts w:eastAsiaTheme="minorHAnsi"/>
          <w:szCs w:val="22"/>
          <w:lang w:val="en-US" w:eastAsia="en-US"/>
        </w:rPr>
        <w:t>ayat</w:t>
      </w:r>
      <w:proofErr w:type="spellEnd"/>
      <w:r w:rsidRPr="005963D8">
        <w:rPr>
          <w:rFonts w:eastAsiaTheme="minorHAnsi"/>
          <w:szCs w:val="22"/>
          <w:lang w:val="en-US" w:eastAsia="en-US"/>
        </w:rPr>
        <w:t xml:space="preserve"> (1) UUD 1945 </w:t>
      </w:r>
      <w:proofErr w:type="spellStart"/>
      <w:r w:rsidRPr="005963D8">
        <w:rPr>
          <w:rFonts w:eastAsiaTheme="minorHAnsi"/>
          <w:szCs w:val="22"/>
          <w:lang w:val="en-US" w:eastAsia="en-US"/>
        </w:rPr>
        <w:t>tidak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dapat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dilepaskan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dari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prinsip</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pemisahan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kewenangan</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membentuk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ekuilibrium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antara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lembaga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legislatif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eksekutif</w:t>
      </w:r>
      <w:proofErr w:type="spellEnd"/>
      <w:r w:rsidRPr="005963D8">
        <w:rPr>
          <w:rFonts w:eastAsiaTheme="minorHAnsi"/>
          <w:szCs w:val="22"/>
          <w:lang w:val="en-US" w:eastAsia="en-US"/>
        </w:rPr>
        <w:t xml:space="preserve">, dan </w:t>
      </w:r>
      <w:proofErr w:type="spellStart"/>
      <w:r w:rsidRPr="005963D8">
        <w:rPr>
          <w:rFonts w:eastAsiaTheme="minorHAnsi"/>
          <w:szCs w:val="22"/>
          <w:lang w:val="en-US" w:eastAsia="en-US"/>
        </w:rPr>
        <w:t>yudikatif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Setiap</w:t>
      </w:r>
      <w:proofErr w:type="spellEnd"/>
      <w:r w:rsidRPr="005963D8">
        <w:rPr>
          <w:rFonts w:eastAsiaTheme="minorHAnsi"/>
          <w:szCs w:val="22"/>
          <w:lang w:val="en-US" w:eastAsia="en-US"/>
        </w:rPr>
        <w:t xml:space="preserve"> organ negara </w:t>
      </w:r>
      <w:proofErr w:type="spellStart"/>
      <w:r w:rsidRPr="005963D8">
        <w:rPr>
          <w:rFonts w:eastAsiaTheme="minorHAnsi"/>
          <w:szCs w:val="22"/>
          <w:lang w:val="en-US" w:eastAsia="en-US"/>
        </w:rPr>
        <w:t>menjalankan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konstitusional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tertentu</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harus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saling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mengawasi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secara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proporsional</w:t>
      </w:r>
      <w:proofErr w:type="spellEnd"/>
      <w:r w:rsidRPr="005963D8">
        <w:rPr>
          <w:rFonts w:eastAsiaTheme="minorHAnsi"/>
          <w:szCs w:val="22"/>
          <w:lang w:val="en-US" w:eastAsia="en-US"/>
        </w:rPr>
        <w:t xml:space="preserve"> demi </w:t>
      </w:r>
      <w:proofErr w:type="spellStart"/>
      <w:r w:rsidRPr="005963D8">
        <w:rPr>
          <w:rFonts w:eastAsiaTheme="minorHAnsi"/>
          <w:szCs w:val="22"/>
          <w:lang w:val="en-US" w:eastAsia="en-US"/>
        </w:rPr>
        <w:t>menjaga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stabilitas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pemerintahan</w:t>
      </w:r>
      <w:proofErr w:type="spellEnd"/>
      <w:r w:rsidRPr="005963D8">
        <w:rPr>
          <w:rFonts w:eastAsiaTheme="minorHAnsi"/>
          <w:szCs w:val="22"/>
          <w:lang w:val="en-US" w:eastAsia="en-US"/>
        </w:rPr>
        <w:t xml:space="preserve">. Di </w:t>
      </w:r>
      <w:proofErr w:type="spellStart"/>
      <w:r w:rsidRPr="005963D8">
        <w:rPr>
          <w:rFonts w:eastAsiaTheme="minorHAnsi"/>
          <w:szCs w:val="22"/>
          <w:lang w:val="en-US" w:eastAsia="en-US"/>
        </w:rPr>
        <w:t>antara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ins</w:t>
      </w:r>
      <w:r>
        <w:rPr>
          <w:rFonts w:eastAsiaTheme="minorHAnsi"/>
          <w:szCs w:val="22"/>
          <w:lang w:val="en-US" w:eastAsia="en-US"/>
        </w:rPr>
        <w:t>titusi</w:t>
      </w:r>
      <w:proofErr w:type="spellEnd"/>
      <w:r>
        <w:rPr>
          <w:rFonts w:eastAsiaTheme="minorHAnsi"/>
          <w:szCs w:val="22"/>
          <w:lang w:val="en-US" w:eastAsia="en-US"/>
        </w:rPr>
        <w:t xml:space="preserve"> </w:t>
      </w:r>
      <w:proofErr w:type="spellStart"/>
      <w:r>
        <w:rPr>
          <w:rFonts w:eastAsiaTheme="minorHAnsi"/>
          <w:szCs w:val="22"/>
          <w:lang w:val="en-US" w:eastAsia="en-US"/>
        </w:rPr>
        <w:t>tersebut</w:t>
      </w:r>
      <w:proofErr w:type="spellEnd"/>
      <w:r>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menjadi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titik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krusial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karena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mempertemukan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kepentingan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politik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masyarakat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dengan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fungsi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lembaga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perwakilan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rakyat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ruang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inilah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muncul</w:t>
      </w:r>
      <w:proofErr w:type="spellEnd"/>
      <w:r w:rsidRPr="005963D8">
        <w:rPr>
          <w:rFonts w:eastAsiaTheme="minorHAnsi"/>
          <w:szCs w:val="22"/>
          <w:lang w:val="en-US" w:eastAsia="en-US"/>
        </w:rPr>
        <w:t xml:space="preserve"> </w:t>
      </w:r>
      <w:proofErr w:type="spellStart"/>
      <w:r>
        <w:rPr>
          <w:rFonts w:eastAsiaTheme="minorHAnsi"/>
          <w:szCs w:val="22"/>
          <w:lang w:val="en-US" w:eastAsia="en-US"/>
        </w:rPr>
        <w:t>permasalahan</w:t>
      </w:r>
      <w:proofErr w:type="spellEnd"/>
      <w:r>
        <w:rPr>
          <w:rFonts w:eastAsiaTheme="minorHAnsi"/>
          <w:szCs w:val="22"/>
          <w:lang w:val="en-US" w:eastAsia="en-US"/>
        </w:rPr>
        <w:t xml:space="preserve"> </w:t>
      </w:r>
      <w:proofErr w:type="spellStart"/>
      <w:r w:rsidRPr="005963D8">
        <w:rPr>
          <w:rFonts w:eastAsiaTheme="minorHAnsi"/>
          <w:szCs w:val="22"/>
          <w:lang w:val="en-US" w:eastAsia="en-US"/>
        </w:rPr>
        <w:t>mengenai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kampanye</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sedang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menjabat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mengingat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posisinya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sebagai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simbol</w:t>
      </w:r>
      <w:proofErr w:type="spellEnd"/>
      <w:r w:rsidRPr="005963D8">
        <w:rPr>
          <w:rFonts w:eastAsiaTheme="minorHAnsi"/>
          <w:szCs w:val="22"/>
          <w:lang w:val="en-US" w:eastAsia="en-US"/>
        </w:rPr>
        <w:t xml:space="preserve"> negara dan </w:t>
      </w:r>
      <w:proofErr w:type="spellStart"/>
      <w:r w:rsidRPr="005963D8">
        <w:rPr>
          <w:rFonts w:eastAsiaTheme="minorHAnsi"/>
          <w:szCs w:val="22"/>
          <w:lang w:val="en-US" w:eastAsia="en-US"/>
        </w:rPr>
        <w:t>pemegang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otoritas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eksekutif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tertinggi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sering</w:t>
      </w:r>
      <w:proofErr w:type="spellEnd"/>
      <w:r w:rsidRPr="005963D8">
        <w:rPr>
          <w:rFonts w:eastAsiaTheme="minorHAnsi"/>
          <w:szCs w:val="22"/>
          <w:lang w:val="en-US" w:eastAsia="en-US"/>
        </w:rPr>
        <w:t xml:space="preserve"> kali </w:t>
      </w:r>
      <w:proofErr w:type="spellStart"/>
      <w:r w:rsidRPr="005963D8">
        <w:rPr>
          <w:rFonts w:eastAsiaTheme="minorHAnsi"/>
          <w:szCs w:val="22"/>
          <w:lang w:val="en-US" w:eastAsia="en-US"/>
        </w:rPr>
        <w:t>menimbulkan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dilema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antara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legitimasi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hukum</w:t>
      </w:r>
      <w:proofErr w:type="spellEnd"/>
      <w:r w:rsidRPr="005963D8">
        <w:rPr>
          <w:rFonts w:eastAsiaTheme="minorHAnsi"/>
          <w:szCs w:val="22"/>
          <w:lang w:val="en-US" w:eastAsia="en-US"/>
        </w:rPr>
        <w:t xml:space="preserve"> dan </w:t>
      </w:r>
      <w:proofErr w:type="spellStart"/>
      <w:r w:rsidRPr="005963D8">
        <w:rPr>
          <w:rFonts w:eastAsiaTheme="minorHAnsi"/>
          <w:szCs w:val="22"/>
          <w:lang w:val="en-US" w:eastAsia="en-US"/>
        </w:rPr>
        <w:t>potensi</w:t>
      </w:r>
      <w:proofErr w:type="spellEnd"/>
      <w:r w:rsidRPr="005963D8">
        <w:rPr>
          <w:rFonts w:eastAsiaTheme="minorHAnsi"/>
          <w:szCs w:val="22"/>
          <w:lang w:val="en-US" w:eastAsia="en-US"/>
        </w:rPr>
        <w:t xml:space="preserve"> bias </w:t>
      </w:r>
      <w:proofErr w:type="spellStart"/>
      <w:r w:rsidRPr="005963D8">
        <w:rPr>
          <w:rFonts w:eastAsiaTheme="minorHAnsi"/>
          <w:szCs w:val="22"/>
          <w:lang w:val="en-US" w:eastAsia="en-US"/>
        </w:rPr>
        <w:t>kekuasaan</w:t>
      </w:r>
      <w:proofErr w:type="spellEnd"/>
      <w:r w:rsidRPr="005963D8">
        <w:rPr>
          <w:rFonts w:eastAsiaTheme="minorHAnsi"/>
          <w:szCs w:val="22"/>
          <w:lang w:val="en-US" w:eastAsia="en-US"/>
        </w:rPr>
        <w:t>.</w:t>
      </w:r>
      <w:r>
        <w:rPr>
          <w:rFonts w:eastAsiaTheme="minorHAnsi"/>
          <w:szCs w:val="22"/>
          <w:lang w:val="en-US" w:eastAsia="en-US"/>
        </w:rPr>
        <w:t xml:space="preserve"> </w:t>
      </w:r>
    </w:p>
    <w:p w14:paraId="4F258CF7"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Pr>
          <w:rFonts w:eastAsiaTheme="minorHAnsi"/>
          <w:szCs w:val="22"/>
          <w:lang w:val="en-US" w:eastAsia="en-US"/>
        </w:rPr>
        <w:t>K</w:t>
      </w:r>
      <w:r w:rsidRPr="00775417">
        <w:rPr>
          <w:rFonts w:eastAsiaTheme="minorHAnsi"/>
          <w:szCs w:val="22"/>
          <w:lang w:val="en-US" w:eastAsia="en-US"/>
        </w:rPr>
        <w:t>eberadaan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sebagai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aktor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memegang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legitimasi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langsung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dari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rakyat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menempatkannya</w:t>
      </w:r>
      <w:proofErr w:type="spellEnd"/>
      <w:r w:rsidRPr="00775417">
        <w:rPr>
          <w:rFonts w:eastAsiaTheme="minorHAnsi"/>
          <w:szCs w:val="22"/>
          <w:lang w:val="en-US" w:eastAsia="en-US"/>
        </w:rPr>
        <w:t xml:space="preserve"> pada </w:t>
      </w:r>
      <w:proofErr w:type="spellStart"/>
      <w:r w:rsidRPr="00775417">
        <w:rPr>
          <w:rFonts w:eastAsiaTheme="minorHAnsi"/>
          <w:szCs w:val="22"/>
          <w:lang w:val="en-US" w:eastAsia="en-US"/>
        </w:rPr>
        <w:t>posisi</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mudah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memengaruhi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dinamika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pemilu</w:t>
      </w:r>
      <w:proofErr w:type="spellEnd"/>
      <w:r w:rsidRPr="00775417">
        <w:rPr>
          <w:rFonts w:eastAsiaTheme="minorHAnsi"/>
          <w:szCs w:val="22"/>
          <w:lang w:val="en-US" w:eastAsia="en-US"/>
        </w:rPr>
        <w:t xml:space="preserve">. Ketika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menggunakan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kampanyenya</w:t>
      </w:r>
      <w:proofErr w:type="spellEnd"/>
      <w:r w:rsidRPr="00775417">
        <w:rPr>
          <w:rFonts w:eastAsiaTheme="minorHAnsi"/>
          <w:szCs w:val="22"/>
          <w:lang w:val="en-US" w:eastAsia="en-US"/>
        </w:rPr>
        <w:t xml:space="preserve">, problem yang </w:t>
      </w:r>
      <w:proofErr w:type="spellStart"/>
      <w:r w:rsidRPr="00775417">
        <w:rPr>
          <w:rFonts w:eastAsiaTheme="minorHAnsi"/>
          <w:szCs w:val="22"/>
          <w:lang w:val="en-US" w:eastAsia="en-US"/>
        </w:rPr>
        <w:t>muncul</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bukan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semata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persoalan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legalitas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tetapi</w:t>
      </w:r>
      <w:proofErr w:type="spellEnd"/>
      <w:r w:rsidRPr="00775417">
        <w:rPr>
          <w:rFonts w:eastAsiaTheme="minorHAnsi"/>
          <w:szCs w:val="22"/>
          <w:lang w:val="en-US" w:eastAsia="en-US"/>
        </w:rPr>
        <w:t xml:space="preserve"> juga </w:t>
      </w:r>
      <w:proofErr w:type="spellStart"/>
      <w:r w:rsidRPr="00775417">
        <w:rPr>
          <w:rFonts w:eastAsiaTheme="minorHAnsi"/>
          <w:szCs w:val="22"/>
          <w:lang w:val="en-US" w:eastAsia="en-US"/>
        </w:rPr>
        <w:t>bagaimana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publik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menangkap</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intensi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di </w:t>
      </w:r>
      <w:proofErr w:type="spellStart"/>
      <w:r>
        <w:rPr>
          <w:rFonts w:eastAsiaTheme="minorHAnsi"/>
          <w:szCs w:val="22"/>
          <w:lang w:val="en-US" w:eastAsia="en-US"/>
        </w:rPr>
        <w:t>balik</w:t>
      </w:r>
      <w:proofErr w:type="spellEnd"/>
      <w:r>
        <w:rPr>
          <w:rFonts w:eastAsiaTheme="minorHAnsi"/>
          <w:szCs w:val="22"/>
          <w:lang w:val="en-US" w:eastAsia="en-US"/>
        </w:rPr>
        <w:t xml:space="preserve"> </w:t>
      </w:r>
      <w:proofErr w:type="spellStart"/>
      <w:r>
        <w:rPr>
          <w:rFonts w:eastAsiaTheme="minorHAnsi"/>
          <w:szCs w:val="22"/>
          <w:lang w:val="en-US" w:eastAsia="en-US"/>
        </w:rPr>
        <w:t>tindakan</w:t>
      </w:r>
      <w:proofErr w:type="spellEnd"/>
      <w:r>
        <w:rPr>
          <w:rFonts w:eastAsiaTheme="minorHAnsi"/>
          <w:szCs w:val="22"/>
          <w:lang w:val="en-US" w:eastAsia="en-US"/>
        </w:rPr>
        <w:t xml:space="preserve"> </w:t>
      </w:r>
      <w:proofErr w:type="spellStart"/>
      <w:r>
        <w:rPr>
          <w:rFonts w:eastAsiaTheme="minorHAnsi"/>
          <w:szCs w:val="22"/>
          <w:lang w:val="en-US" w:eastAsia="en-US"/>
        </w:rPr>
        <w:t>tersebut</w:t>
      </w:r>
      <w:proofErr w:type="spellEnd"/>
      <w:r>
        <w:rPr>
          <w:rFonts w:eastAsiaTheme="minorHAnsi"/>
          <w:szCs w:val="22"/>
          <w:lang w:val="en-US" w:eastAsia="en-US"/>
        </w:rPr>
        <w:t xml:space="preserve">. </w:t>
      </w:r>
      <w:proofErr w:type="spellStart"/>
      <w:r>
        <w:rPr>
          <w:rFonts w:eastAsiaTheme="minorHAnsi"/>
          <w:szCs w:val="22"/>
          <w:lang w:val="en-US" w:eastAsia="en-US"/>
        </w:rPr>
        <w:t>Sebab</w:t>
      </w:r>
      <w:proofErr w:type="spellEnd"/>
      <w:r>
        <w:rPr>
          <w:rFonts w:eastAsiaTheme="minorHAnsi"/>
          <w:szCs w:val="22"/>
          <w:lang w:val="en-US" w:eastAsia="en-US"/>
        </w:rPr>
        <w:t xml:space="preserve"> </w:t>
      </w:r>
      <w:proofErr w:type="spellStart"/>
      <w:r w:rsidRPr="00775417">
        <w:rPr>
          <w:rFonts w:eastAsiaTheme="minorHAnsi"/>
          <w:szCs w:val="22"/>
          <w:lang w:val="en-US" w:eastAsia="en-US"/>
        </w:rPr>
        <w:t>walaupun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undang-undang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memberikan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ruang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bagi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untuk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terlibat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realitas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sosial</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menunjukkan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bahwa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otoritas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simbolik</w:t>
      </w:r>
      <w:proofErr w:type="spellEnd"/>
      <w:r w:rsidRPr="00775417">
        <w:rPr>
          <w:rFonts w:eastAsiaTheme="minorHAnsi"/>
          <w:szCs w:val="22"/>
          <w:lang w:val="en-US" w:eastAsia="en-US"/>
        </w:rPr>
        <w:t xml:space="preserve"> dan </w:t>
      </w:r>
      <w:proofErr w:type="spellStart"/>
      <w:r w:rsidRPr="00775417">
        <w:rPr>
          <w:rFonts w:eastAsiaTheme="minorHAnsi"/>
          <w:szCs w:val="22"/>
          <w:lang w:val="en-US" w:eastAsia="en-US"/>
        </w:rPr>
        <w:t>administratif</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seorang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sering</w:t>
      </w:r>
      <w:proofErr w:type="spellEnd"/>
      <w:r w:rsidRPr="00775417">
        <w:rPr>
          <w:rFonts w:eastAsiaTheme="minorHAnsi"/>
          <w:szCs w:val="22"/>
          <w:lang w:val="en-US" w:eastAsia="en-US"/>
        </w:rPr>
        <w:t xml:space="preserve"> kali </w:t>
      </w:r>
      <w:proofErr w:type="spellStart"/>
      <w:r w:rsidRPr="00775417">
        <w:rPr>
          <w:rFonts w:eastAsiaTheme="minorHAnsi"/>
          <w:szCs w:val="22"/>
          <w:lang w:val="en-US" w:eastAsia="en-US"/>
        </w:rPr>
        <w:t>menimbulkan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interpretasi</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jauh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lebih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luas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daripada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sekadar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personal. </w:t>
      </w:r>
      <w:proofErr w:type="spellStart"/>
      <w:r w:rsidRPr="00775417">
        <w:rPr>
          <w:rFonts w:eastAsiaTheme="minorHAnsi"/>
          <w:szCs w:val="22"/>
          <w:lang w:val="en-US" w:eastAsia="en-US"/>
        </w:rPr>
        <w:t>Situasi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menuntut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penilaian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mengenai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sejauh</w:t>
      </w:r>
      <w:proofErr w:type="spellEnd"/>
      <w:r w:rsidRPr="00775417">
        <w:rPr>
          <w:rFonts w:eastAsiaTheme="minorHAnsi"/>
          <w:szCs w:val="22"/>
          <w:lang w:val="en-US" w:eastAsia="en-US"/>
        </w:rPr>
        <w:t xml:space="preserve"> mana </w:t>
      </w:r>
      <w:proofErr w:type="spellStart"/>
      <w:r w:rsidRPr="00775417">
        <w:rPr>
          <w:rFonts w:eastAsiaTheme="minorHAnsi"/>
          <w:szCs w:val="22"/>
          <w:lang w:val="en-US" w:eastAsia="en-US"/>
        </w:rPr>
        <w:t>tindakan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tersebut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sejalan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dengan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etika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penyelenggaraan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pemilu</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menekankan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asas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keadilan</w:t>
      </w:r>
      <w:proofErr w:type="spellEnd"/>
      <w:r w:rsidRPr="00775417">
        <w:rPr>
          <w:rFonts w:eastAsiaTheme="minorHAnsi"/>
          <w:szCs w:val="22"/>
          <w:lang w:val="en-US" w:eastAsia="en-US"/>
        </w:rPr>
        <w:t xml:space="preserve"> dan </w:t>
      </w:r>
      <w:proofErr w:type="spellStart"/>
      <w:r w:rsidRPr="00775417">
        <w:rPr>
          <w:rFonts w:eastAsiaTheme="minorHAnsi"/>
          <w:szCs w:val="22"/>
          <w:lang w:val="en-US" w:eastAsia="en-US"/>
        </w:rPr>
        <w:t>kesetaraan</w:t>
      </w:r>
      <w:proofErr w:type="spellEnd"/>
      <w:r w:rsidRPr="00775417">
        <w:rPr>
          <w:rFonts w:eastAsiaTheme="minorHAnsi"/>
          <w:szCs w:val="22"/>
          <w:lang w:val="en-US" w:eastAsia="en-US"/>
        </w:rPr>
        <w:t>.</w:t>
      </w:r>
      <w:r>
        <w:rPr>
          <w:rStyle w:val="ReferensiCatatanKaki"/>
          <w:rFonts w:eastAsiaTheme="minorHAnsi"/>
          <w:szCs w:val="22"/>
          <w:lang w:val="en-US" w:eastAsia="en-US"/>
        </w:rPr>
        <w:footnoteReference w:id="4"/>
      </w:r>
    </w:p>
    <w:p w14:paraId="6E9DBB84"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Pr>
          <w:rFonts w:eastAsiaTheme="minorHAnsi"/>
          <w:szCs w:val="22"/>
          <w:lang w:val="en-US" w:eastAsia="en-US"/>
        </w:rPr>
        <w:t>K</w:t>
      </w:r>
      <w:r w:rsidRPr="00775417">
        <w:rPr>
          <w:rFonts w:eastAsiaTheme="minorHAnsi"/>
          <w:szCs w:val="22"/>
          <w:lang w:val="en-US" w:eastAsia="en-US"/>
        </w:rPr>
        <w:t>eterlibatan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kampanye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memiliki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potensi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memengaruhi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persepsi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publik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terhadap</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netralitas</w:t>
      </w:r>
      <w:proofErr w:type="spellEnd"/>
      <w:r w:rsidRPr="00775417">
        <w:rPr>
          <w:rFonts w:eastAsiaTheme="minorHAnsi"/>
          <w:szCs w:val="22"/>
          <w:lang w:val="en-US" w:eastAsia="en-US"/>
        </w:rPr>
        <w:t xml:space="preserve"> negara, </w:t>
      </w:r>
      <w:proofErr w:type="spellStart"/>
      <w:r w:rsidRPr="00775417">
        <w:rPr>
          <w:rFonts w:eastAsiaTheme="minorHAnsi"/>
          <w:szCs w:val="22"/>
          <w:lang w:val="en-US" w:eastAsia="en-US"/>
        </w:rPr>
        <w:t>terutama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jika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terjadi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tumpang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tindih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antara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kapasitas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pribadi</w:t>
      </w:r>
      <w:proofErr w:type="spellEnd"/>
      <w:r w:rsidRPr="00775417">
        <w:rPr>
          <w:rFonts w:eastAsiaTheme="minorHAnsi"/>
          <w:szCs w:val="22"/>
          <w:lang w:val="en-US" w:eastAsia="en-US"/>
        </w:rPr>
        <w:t xml:space="preserve"> dan </w:t>
      </w:r>
      <w:proofErr w:type="spellStart"/>
      <w:r w:rsidRPr="00775417">
        <w:rPr>
          <w:rFonts w:eastAsiaTheme="minorHAnsi"/>
          <w:szCs w:val="22"/>
          <w:lang w:val="en-US" w:eastAsia="en-US"/>
        </w:rPr>
        <w:t>jabatan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institusional</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Penggunaan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fasilitas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protokoler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pengawalan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keamanan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atau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bahkan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sekadar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kehadiran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sebuah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kegiatan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dapat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menimbulkan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dugaan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adanya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dukungan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struktural</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tidak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dimiliki</w:t>
      </w:r>
      <w:proofErr w:type="spellEnd"/>
      <w:r w:rsidRPr="00775417">
        <w:rPr>
          <w:rFonts w:eastAsiaTheme="minorHAnsi"/>
          <w:szCs w:val="22"/>
          <w:lang w:val="en-US" w:eastAsia="en-US"/>
        </w:rPr>
        <w:t xml:space="preserve"> oleh </w:t>
      </w:r>
      <w:proofErr w:type="spellStart"/>
      <w:r w:rsidRPr="00775417">
        <w:rPr>
          <w:rFonts w:eastAsiaTheme="minorHAnsi"/>
          <w:szCs w:val="22"/>
          <w:lang w:val="en-US" w:eastAsia="en-US"/>
        </w:rPr>
        <w:t>kandidat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lain</w:t>
      </w:r>
      <w:proofErr w:type="spellEnd"/>
      <w:r w:rsidRPr="00775417">
        <w:rPr>
          <w:rFonts w:eastAsiaTheme="minorHAnsi"/>
          <w:szCs w:val="22"/>
          <w:lang w:val="en-US" w:eastAsia="en-US"/>
        </w:rPr>
        <w:t xml:space="preserve">. </w:t>
      </w:r>
      <w:proofErr w:type="spellStart"/>
      <w:r>
        <w:rPr>
          <w:rFonts w:eastAsiaTheme="minorHAnsi"/>
          <w:szCs w:val="22"/>
          <w:lang w:val="en-US" w:eastAsia="en-US"/>
        </w:rPr>
        <w:t>P</w:t>
      </w:r>
      <w:r w:rsidRPr="00775417">
        <w:rPr>
          <w:rFonts w:eastAsiaTheme="minorHAnsi"/>
          <w:szCs w:val="22"/>
          <w:lang w:val="en-US" w:eastAsia="en-US"/>
        </w:rPr>
        <w:t>rinsip</w:t>
      </w:r>
      <w:proofErr w:type="spellEnd"/>
      <w:r w:rsidRPr="00775417">
        <w:rPr>
          <w:rFonts w:eastAsiaTheme="minorHAnsi"/>
          <w:szCs w:val="22"/>
          <w:lang w:val="en-US" w:eastAsia="en-US"/>
        </w:rPr>
        <w:t xml:space="preserve"> </w:t>
      </w:r>
      <w:r w:rsidRPr="00775417">
        <w:rPr>
          <w:rFonts w:eastAsiaTheme="minorHAnsi"/>
          <w:i/>
          <w:iCs/>
          <w:szCs w:val="22"/>
          <w:lang w:val="en-US" w:eastAsia="en-US"/>
        </w:rPr>
        <w:t>checks and balances</w:t>
      </w:r>
      <w:r w:rsidRPr="00775417">
        <w:rPr>
          <w:rFonts w:eastAsiaTheme="minorHAnsi"/>
          <w:szCs w:val="22"/>
          <w:lang w:val="en-US" w:eastAsia="en-US"/>
        </w:rPr>
        <w:t xml:space="preserve"> </w:t>
      </w:r>
      <w:proofErr w:type="spellStart"/>
      <w:r w:rsidRPr="00775417">
        <w:rPr>
          <w:rFonts w:eastAsiaTheme="minorHAnsi"/>
          <w:szCs w:val="22"/>
          <w:lang w:val="en-US" w:eastAsia="en-US"/>
        </w:rPr>
        <w:t>diuji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lastRenderedPageBreak/>
        <w:t>karena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lembaga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pengawas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pemilu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harus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mampu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menentukan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apakah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tindakan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masih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berada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wajar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seorang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peserta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kampanye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atau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justru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bergeser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menjadi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manifestasi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intervensi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kekuasaan</w:t>
      </w:r>
      <w:proofErr w:type="spellEnd"/>
      <w:r w:rsidRPr="00775417">
        <w:rPr>
          <w:rFonts w:eastAsiaTheme="minorHAnsi"/>
          <w:szCs w:val="22"/>
          <w:lang w:val="en-US" w:eastAsia="en-US"/>
        </w:rPr>
        <w:t xml:space="preserve">. </w:t>
      </w:r>
      <w:proofErr w:type="spellStart"/>
      <w:r>
        <w:rPr>
          <w:rFonts w:eastAsiaTheme="minorHAnsi"/>
          <w:szCs w:val="22"/>
          <w:lang w:val="en-US" w:eastAsia="en-US"/>
        </w:rPr>
        <w:t>Sehingga</w:t>
      </w:r>
      <w:proofErr w:type="spellEnd"/>
      <w:r>
        <w:rPr>
          <w:rFonts w:eastAsiaTheme="minorHAnsi"/>
          <w:szCs w:val="22"/>
          <w:lang w:val="en-US" w:eastAsia="en-US"/>
        </w:rPr>
        <w:t xml:space="preserve"> </w:t>
      </w:r>
      <w:proofErr w:type="spellStart"/>
      <w:r w:rsidRPr="00775417">
        <w:rPr>
          <w:rFonts w:eastAsiaTheme="minorHAnsi"/>
          <w:szCs w:val="22"/>
          <w:lang w:val="en-US" w:eastAsia="en-US"/>
        </w:rPr>
        <w:t>kajian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kritis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menjadi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penting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untuk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memastikan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bahwa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kampanye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tidak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menimbulkan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distorsi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proses </w:t>
      </w:r>
      <w:proofErr w:type="spellStart"/>
      <w:r w:rsidRPr="00775417">
        <w:rPr>
          <w:rFonts w:eastAsiaTheme="minorHAnsi"/>
          <w:szCs w:val="22"/>
          <w:lang w:val="en-US" w:eastAsia="en-US"/>
        </w:rPr>
        <w:t>elektoral</w:t>
      </w:r>
      <w:proofErr w:type="spellEnd"/>
      <w:r w:rsidRPr="00775417">
        <w:rPr>
          <w:rFonts w:eastAsiaTheme="minorHAnsi"/>
          <w:szCs w:val="22"/>
          <w:lang w:val="en-US" w:eastAsia="en-US"/>
        </w:rPr>
        <w:t>.</w:t>
      </w:r>
      <w:r>
        <w:rPr>
          <w:rFonts w:eastAsiaTheme="minorHAnsi"/>
          <w:szCs w:val="22"/>
          <w:lang w:val="en-US" w:eastAsia="en-US"/>
        </w:rPr>
        <w:t xml:space="preserve"> </w:t>
      </w:r>
    </w:p>
    <w:p w14:paraId="342FA459" w14:textId="77777777" w:rsidR="00FD1F93" w:rsidRPr="00775417"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Pr>
          <w:rFonts w:eastAsiaTheme="minorHAnsi"/>
          <w:szCs w:val="22"/>
          <w:lang w:val="en-US" w:eastAsia="en-US"/>
        </w:rPr>
        <w:t>M</w:t>
      </w:r>
      <w:r w:rsidRPr="00775417">
        <w:rPr>
          <w:rFonts w:eastAsiaTheme="minorHAnsi"/>
          <w:szCs w:val="22"/>
          <w:lang w:val="en-US" w:eastAsia="en-US"/>
        </w:rPr>
        <w:t>uncul</w:t>
      </w:r>
      <w:proofErr w:type="spellEnd"/>
      <w:r w:rsidRPr="00775417">
        <w:rPr>
          <w:rFonts w:eastAsiaTheme="minorHAnsi"/>
          <w:szCs w:val="22"/>
          <w:lang w:val="en-US" w:eastAsia="en-US"/>
        </w:rPr>
        <w:t xml:space="preserve"> pula </w:t>
      </w:r>
      <w:proofErr w:type="spellStart"/>
      <w:r w:rsidRPr="00775417">
        <w:rPr>
          <w:rFonts w:eastAsiaTheme="minorHAnsi"/>
          <w:szCs w:val="22"/>
          <w:lang w:val="en-US" w:eastAsia="en-US"/>
        </w:rPr>
        <w:t>pertanyaan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mengenai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bagaimana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ruang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demokrasi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dapat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tetap</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dijaga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ketika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penguasa</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sedang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menjabat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turut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terlibat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kompetisi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Demokrasi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konstitusional</w:t>
      </w:r>
      <w:proofErr w:type="spellEnd"/>
      <w:r w:rsidRPr="00775417">
        <w:rPr>
          <w:rFonts w:eastAsiaTheme="minorHAnsi"/>
          <w:szCs w:val="22"/>
          <w:lang w:val="en-US" w:eastAsia="en-US"/>
        </w:rPr>
        <w:t xml:space="preserve"> pada </w:t>
      </w:r>
      <w:proofErr w:type="spellStart"/>
      <w:r w:rsidRPr="00775417">
        <w:rPr>
          <w:rFonts w:eastAsiaTheme="minorHAnsi"/>
          <w:szCs w:val="22"/>
          <w:lang w:val="en-US" w:eastAsia="en-US"/>
        </w:rPr>
        <w:t>dasarnya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dirancang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untuk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mencegah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penyalahgunaan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wewenang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bukan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sekadar</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dengan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memberikan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hukum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tetapi</w:t>
      </w:r>
      <w:proofErr w:type="spellEnd"/>
      <w:r w:rsidRPr="00775417">
        <w:rPr>
          <w:rFonts w:eastAsiaTheme="minorHAnsi"/>
          <w:szCs w:val="22"/>
          <w:lang w:val="en-US" w:eastAsia="en-US"/>
        </w:rPr>
        <w:t xml:space="preserve"> juga </w:t>
      </w:r>
      <w:proofErr w:type="spellStart"/>
      <w:r w:rsidRPr="00775417">
        <w:rPr>
          <w:rFonts w:eastAsiaTheme="minorHAnsi"/>
          <w:szCs w:val="22"/>
          <w:lang w:val="en-US" w:eastAsia="en-US"/>
        </w:rPr>
        <w:t>melalui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mekanisme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institusional</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kuat</w:t>
      </w:r>
      <w:proofErr w:type="spellEnd"/>
      <w:r w:rsidRPr="00775417">
        <w:rPr>
          <w:rFonts w:eastAsiaTheme="minorHAnsi"/>
          <w:szCs w:val="22"/>
          <w:lang w:val="en-US" w:eastAsia="en-US"/>
        </w:rPr>
        <w:t xml:space="preserve"> dan </w:t>
      </w:r>
      <w:proofErr w:type="spellStart"/>
      <w:r w:rsidRPr="00775417">
        <w:rPr>
          <w:rFonts w:eastAsiaTheme="minorHAnsi"/>
          <w:szCs w:val="22"/>
          <w:lang w:val="en-US" w:eastAsia="en-US"/>
        </w:rPr>
        <w:t>partisipasi</w:t>
      </w:r>
      <w:proofErr w:type="spellEnd"/>
      <w:r>
        <w:rPr>
          <w:rFonts w:eastAsiaTheme="minorHAnsi"/>
          <w:szCs w:val="22"/>
          <w:lang w:val="en-US" w:eastAsia="en-US"/>
        </w:rPr>
        <w:t xml:space="preserve"> </w:t>
      </w:r>
      <w:proofErr w:type="spellStart"/>
      <w:r>
        <w:rPr>
          <w:rFonts w:eastAsiaTheme="minorHAnsi"/>
          <w:szCs w:val="22"/>
          <w:lang w:val="en-US" w:eastAsia="en-US"/>
        </w:rPr>
        <w:t>publik</w:t>
      </w:r>
      <w:proofErr w:type="spellEnd"/>
      <w:r>
        <w:rPr>
          <w:rFonts w:eastAsiaTheme="minorHAnsi"/>
          <w:szCs w:val="22"/>
          <w:lang w:val="en-US" w:eastAsia="en-US"/>
        </w:rPr>
        <w:t xml:space="preserve"> yang </w:t>
      </w:r>
      <w:proofErr w:type="spellStart"/>
      <w:r>
        <w:rPr>
          <w:rFonts w:eastAsiaTheme="minorHAnsi"/>
          <w:szCs w:val="22"/>
          <w:lang w:val="en-US" w:eastAsia="en-US"/>
        </w:rPr>
        <w:t>kritis</w:t>
      </w:r>
      <w:proofErr w:type="spellEnd"/>
      <w:r>
        <w:rPr>
          <w:rFonts w:eastAsiaTheme="minorHAnsi"/>
          <w:szCs w:val="22"/>
          <w:lang w:val="en-US" w:eastAsia="en-US"/>
        </w:rPr>
        <w:t xml:space="preserve">. Karena </w:t>
      </w:r>
      <w:proofErr w:type="spellStart"/>
      <w:r>
        <w:rPr>
          <w:rFonts w:eastAsiaTheme="minorHAnsi"/>
          <w:szCs w:val="22"/>
          <w:lang w:val="en-US" w:eastAsia="en-US"/>
        </w:rPr>
        <w:t>itu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evaluasi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terhadap</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kampanye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harus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ditempatkan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kerangka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lebih</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luas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yaitu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bagaimana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menjaga</w:t>
      </w:r>
      <w:proofErr w:type="spellEnd"/>
      <w:r w:rsidRPr="00775417">
        <w:rPr>
          <w:rFonts w:eastAsiaTheme="minorHAnsi"/>
          <w:szCs w:val="22"/>
          <w:lang w:val="en-US" w:eastAsia="en-US"/>
        </w:rPr>
        <w:t xml:space="preserve"> agar </w:t>
      </w:r>
      <w:proofErr w:type="spellStart"/>
      <w:r w:rsidRPr="00775417">
        <w:rPr>
          <w:rFonts w:eastAsiaTheme="minorHAnsi"/>
          <w:szCs w:val="22"/>
          <w:lang w:val="en-US" w:eastAsia="en-US"/>
        </w:rPr>
        <w:t>kontestasi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politik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berlangsung</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tanpa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tekanan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halus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dari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kekuasaan</w:t>
      </w:r>
      <w:proofErr w:type="spellEnd"/>
      <w:r w:rsidRPr="00775417">
        <w:rPr>
          <w:rFonts w:eastAsiaTheme="minorHAnsi"/>
          <w:szCs w:val="22"/>
          <w:lang w:val="en-US" w:eastAsia="en-US"/>
        </w:rPr>
        <w:t xml:space="preserve"> negara. </w:t>
      </w:r>
      <w:proofErr w:type="spellStart"/>
      <w:r w:rsidRPr="00775417">
        <w:rPr>
          <w:rFonts w:eastAsiaTheme="minorHAnsi"/>
          <w:szCs w:val="22"/>
          <w:lang w:val="en-US" w:eastAsia="en-US"/>
        </w:rPr>
        <w:t>Penguatan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norma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etik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penyusunan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batasan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administratif</w:t>
      </w:r>
      <w:proofErr w:type="spellEnd"/>
      <w:r w:rsidRPr="00775417">
        <w:rPr>
          <w:rFonts w:eastAsiaTheme="minorHAnsi"/>
          <w:szCs w:val="22"/>
          <w:lang w:val="en-US" w:eastAsia="en-US"/>
        </w:rPr>
        <w:t xml:space="preserve"> yang </w:t>
      </w:r>
      <w:proofErr w:type="spellStart"/>
      <w:r w:rsidRPr="00775417">
        <w:rPr>
          <w:rFonts w:eastAsiaTheme="minorHAnsi"/>
          <w:szCs w:val="22"/>
          <w:lang w:val="en-US" w:eastAsia="en-US"/>
        </w:rPr>
        <w:t>jelas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serta</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peningkatan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transparansi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menjadi</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langkah</w:t>
      </w:r>
      <w:proofErr w:type="spellEnd"/>
      <w:r w:rsidRPr="00775417">
        <w:rPr>
          <w:rFonts w:eastAsiaTheme="minorHAnsi"/>
          <w:szCs w:val="22"/>
          <w:lang w:val="en-US" w:eastAsia="en-US"/>
        </w:rPr>
        <w:t xml:space="preserve"> yang sangat </w:t>
      </w:r>
      <w:proofErr w:type="spellStart"/>
      <w:r w:rsidRPr="00775417">
        <w:rPr>
          <w:rFonts w:eastAsiaTheme="minorHAnsi"/>
          <w:szCs w:val="22"/>
          <w:lang w:val="en-US" w:eastAsia="en-US"/>
        </w:rPr>
        <w:t>penting</w:t>
      </w:r>
      <w:proofErr w:type="spellEnd"/>
      <w:r w:rsidRPr="00775417">
        <w:rPr>
          <w:rFonts w:eastAsiaTheme="minorHAnsi"/>
          <w:szCs w:val="22"/>
          <w:lang w:val="en-US" w:eastAsia="en-US"/>
        </w:rPr>
        <w:t xml:space="preserve"> agar </w:t>
      </w:r>
      <w:proofErr w:type="spellStart"/>
      <w:r w:rsidRPr="00775417">
        <w:rPr>
          <w:rFonts w:eastAsiaTheme="minorHAnsi"/>
          <w:szCs w:val="22"/>
          <w:lang w:val="en-US" w:eastAsia="en-US"/>
        </w:rPr>
        <w:t>keberadaan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presiden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dalam</w:t>
      </w:r>
      <w:proofErr w:type="spellEnd"/>
      <w:r w:rsidRPr="00775417">
        <w:rPr>
          <w:rFonts w:eastAsiaTheme="minorHAnsi"/>
          <w:szCs w:val="22"/>
          <w:lang w:val="en-US" w:eastAsia="en-US"/>
        </w:rPr>
        <w:t xml:space="preserve"> arena </w:t>
      </w:r>
      <w:proofErr w:type="spellStart"/>
      <w:r w:rsidRPr="00775417">
        <w:rPr>
          <w:rFonts w:eastAsiaTheme="minorHAnsi"/>
          <w:szCs w:val="22"/>
          <w:lang w:val="en-US" w:eastAsia="en-US"/>
        </w:rPr>
        <w:t>kampanye</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tidak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merusak</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integritas</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pemilu</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maupun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kepercayaan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masyarakat</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terhadap</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penyelenggaraan</w:t>
      </w:r>
      <w:proofErr w:type="spellEnd"/>
      <w:r w:rsidRPr="00775417">
        <w:rPr>
          <w:rFonts w:eastAsiaTheme="minorHAnsi"/>
          <w:szCs w:val="22"/>
          <w:lang w:val="en-US" w:eastAsia="en-US"/>
        </w:rPr>
        <w:t xml:space="preserve"> </w:t>
      </w:r>
      <w:proofErr w:type="spellStart"/>
      <w:r w:rsidRPr="00775417">
        <w:rPr>
          <w:rFonts w:eastAsiaTheme="minorHAnsi"/>
          <w:szCs w:val="22"/>
          <w:lang w:val="en-US" w:eastAsia="en-US"/>
        </w:rPr>
        <w:t>demokrasi</w:t>
      </w:r>
      <w:proofErr w:type="spellEnd"/>
      <w:r w:rsidRPr="00775417">
        <w:rPr>
          <w:rFonts w:eastAsiaTheme="minorHAnsi"/>
          <w:szCs w:val="22"/>
          <w:lang w:val="en-US" w:eastAsia="en-US"/>
        </w:rPr>
        <w:t>.</w:t>
      </w:r>
    </w:p>
    <w:p w14:paraId="22C0CBAA" w14:textId="77777777"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sebagai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instrumen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demokrasi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bukan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hanya</w:t>
      </w:r>
      <w:proofErr w:type="spellEnd"/>
      <w:r w:rsidRPr="005963D8">
        <w:rPr>
          <w:rFonts w:eastAsiaTheme="minorHAnsi"/>
          <w:szCs w:val="22"/>
          <w:lang w:val="en-US" w:eastAsia="en-US"/>
        </w:rPr>
        <w:t xml:space="preserve"> ritual </w:t>
      </w:r>
      <w:proofErr w:type="spellStart"/>
      <w:r w:rsidRPr="005963D8">
        <w:rPr>
          <w:rFonts w:eastAsiaTheme="minorHAnsi"/>
          <w:szCs w:val="22"/>
          <w:lang w:val="en-US" w:eastAsia="en-US"/>
        </w:rPr>
        <w:t>politik</w:t>
      </w:r>
      <w:proofErr w:type="spellEnd"/>
      <w:r w:rsidRPr="005963D8">
        <w:rPr>
          <w:rFonts w:eastAsiaTheme="minorHAnsi"/>
          <w:szCs w:val="22"/>
          <w:lang w:val="en-US" w:eastAsia="en-US"/>
        </w:rPr>
        <w:t xml:space="preserve"> lima </w:t>
      </w:r>
      <w:proofErr w:type="spellStart"/>
      <w:r w:rsidRPr="005963D8">
        <w:rPr>
          <w:rFonts w:eastAsiaTheme="minorHAnsi"/>
          <w:szCs w:val="22"/>
          <w:lang w:val="en-US" w:eastAsia="en-US"/>
        </w:rPr>
        <w:t>tahunan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melainkan</w:t>
      </w:r>
      <w:proofErr w:type="spellEnd"/>
      <w:r w:rsidRPr="005963D8">
        <w:rPr>
          <w:rFonts w:eastAsiaTheme="minorHAnsi"/>
          <w:szCs w:val="22"/>
          <w:lang w:val="en-US" w:eastAsia="en-US"/>
        </w:rPr>
        <w:t xml:space="preserve"> proses </w:t>
      </w:r>
      <w:proofErr w:type="spellStart"/>
      <w:r w:rsidRPr="005963D8">
        <w:rPr>
          <w:rFonts w:eastAsiaTheme="minorHAnsi"/>
          <w:szCs w:val="22"/>
          <w:lang w:val="en-US" w:eastAsia="en-US"/>
        </w:rPr>
        <w:t>konstitusional</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menentukan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arah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kekuasaan</w:t>
      </w:r>
      <w:proofErr w:type="spellEnd"/>
      <w:r w:rsidRPr="005963D8">
        <w:rPr>
          <w:rFonts w:eastAsiaTheme="minorHAnsi"/>
          <w:szCs w:val="22"/>
          <w:lang w:val="en-US" w:eastAsia="en-US"/>
        </w:rPr>
        <w:t xml:space="preserve"> negara </w:t>
      </w:r>
      <w:proofErr w:type="spellStart"/>
      <w:r w:rsidRPr="005963D8">
        <w:rPr>
          <w:rFonts w:eastAsiaTheme="minorHAnsi"/>
          <w:szCs w:val="22"/>
          <w:lang w:val="en-US" w:eastAsia="en-US"/>
        </w:rPr>
        <w:t>sekaligus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menjadi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tolok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ukur</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kualitas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demokrasi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perwakilan</w:t>
      </w:r>
      <w:proofErr w:type="spellEnd"/>
      <w:r w:rsidRPr="005963D8">
        <w:rPr>
          <w:rFonts w:eastAsiaTheme="minorHAnsi"/>
          <w:szCs w:val="22"/>
          <w:lang w:val="en-US" w:eastAsia="en-US"/>
        </w:rPr>
        <w:t xml:space="preserve">. </w:t>
      </w:r>
      <w:proofErr w:type="spellStart"/>
      <w:r>
        <w:rPr>
          <w:rFonts w:eastAsiaTheme="minorHAnsi"/>
          <w:szCs w:val="22"/>
          <w:lang w:val="en-US" w:eastAsia="en-US"/>
        </w:rPr>
        <w:t>Dalam</w:t>
      </w:r>
      <w:proofErr w:type="spellEnd"/>
      <w:r>
        <w:rPr>
          <w:rFonts w:eastAsiaTheme="minorHAnsi"/>
          <w:szCs w:val="22"/>
          <w:lang w:val="en-US" w:eastAsia="en-US"/>
        </w:rPr>
        <w:t xml:space="preserve"> </w:t>
      </w:r>
      <w:proofErr w:type="spellStart"/>
      <w:r>
        <w:rPr>
          <w:rFonts w:eastAsiaTheme="minorHAnsi"/>
          <w:szCs w:val="22"/>
          <w:lang w:val="en-US" w:eastAsia="en-US"/>
        </w:rPr>
        <w:t>kajian</w:t>
      </w:r>
      <w:proofErr w:type="spellEnd"/>
      <w:r>
        <w:rPr>
          <w:rFonts w:eastAsiaTheme="minorHAnsi"/>
          <w:szCs w:val="22"/>
          <w:lang w:val="en-US" w:eastAsia="en-US"/>
        </w:rPr>
        <w:t xml:space="preserve"> Hukum Tata Negara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dipahami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sebagai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rangkaian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mekanisme</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menyaring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aspirasi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publik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lembag</w:t>
      </w:r>
      <w:r>
        <w:rPr>
          <w:rFonts w:eastAsiaTheme="minorHAnsi"/>
          <w:szCs w:val="22"/>
          <w:lang w:val="en-US" w:eastAsia="en-US"/>
        </w:rPr>
        <w:t>a</w:t>
      </w:r>
      <w:proofErr w:type="spellEnd"/>
      <w:r>
        <w:rPr>
          <w:rFonts w:eastAsiaTheme="minorHAnsi"/>
          <w:szCs w:val="22"/>
          <w:lang w:val="en-US" w:eastAsia="en-US"/>
        </w:rPr>
        <w:t xml:space="preserve"> </w:t>
      </w:r>
      <w:proofErr w:type="spellStart"/>
      <w:r>
        <w:rPr>
          <w:rFonts w:eastAsiaTheme="minorHAnsi"/>
          <w:szCs w:val="22"/>
          <w:lang w:val="en-US" w:eastAsia="en-US"/>
        </w:rPr>
        <w:t>perwakilan</w:t>
      </w:r>
      <w:proofErr w:type="spellEnd"/>
      <w:r>
        <w:rPr>
          <w:rFonts w:eastAsiaTheme="minorHAnsi"/>
          <w:szCs w:val="22"/>
          <w:lang w:val="en-US" w:eastAsia="en-US"/>
        </w:rPr>
        <w:t xml:space="preserve">. </w:t>
      </w:r>
      <w:proofErr w:type="spellStart"/>
      <w:r>
        <w:rPr>
          <w:rFonts w:eastAsiaTheme="minorHAnsi"/>
          <w:szCs w:val="22"/>
          <w:lang w:val="en-US" w:eastAsia="en-US"/>
        </w:rPr>
        <w:t>Sejumlah</w:t>
      </w:r>
      <w:proofErr w:type="spellEnd"/>
      <w:r>
        <w:rPr>
          <w:rFonts w:eastAsiaTheme="minorHAnsi"/>
          <w:szCs w:val="22"/>
          <w:lang w:val="en-US" w:eastAsia="en-US"/>
        </w:rPr>
        <w:t xml:space="preserve"> </w:t>
      </w:r>
      <w:proofErr w:type="spellStart"/>
      <w:r>
        <w:rPr>
          <w:rFonts w:eastAsiaTheme="minorHAnsi"/>
          <w:szCs w:val="22"/>
          <w:lang w:val="en-US" w:eastAsia="en-US"/>
        </w:rPr>
        <w:t>pemikir</w:t>
      </w:r>
      <w:proofErr w:type="spellEnd"/>
      <w:r>
        <w:rPr>
          <w:rFonts w:eastAsiaTheme="minorHAnsi"/>
          <w:szCs w:val="22"/>
          <w:lang w:val="en-US" w:eastAsia="en-US"/>
        </w:rPr>
        <w:t xml:space="preserve"> </w:t>
      </w:r>
      <w:proofErr w:type="spellStart"/>
      <w:r w:rsidRPr="005963D8">
        <w:rPr>
          <w:rFonts w:eastAsiaTheme="minorHAnsi"/>
          <w:szCs w:val="22"/>
          <w:lang w:val="en-US" w:eastAsia="en-US"/>
        </w:rPr>
        <w:t>seperti</w:t>
      </w:r>
      <w:proofErr w:type="spellEnd"/>
      <w:r w:rsidRPr="005963D8">
        <w:rPr>
          <w:rFonts w:eastAsiaTheme="minorHAnsi"/>
          <w:szCs w:val="22"/>
          <w:lang w:val="en-US" w:eastAsia="en-US"/>
        </w:rPr>
        <w:t xml:space="preserve"> Sri </w:t>
      </w:r>
      <w:proofErr w:type="spellStart"/>
      <w:r w:rsidRPr="005963D8">
        <w:rPr>
          <w:rFonts w:eastAsiaTheme="minorHAnsi"/>
          <w:szCs w:val="22"/>
          <w:lang w:val="en-US" w:eastAsia="en-US"/>
        </w:rPr>
        <w:t>Soemantri</w:t>
      </w:r>
      <w:proofErr w:type="spellEnd"/>
      <w:r w:rsidRPr="005963D8">
        <w:rPr>
          <w:rFonts w:eastAsiaTheme="minorHAnsi"/>
          <w:szCs w:val="22"/>
          <w:lang w:val="en-US" w:eastAsia="en-US"/>
        </w:rPr>
        <w:t xml:space="preserve">, </w:t>
      </w:r>
      <w:proofErr w:type="spellStart"/>
      <w:r>
        <w:rPr>
          <w:rFonts w:eastAsiaTheme="minorHAnsi"/>
          <w:szCs w:val="22"/>
          <w:lang w:val="en-US" w:eastAsia="en-US"/>
        </w:rPr>
        <w:t>menyatakan</w:t>
      </w:r>
      <w:proofErr w:type="spellEnd"/>
      <w:r>
        <w:rPr>
          <w:rFonts w:eastAsiaTheme="minorHAnsi"/>
          <w:szCs w:val="22"/>
          <w:lang w:val="en-US" w:eastAsia="en-US"/>
        </w:rPr>
        <w:t xml:space="preserve"> </w:t>
      </w:r>
      <w:proofErr w:type="spellStart"/>
      <w:r w:rsidRPr="005963D8">
        <w:rPr>
          <w:rFonts w:eastAsiaTheme="minorHAnsi"/>
          <w:szCs w:val="22"/>
          <w:lang w:val="en-US" w:eastAsia="en-US"/>
        </w:rPr>
        <w:t>bahwa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mesti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berlangsung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bebas</w:t>
      </w:r>
      <w:proofErr w:type="spellEnd"/>
      <w:r w:rsidRPr="005963D8">
        <w:rPr>
          <w:rFonts w:eastAsiaTheme="minorHAnsi"/>
          <w:szCs w:val="22"/>
          <w:lang w:val="en-US" w:eastAsia="en-US"/>
        </w:rPr>
        <w:t xml:space="preserve"> dan </w:t>
      </w:r>
      <w:proofErr w:type="spellStart"/>
      <w:r w:rsidRPr="005963D8">
        <w:rPr>
          <w:rFonts w:eastAsiaTheme="minorHAnsi"/>
          <w:szCs w:val="22"/>
          <w:lang w:val="en-US" w:eastAsia="en-US"/>
        </w:rPr>
        <w:t>murni</w:t>
      </w:r>
      <w:proofErr w:type="spellEnd"/>
      <w:r w:rsidRPr="005963D8">
        <w:rPr>
          <w:rFonts w:eastAsiaTheme="minorHAnsi"/>
          <w:szCs w:val="22"/>
          <w:lang w:val="en-US" w:eastAsia="en-US"/>
        </w:rPr>
        <w:t xml:space="preserve"> agar </w:t>
      </w:r>
      <w:proofErr w:type="spellStart"/>
      <w:r w:rsidRPr="005963D8">
        <w:rPr>
          <w:rFonts w:eastAsiaTheme="minorHAnsi"/>
          <w:szCs w:val="22"/>
          <w:lang w:val="en-US" w:eastAsia="en-US"/>
        </w:rPr>
        <w:t>benar-benar</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mampu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mencermink</w:t>
      </w:r>
      <w:r>
        <w:rPr>
          <w:rFonts w:eastAsiaTheme="minorHAnsi"/>
          <w:szCs w:val="22"/>
          <w:lang w:val="en-US" w:eastAsia="en-US"/>
        </w:rPr>
        <w:t>an</w:t>
      </w:r>
      <w:proofErr w:type="spellEnd"/>
      <w:r>
        <w:rPr>
          <w:rFonts w:eastAsiaTheme="minorHAnsi"/>
          <w:szCs w:val="22"/>
          <w:lang w:val="en-US" w:eastAsia="en-US"/>
        </w:rPr>
        <w:t xml:space="preserve"> </w:t>
      </w:r>
      <w:proofErr w:type="spellStart"/>
      <w:r>
        <w:rPr>
          <w:rFonts w:eastAsiaTheme="minorHAnsi"/>
          <w:szCs w:val="22"/>
          <w:lang w:val="en-US" w:eastAsia="en-US"/>
        </w:rPr>
        <w:t>kehendak</w:t>
      </w:r>
      <w:proofErr w:type="spellEnd"/>
      <w:r>
        <w:rPr>
          <w:rFonts w:eastAsiaTheme="minorHAnsi"/>
          <w:szCs w:val="22"/>
          <w:lang w:val="en-US" w:eastAsia="en-US"/>
        </w:rPr>
        <w:t xml:space="preserve"> </w:t>
      </w:r>
      <w:proofErr w:type="spellStart"/>
      <w:r>
        <w:rPr>
          <w:rFonts w:eastAsiaTheme="minorHAnsi"/>
          <w:szCs w:val="22"/>
          <w:lang w:val="en-US" w:eastAsia="en-US"/>
        </w:rPr>
        <w:t>rakyat</w:t>
      </w:r>
      <w:proofErr w:type="spellEnd"/>
      <w:r>
        <w:rPr>
          <w:rFonts w:eastAsiaTheme="minorHAnsi"/>
          <w:szCs w:val="22"/>
          <w:lang w:val="en-US" w:eastAsia="en-US"/>
        </w:rPr>
        <w:t xml:space="preserve">. Karena </w:t>
      </w:r>
      <w:proofErr w:type="spellStart"/>
      <w:r>
        <w:rPr>
          <w:rFonts w:eastAsiaTheme="minorHAnsi"/>
          <w:szCs w:val="22"/>
          <w:lang w:val="en-US" w:eastAsia="en-US"/>
        </w:rPr>
        <w:t>itu</w:t>
      </w:r>
      <w:proofErr w:type="spellEnd"/>
      <w:r>
        <w:rPr>
          <w:rFonts w:eastAsiaTheme="minorHAnsi"/>
          <w:szCs w:val="22"/>
          <w:lang w:val="en-US" w:eastAsia="en-US"/>
        </w:rPr>
        <w:t xml:space="preserve"> </w:t>
      </w:r>
      <w:proofErr w:type="spellStart"/>
      <w:r w:rsidRPr="005963D8">
        <w:rPr>
          <w:rFonts w:eastAsiaTheme="minorHAnsi"/>
          <w:szCs w:val="22"/>
          <w:lang w:val="en-US" w:eastAsia="en-US"/>
        </w:rPr>
        <w:t>setiap</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tindakan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pejabat</w:t>
      </w:r>
      <w:proofErr w:type="spellEnd"/>
      <w:r w:rsidRPr="005963D8">
        <w:rPr>
          <w:rFonts w:eastAsiaTheme="minorHAnsi"/>
          <w:szCs w:val="22"/>
          <w:lang w:val="en-US" w:eastAsia="en-US"/>
        </w:rPr>
        <w:t xml:space="preserve"> negara, </w:t>
      </w:r>
      <w:proofErr w:type="spellStart"/>
      <w:r w:rsidRPr="005963D8">
        <w:rPr>
          <w:rFonts w:eastAsiaTheme="minorHAnsi"/>
          <w:szCs w:val="22"/>
          <w:lang w:val="en-US" w:eastAsia="en-US"/>
        </w:rPr>
        <w:t>terlebih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berpotensi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memengaruhi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keseimbangan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kompetisi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politik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harus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dikaji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secara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kritis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kendati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terdapat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landasan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hukum</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membolehkannya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sebagaimana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tercantum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Pasal</w:t>
      </w:r>
      <w:proofErr w:type="spellEnd"/>
      <w:r w:rsidRPr="005963D8">
        <w:rPr>
          <w:rFonts w:eastAsiaTheme="minorHAnsi"/>
          <w:szCs w:val="22"/>
          <w:lang w:val="en-US" w:eastAsia="en-US"/>
        </w:rPr>
        <w:t xml:space="preserve"> 299 </w:t>
      </w:r>
      <w:proofErr w:type="spellStart"/>
      <w:r w:rsidRPr="005963D8">
        <w:rPr>
          <w:rFonts w:eastAsiaTheme="minorHAnsi"/>
          <w:szCs w:val="22"/>
          <w:lang w:val="en-US" w:eastAsia="en-US"/>
        </w:rPr>
        <w:t>ayat</w:t>
      </w:r>
      <w:proofErr w:type="spellEnd"/>
      <w:r w:rsidRPr="005963D8">
        <w:rPr>
          <w:rFonts w:eastAsiaTheme="minorHAnsi"/>
          <w:szCs w:val="22"/>
          <w:lang w:val="en-US" w:eastAsia="en-US"/>
        </w:rPr>
        <w:t xml:space="preserve"> (1) </w:t>
      </w:r>
      <w:proofErr w:type="spellStart"/>
      <w:r w:rsidRPr="005963D8">
        <w:rPr>
          <w:rFonts w:eastAsiaTheme="minorHAnsi"/>
          <w:szCs w:val="22"/>
          <w:lang w:val="en-US" w:eastAsia="en-US"/>
        </w:rPr>
        <w:t>Undang-Undang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Nomor</w:t>
      </w:r>
      <w:proofErr w:type="spellEnd"/>
      <w:r w:rsidRPr="005963D8">
        <w:rPr>
          <w:rFonts w:eastAsiaTheme="minorHAnsi"/>
          <w:szCs w:val="22"/>
          <w:lang w:val="en-US" w:eastAsia="en-US"/>
        </w:rPr>
        <w:t xml:space="preserve"> 7 </w:t>
      </w:r>
      <w:proofErr w:type="spellStart"/>
      <w:r w:rsidRPr="005963D8">
        <w:rPr>
          <w:rFonts w:eastAsiaTheme="minorHAnsi"/>
          <w:szCs w:val="22"/>
          <w:lang w:val="en-US" w:eastAsia="en-US"/>
        </w:rPr>
        <w:t>Tahun</w:t>
      </w:r>
      <w:proofErr w:type="spellEnd"/>
      <w:r w:rsidRPr="005963D8">
        <w:rPr>
          <w:rFonts w:eastAsiaTheme="minorHAnsi"/>
          <w:szCs w:val="22"/>
          <w:lang w:val="en-US" w:eastAsia="en-US"/>
        </w:rPr>
        <w:t xml:space="preserve"> 2017.</w:t>
      </w:r>
      <w:r>
        <w:rPr>
          <w:rFonts w:eastAsiaTheme="minorHAnsi"/>
          <w:szCs w:val="22"/>
          <w:lang w:val="en-US" w:eastAsia="en-US"/>
        </w:rPr>
        <w:t xml:space="preserve"> </w:t>
      </w:r>
    </w:p>
    <w:p w14:paraId="595210B9" w14:textId="77777777" w:rsidR="00FD1F93" w:rsidRPr="00775417"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Pr>
          <w:rFonts w:eastAsiaTheme="minorHAnsi"/>
          <w:szCs w:val="22"/>
          <w:lang w:val="en-US" w:eastAsia="en-US"/>
        </w:rPr>
        <w:t>Problematika</w:t>
      </w:r>
      <w:proofErr w:type="spellEnd"/>
      <w:r>
        <w:rPr>
          <w:rFonts w:eastAsiaTheme="minorHAnsi"/>
          <w:szCs w:val="22"/>
          <w:lang w:val="en-US" w:eastAsia="en-US"/>
        </w:rPr>
        <w:t xml:space="preserve"> </w:t>
      </w:r>
      <w:proofErr w:type="spellStart"/>
      <w:r w:rsidRPr="005963D8">
        <w:rPr>
          <w:rFonts w:eastAsiaTheme="minorHAnsi"/>
          <w:szCs w:val="22"/>
          <w:lang w:val="en-US" w:eastAsia="en-US"/>
        </w:rPr>
        <w:t>kampanye</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di </w:t>
      </w:r>
      <w:proofErr w:type="spellStart"/>
      <w:r w:rsidRPr="005963D8">
        <w:rPr>
          <w:rFonts w:eastAsiaTheme="minorHAnsi"/>
          <w:szCs w:val="22"/>
          <w:lang w:val="en-US" w:eastAsia="en-US"/>
        </w:rPr>
        <w:t>tengah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kontestasi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dan wakil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2024 </w:t>
      </w:r>
      <w:proofErr w:type="spellStart"/>
      <w:r w:rsidRPr="005963D8">
        <w:rPr>
          <w:rFonts w:eastAsiaTheme="minorHAnsi"/>
          <w:szCs w:val="22"/>
          <w:lang w:val="en-US" w:eastAsia="en-US"/>
        </w:rPr>
        <w:t>memperlihatkan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betapa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sensitifnya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posisi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kepala</w:t>
      </w:r>
      <w:proofErr w:type="spellEnd"/>
      <w:r w:rsidRPr="005963D8">
        <w:rPr>
          <w:rFonts w:eastAsiaTheme="minorHAnsi"/>
          <w:szCs w:val="22"/>
          <w:lang w:val="en-US" w:eastAsia="en-US"/>
        </w:rPr>
        <w:t xml:space="preserve"> negara </w:t>
      </w:r>
      <w:proofErr w:type="spellStart"/>
      <w:r w:rsidRPr="005963D8">
        <w:rPr>
          <w:rFonts w:eastAsiaTheme="minorHAnsi"/>
          <w:szCs w:val="22"/>
          <w:lang w:val="en-US" w:eastAsia="en-US"/>
        </w:rPr>
        <w:t>ketika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terlibat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aktivitas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polit</w:t>
      </w:r>
      <w:r>
        <w:rPr>
          <w:rFonts w:eastAsiaTheme="minorHAnsi"/>
          <w:szCs w:val="22"/>
          <w:lang w:val="en-US" w:eastAsia="en-US"/>
        </w:rPr>
        <w:t>ik</w:t>
      </w:r>
      <w:proofErr w:type="spellEnd"/>
      <w:r>
        <w:rPr>
          <w:rFonts w:eastAsiaTheme="minorHAnsi"/>
          <w:szCs w:val="22"/>
          <w:lang w:val="en-US" w:eastAsia="en-US"/>
        </w:rPr>
        <w:t xml:space="preserve"> </w:t>
      </w:r>
      <w:proofErr w:type="spellStart"/>
      <w:r>
        <w:rPr>
          <w:rFonts w:eastAsiaTheme="minorHAnsi"/>
          <w:szCs w:val="22"/>
          <w:lang w:val="en-US" w:eastAsia="en-US"/>
        </w:rPr>
        <w:t>praktis</w:t>
      </w:r>
      <w:proofErr w:type="spellEnd"/>
      <w:r>
        <w:rPr>
          <w:rFonts w:eastAsiaTheme="minorHAnsi"/>
          <w:szCs w:val="22"/>
          <w:lang w:val="en-US" w:eastAsia="en-US"/>
        </w:rPr>
        <w:t xml:space="preserve">. </w:t>
      </w:r>
      <w:proofErr w:type="spellStart"/>
      <w:r>
        <w:rPr>
          <w:rFonts w:eastAsiaTheme="minorHAnsi"/>
          <w:szCs w:val="22"/>
          <w:lang w:val="en-US" w:eastAsia="en-US"/>
        </w:rPr>
        <w:t>Polemik</w:t>
      </w:r>
      <w:proofErr w:type="spellEnd"/>
      <w:r>
        <w:rPr>
          <w:rFonts w:eastAsiaTheme="minorHAnsi"/>
          <w:szCs w:val="22"/>
          <w:lang w:val="en-US" w:eastAsia="en-US"/>
        </w:rPr>
        <w:t xml:space="preserve"> yang </w:t>
      </w:r>
      <w:proofErr w:type="spellStart"/>
      <w:r>
        <w:rPr>
          <w:rFonts w:eastAsiaTheme="minorHAnsi"/>
          <w:szCs w:val="22"/>
          <w:lang w:val="en-US" w:eastAsia="en-US"/>
        </w:rPr>
        <w:t>muncul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mulai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dari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diskursus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tentang</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pencalonan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putra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hingga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perubahan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syarat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usia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kandidat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memperlihatkan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adanya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kekhawatiran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publik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terkait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potensi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pemanfaatan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kekuasaan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untuk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kepentingan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elektoral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tertentu</w:t>
      </w:r>
      <w:proofErr w:type="spellEnd"/>
      <w:r w:rsidRPr="005963D8">
        <w:rPr>
          <w:rFonts w:eastAsiaTheme="minorHAnsi"/>
          <w:szCs w:val="22"/>
          <w:lang w:val="en-US" w:eastAsia="en-US"/>
        </w:rPr>
        <w:t xml:space="preserve">. </w:t>
      </w:r>
      <w:r>
        <w:rPr>
          <w:rFonts w:eastAsiaTheme="minorHAnsi"/>
          <w:szCs w:val="22"/>
          <w:lang w:val="en-US" w:eastAsia="en-US"/>
        </w:rPr>
        <w:t xml:space="preserve">Kajian </w:t>
      </w:r>
      <w:proofErr w:type="spellStart"/>
      <w:r w:rsidRPr="005963D8">
        <w:rPr>
          <w:rFonts w:eastAsiaTheme="minorHAnsi"/>
          <w:szCs w:val="22"/>
          <w:lang w:val="en-US" w:eastAsia="en-US"/>
        </w:rPr>
        <w:t>ini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lastRenderedPageBreak/>
        <w:t>menandakan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perlunya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penelaahan</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lebih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mengenai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batas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normatif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kampanye</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sekaligus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kemungkinan</w:t>
      </w:r>
      <w:proofErr w:type="spellEnd"/>
      <w:r w:rsidRPr="005963D8">
        <w:rPr>
          <w:rFonts w:eastAsiaTheme="minorHAnsi"/>
          <w:szCs w:val="22"/>
          <w:lang w:val="en-US" w:eastAsia="en-US"/>
        </w:rPr>
        <w:t xml:space="preserve"> bias </w:t>
      </w:r>
      <w:proofErr w:type="spellStart"/>
      <w:r w:rsidRPr="005963D8">
        <w:rPr>
          <w:rFonts w:eastAsiaTheme="minorHAnsi"/>
          <w:szCs w:val="22"/>
          <w:lang w:val="en-US" w:eastAsia="en-US"/>
        </w:rPr>
        <w:t>struktural</w:t>
      </w:r>
      <w:proofErr w:type="spellEnd"/>
      <w:r w:rsidRPr="005963D8">
        <w:rPr>
          <w:rFonts w:eastAsiaTheme="minorHAnsi"/>
          <w:szCs w:val="22"/>
          <w:lang w:val="en-US" w:eastAsia="en-US"/>
        </w:rPr>
        <w:t xml:space="preserve"> yang </w:t>
      </w:r>
      <w:proofErr w:type="spellStart"/>
      <w:r w:rsidRPr="005963D8">
        <w:rPr>
          <w:rFonts w:eastAsiaTheme="minorHAnsi"/>
          <w:szCs w:val="22"/>
          <w:lang w:val="en-US" w:eastAsia="en-US"/>
        </w:rPr>
        <w:t>dapat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timbul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jika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pengawasan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tidak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berjalan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secara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memadai</w:t>
      </w:r>
      <w:proofErr w:type="spellEnd"/>
      <w:r w:rsidRPr="005963D8">
        <w:rPr>
          <w:rFonts w:eastAsiaTheme="minorHAnsi"/>
          <w:szCs w:val="22"/>
          <w:lang w:val="en-US" w:eastAsia="en-US"/>
        </w:rPr>
        <w:t xml:space="preserve">. </w:t>
      </w:r>
      <w:proofErr w:type="spellStart"/>
      <w:r>
        <w:rPr>
          <w:rFonts w:eastAsiaTheme="minorHAnsi"/>
          <w:szCs w:val="22"/>
          <w:lang w:val="en-US" w:eastAsia="en-US"/>
        </w:rPr>
        <w:t>Sehingga</w:t>
      </w:r>
      <w:proofErr w:type="spellEnd"/>
      <w:r>
        <w:rPr>
          <w:rFonts w:eastAsiaTheme="minorHAnsi"/>
          <w:szCs w:val="22"/>
          <w:lang w:val="en-US" w:eastAsia="en-US"/>
        </w:rPr>
        <w:t xml:space="preserve"> </w:t>
      </w:r>
      <w:proofErr w:type="spellStart"/>
      <w:r w:rsidRPr="005963D8">
        <w:rPr>
          <w:rFonts w:eastAsiaTheme="minorHAnsi"/>
          <w:szCs w:val="22"/>
          <w:lang w:val="en-US" w:eastAsia="en-US"/>
        </w:rPr>
        <w:t>diskusi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hukum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mengenai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isu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tidak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lagi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sebatas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perdebatan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etika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politik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tetapi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menyentuh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aspek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mendasar</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keadilan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w:t>
      </w:r>
      <w:r>
        <w:rPr>
          <w:rFonts w:eastAsiaTheme="minorHAnsi"/>
          <w:szCs w:val="22"/>
          <w:lang w:val="en-US" w:eastAsia="en-US"/>
        </w:rPr>
        <w:t xml:space="preserve">  </w:t>
      </w:r>
    </w:p>
    <w:p w14:paraId="1844C0D6" w14:textId="0CC4EE0A" w:rsid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roofErr w:type="spellStart"/>
      <w:r w:rsidRPr="005963D8">
        <w:rPr>
          <w:rFonts w:eastAsiaTheme="minorHAnsi"/>
          <w:szCs w:val="22"/>
          <w:lang w:val="en-US" w:eastAsia="en-US"/>
        </w:rPr>
        <w:t>Penelitian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diarahkan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untuk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memberikan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pemahaman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komprehensif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mengenai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bagaimana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hak</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kampanye</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presiden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berdasarkan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Pasal</w:t>
      </w:r>
      <w:proofErr w:type="spellEnd"/>
      <w:r w:rsidRPr="005963D8">
        <w:rPr>
          <w:rFonts w:eastAsiaTheme="minorHAnsi"/>
          <w:szCs w:val="22"/>
          <w:lang w:val="en-US" w:eastAsia="en-US"/>
        </w:rPr>
        <w:t xml:space="preserve"> 299 </w:t>
      </w:r>
      <w:proofErr w:type="spellStart"/>
      <w:r w:rsidRPr="005963D8">
        <w:rPr>
          <w:rFonts w:eastAsiaTheme="minorHAnsi"/>
          <w:szCs w:val="22"/>
          <w:lang w:val="en-US" w:eastAsia="en-US"/>
        </w:rPr>
        <w:t>ayat</w:t>
      </w:r>
      <w:proofErr w:type="spellEnd"/>
      <w:r w:rsidRPr="005963D8">
        <w:rPr>
          <w:rFonts w:eastAsiaTheme="minorHAnsi"/>
          <w:szCs w:val="22"/>
          <w:lang w:val="en-US" w:eastAsia="en-US"/>
        </w:rPr>
        <w:t xml:space="preserve"> (1) UU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dapat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diposisikan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kerangka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demokrasi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konstitusional</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serta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sejauh</w:t>
      </w:r>
      <w:proofErr w:type="spellEnd"/>
      <w:r w:rsidRPr="005963D8">
        <w:rPr>
          <w:rFonts w:eastAsiaTheme="minorHAnsi"/>
          <w:szCs w:val="22"/>
          <w:lang w:val="en-US" w:eastAsia="en-US"/>
        </w:rPr>
        <w:t xml:space="preserve"> mana </w:t>
      </w:r>
      <w:proofErr w:type="spellStart"/>
      <w:r w:rsidRPr="005963D8">
        <w:rPr>
          <w:rFonts w:eastAsiaTheme="minorHAnsi"/>
          <w:szCs w:val="22"/>
          <w:lang w:val="en-US" w:eastAsia="en-US"/>
        </w:rPr>
        <w:t>ketentuan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tersebut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berpotensi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menimbulkan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penyalahgunaan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kewenangan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Tujuan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utama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kajian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ialah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mengidentifikasi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dasar</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normatif</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pengaturan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tersebut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menilai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kerawanan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praktiknya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penyelenggaraan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dan </w:t>
      </w:r>
      <w:proofErr w:type="spellStart"/>
      <w:r w:rsidRPr="005963D8">
        <w:rPr>
          <w:rFonts w:eastAsiaTheme="minorHAnsi"/>
          <w:szCs w:val="22"/>
          <w:lang w:val="en-US" w:eastAsia="en-US"/>
        </w:rPr>
        <w:t>merumuskan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langkah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antisipatif</w:t>
      </w:r>
      <w:proofErr w:type="spellEnd"/>
      <w:r w:rsidRPr="005963D8">
        <w:rPr>
          <w:rFonts w:eastAsiaTheme="minorHAnsi"/>
          <w:szCs w:val="22"/>
          <w:lang w:val="en-US" w:eastAsia="en-US"/>
        </w:rPr>
        <w:t xml:space="preserve"> agar </w:t>
      </w:r>
      <w:proofErr w:type="spellStart"/>
      <w:r w:rsidRPr="005963D8">
        <w:rPr>
          <w:rFonts w:eastAsiaTheme="minorHAnsi"/>
          <w:szCs w:val="22"/>
          <w:lang w:val="en-US" w:eastAsia="en-US"/>
        </w:rPr>
        <w:t>integritas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pemilu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tetap</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terjaga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Rumusan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masalah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penelitia</w:t>
      </w:r>
      <w:r>
        <w:rPr>
          <w:rFonts w:eastAsiaTheme="minorHAnsi"/>
          <w:szCs w:val="22"/>
          <w:lang w:val="en-US" w:eastAsia="en-US"/>
        </w:rPr>
        <w:t>n</w:t>
      </w:r>
      <w:proofErr w:type="spellEnd"/>
      <w:r>
        <w:rPr>
          <w:rFonts w:eastAsiaTheme="minorHAnsi"/>
          <w:szCs w:val="22"/>
          <w:lang w:val="en-US" w:eastAsia="en-US"/>
        </w:rPr>
        <w:t xml:space="preserve"> </w:t>
      </w:r>
      <w:proofErr w:type="spellStart"/>
      <w:r>
        <w:rPr>
          <w:rFonts w:eastAsiaTheme="minorHAnsi"/>
          <w:szCs w:val="22"/>
          <w:lang w:val="en-US" w:eastAsia="en-US"/>
        </w:rPr>
        <w:t>menitikberatkan</w:t>
      </w:r>
      <w:proofErr w:type="spellEnd"/>
      <w:r>
        <w:rPr>
          <w:rFonts w:eastAsiaTheme="minorHAnsi"/>
          <w:szCs w:val="22"/>
          <w:lang w:val="en-US" w:eastAsia="en-US"/>
        </w:rPr>
        <w:t xml:space="preserve"> pada </w:t>
      </w:r>
      <w:proofErr w:type="spellStart"/>
      <w:r>
        <w:rPr>
          <w:rFonts w:eastAsiaTheme="minorHAnsi"/>
          <w:szCs w:val="22"/>
          <w:lang w:val="en-US" w:eastAsia="en-US"/>
        </w:rPr>
        <w:t>dua</w:t>
      </w:r>
      <w:proofErr w:type="spellEnd"/>
      <w:r>
        <w:rPr>
          <w:rFonts w:eastAsiaTheme="minorHAnsi"/>
          <w:szCs w:val="22"/>
          <w:lang w:val="en-US" w:eastAsia="en-US"/>
        </w:rPr>
        <w:t xml:space="preserve"> </w:t>
      </w:r>
      <w:proofErr w:type="spellStart"/>
      <w:r>
        <w:rPr>
          <w:rFonts w:eastAsiaTheme="minorHAnsi"/>
          <w:szCs w:val="22"/>
          <w:lang w:val="en-US" w:eastAsia="en-US"/>
        </w:rPr>
        <w:t>hal</w:t>
      </w:r>
      <w:proofErr w:type="spellEnd"/>
      <w:r>
        <w:rPr>
          <w:rFonts w:eastAsiaTheme="minorHAnsi"/>
          <w:szCs w:val="22"/>
          <w:lang w:val="en-US" w:eastAsia="en-US"/>
        </w:rPr>
        <w:t xml:space="preserve">, </w:t>
      </w:r>
      <w:proofErr w:type="spellStart"/>
      <w:r w:rsidRPr="00775417">
        <w:rPr>
          <w:rFonts w:eastAsiaTheme="minorHAnsi"/>
          <w:i/>
          <w:iCs/>
          <w:szCs w:val="22"/>
          <w:lang w:val="en-US" w:eastAsia="en-US"/>
        </w:rPr>
        <w:t>pertama</w:t>
      </w:r>
      <w:proofErr w:type="spellEnd"/>
      <w:r w:rsidRPr="00775417">
        <w:rPr>
          <w:rFonts w:eastAsiaTheme="minorHAnsi"/>
          <w:i/>
          <w:iCs/>
          <w:szCs w:val="22"/>
          <w:lang w:val="en-US" w:eastAsia="en-US"/>
        </w:rPr>
        <w:t>,</w:t>
      </w:r>
      <w:r w:rsidRPr="005963D8">
        <w:rPr>
          <w:rFonts w:eastAsiaTheme="minorHAnsi"/>
          <w:szCs w:val="22"/>
          <w:lang w:val="en-US" w:eastAsia="en-US"/>
        </w:rPr>
        <w:t xml:space="preserve"> </w:t>
      </w:r>
      <w:proofErr w:type="spellStart"/>
      <w:r w:rsidRPr="005963D8">
        <w:rPr>
          <w:rFonts w:eastAsiaTheme="minorHAnsi"/>
          <w:szCs w:val="22"/>
          <w:lang w:val="en-US" w:eastAsia="en-US"/>
        </w:rPr>
        <w:t>bagaimana</w:t>
      </w:r>
      <w:proofErr w:type="spellEnd"/>
      <w:r w:rsidRPr="005963D8">
        <w:rPr>
          <w:rFonts w:eastAsiaTheme="minorHAnsi"/>
          <w:szCs w:val="22"/>
          <w:lang w:val="en-US" w:eastAsia="en-US"/>
        </w:rPr>
        <w:t xml:space="preserve"> </w:t>
      </w:r>
      <w:r w:rsidRPr="00775417">
        <w:rPr>
          <w:kern w:val="32"/>
          <w:lang w:val="en-US"/>
        </w:rPr>
        <w:t>a</w:t>
      </w:r>
      <w:proofErr w:type="spellStart"/>
      <w:r w:rsidRPr="00775417">
        <w:rPr>
          <w:kern w:val="32"/>
        </w:rPr>
        <w:t>nalisis</w:t>
      </w:r>
      <w:proofErr w:type="spellEnd"/>
      <w:r w:rsidRPr="00775417">
        <w:rPr>
          <w:kern w:val="32"/>
        </w:rPr>
        <w:t xml:space="preserve"> Hukum terhadap </w:t>
      </w:r>
      <w:proofErr w:type="spellStart"/>
      <w:r w:rsidRPr="00775417">
        <w:rPr>
          <w:kern w:val="32"/>
        </w:rPr>
        <w:t>problematika</w:t>
      </w:r>
      <w:proofErr w:type="spellEnd"/>
      <w:r w:rsidRPr="00775417">
        <w:rPr>
          <w:kern w:val="32"/>
        </w:rPr>
        <w:t xml:space="preserve"> hak guna kampanye presiden sebagaimana pasal 299 ayat (1) UU Nomor 7 Tahun 2017 terhadap potensi penyalahgunaan kekuasaan dalam penyelenggaraan pemilu perspektif teori demokrasi konstitusional</w:t>
      </w:r>
      <w:r w:rsidRPr="00775417">
        <w:rPr>
          <w:rFonts w:eastAsiaTheme="minorHAnsi"/>
          <w:szCs w:val="22"/>
          <w:lang w:val="en-US" w:eastAsia="en-US"/>
        </w:rPr>
        <w:t>;</w:t>
      </w:r>
      <w:r w:rsidRPr="005963D8">
        <w:rPr>
          <w:rFonts w:eastAsiaTheme="minorHAnsi"/>
          <w:szCs w:val="22"/>
          <w:lang w:val="en-US" w:eastAsia="en-US"/>
        </w:rPr>
        <w:t xml:space="preserve"> </w:t>
      </w:r>
      <w:proofErr w:type="spellStart"/>
      <w:r w:rsidRPr="00775417">
        <w:rPr>
          <w:rFonts w:eastAsiaTheme="minorHAnsi"/>
          <w:i/>
          <w:iCs/>
          <w:szCs w:val="22"/>
          <w:lang w:val="en-US" w:eastAsia="en-US"/>
        </w:rPr>
        <w:t>kedua</w:t>
      </w:r>
      <w:proofErr w:type="spellEnd"/>
      <w:r w:rsidRPr="00775417">
        <w:rPr>
          <w:rFonts w:eastAsiaTheme="minorHAnsi"/>
          <w:i/>
          <w:iCs/>
          <w:szCs w:val="22"/>
          <w:lang w:val="en-US" w:eastAsia="en-US"/>
        </w:rPr>
        <w:t>,</w:t>
      </w:r>
      <w:r w:rsidRPr="005963D8">
        <w:rPr>
          <w:rFonts w:eastAsiaTheme="minorHAnsi"/>
          <w:szCs w:val="22"/>
          <w:lang w:val="en-US" w:eastAsia="en-US"/>
        </w:rPr>
        <w:t xml:space="preserve"> </w:t>
      </w:r>
      <w:proofErr w:type="spellStart"/>
      <w:r w:rsidRPr="005963D8">
        <w:rPr>
          <w:rFonts w:eastAsiaTheme="minorHAnsi"/>
          <w:szCs w:val="22"/>
          <w:lang w:val="en-US" w:eastAsia="en-US"/>
        </w:rPr>
        <w:t>bagaimana</w:t>
      </w:r>
      <w:proofErr w:type="spellEnd"/>
      <w:r w:rsidRPr="005963D8">
        <w:rPr>
          <w:rFonts w:eastAsiaTheme="minorHAnsi"/>
          <w:szCs w:val="22"/>
          <w:lang w:val="en-US" w:eastAsia="en-US"/>
        </w:rPr>
        <w:t xml:space="preserve"> </w:t>
      </w:r>
      <w:r w:rsidRPr="00775417">
        <w:rPr>
          <w:kern w:val="32"/>
        </w:rPr>
        <w:t>keberpihakan presiden pada capres-cawapres dalam pemilu</w:t>
      </w:r>
      <w:r w:rsidRPr="00775417">
        <w:rPr>
          <w:rFonts w:eastAsiaTheme="minorHAnsi"/>
          <w:szCs w:val="22"/>
          <w:lang w:val="en-US" w:eastAsia="en-US"/>
        </w:rPr>
        <w:t xml:space="preserve">. </w:t>
      </w:r>
      <w:proofErr w:type="spellStart"/>
      <w:r>
        <w:rPr>
          <w:rFonts w:eastAsiaTheme="minorHAnsi"/>
          <w:szCs w:val="22"/>
          <w:lang w:val="en-US" w:eastAsia="en-US"/>
        </w:rPr>
        <w:t>Dengan</w:t>
      </w:r>
      <w:proofErr w:type="spellEnd"/>
      <w:r>
        <w:rPr>
          <w:rFonts w:eastAsiaTheme="minorHAnsi"/>
          <w:szCs w:val="22"/>
          <w:lang w:val="en-US" w:eastAsia="en-US"/>
        </w:rPr>
        <w:t xml:space="preserve"> </w:t>
      </w:r>
      <w:proofErr w:type="spellStart"/>
      <w:r>
        <w:rPr>
          <w:rFonts w:eastAsiaTheme="minorHAnsi"/>
          <w:szCs w:val="22"/>
          <w:lang w:val="en-US" w:eastAsia="en-US"/>
        </w:rPr>
        <w:t>pendekatan</w:t>
      </w:r>
      <w:proofErr w:type="spellEnd"/>
      <w:r>
        <w:rPr>
          <w:rFonts w:eastAsiaTheme="minorHAnsi"/>
          <w:szCs w:val="22"/>
          <w:lang w:val="en-US" w:eastAsia="en-US"/>
        </w:rPr>
        <w:t xml:space="preserve"> </w:t>
      </w:r>
      <w:proofErr w:type="spellStart"/>
      <w:r>
        <w:rPr>
          <w:rFonts w:eastAsiaTheme="minorHAnsi"/>
          <w:szCs w:val="22"/>
          <w:lang w:val="en-US" w:eastAsia="en-US"/>
        </w:rPr>
        <w:t>tersebut</w:t>
      </w:r>
      <w:proofErr w:type="spellEnd"/>
      <w:r>
        <w:rPr>
          <w:rFonts w:eastAsiaTheme="minorHAnsi"/>
          <w:szCs w:val="22"/>
          <w:lang w:val="en-US" w:eastAsia="en-US"/>
        </w:rPr>
        <w:t xml:space="preserve"> </w:t>
      </w:r>
      <w:proofErr w:type="spellStart"/>
      <w:r w:rsidRPr="005963D8">
        <w:rPr>
          <w:rFonts w:eastAsiaTheme="minorHAnsi"/>
          <w:szCs w:val="22"/>
          <w:lang w:val="en-US" w:eastAsia="en-US"/>
        </w:rPr>
        <w:t>penelitian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ini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diharapkan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mampu</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memberikan</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kontribusi</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ilmiah</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dalam</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memperkaya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diskursus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hukum</w:t>
      </w:r>
      <w:proofErr w:type="spellEnd"/>
      <w:r w:rsidRPr="005963D8">
        <w:rPr>
          <w:rFonts w:eastAsiaTheme="minorHAnsi"/>
          <w:szCs w:val="22"/>
          <w:lang w:val="en-US" w:eastAsia="en-US"/>
        </w:rPr>
        <w:t xml:space="preserve"> tata negara </w:t>
      </w:r>
      <w:proofErr w:type="spellStart"/>
      <w:r w:rsidRPr="005963D8">
        <w:rPr>
          <w:rFonts w:eastAsiaTheme="minorHAnsi"/>
          <w:szCs w:val="22"/>
          <w:lang w:val="en-US" w:eastAsia="en-US"/>
        </w:rPr>
        <w:t>serta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memperkuat</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upaya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menjaga</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kualitas</w:t>
      </w:r>
      <w:proofErr w:type="spellEnd"/>
      <w:r w:rsidRPr="005963D8">
        <w:rPr>
          <w:rFonts w:eastAsiaTheme="minorHAnsi"/>
          <w:szCs w:val="22"/>
          <w:lang w:val="en-US" w:eastAsia="en-US"/>
        </w:rPr>
        <w:t xml:space="preserve"> </w:t>
      </w:r>
      <w:proofErr w:type="spellStart"/>
      <w:r w:rsidRPr="005963D8">
        <w:rPr>
          <w:rFonts w:eastAsiaTheme="minorHAnsi"/>
          <w:szCs w:val="22"/>
          <w:lang w:val="en-US" w:eastAsia="en-US"/>
        </w:rPr>
        <w:t>demokrasi</w:t>
      </w:r>
      <w:proofErr w:type="spellEnd"/>
      <w:r w:rsidRPr="005963D8">
        <w:rPr>
          <w:rFonts w:eastAsiaTheme="minorHAnsi"/>
          <w:szCs w:val="22"/>
          <w:lang w:val="en-US" w:eastAsia="en-US"/>
        </w:rPr>
        <w:t xml:space="preserve"> Indonesia.</w:t>
      </w:r>
    </w:p>
    <w:p w14:paraId="337AAA68" w14:textId="77777777" w:rsidR="00FD1F93" w:rsidRPr="00FD1F93" w:rsidRDefault="00FD1F93" w:rsidP="00FD1F93">
      <w:pPr>
        <w:pStyle w:val="NormalWeb"/>
        <w:shd w:val="clear" w:color="auto" w:fill="FFFFFF"/>
        <w:spacing w:before="0" w:beforeAutospacing="0" w:after="0" w:afterAutospacing="0" w:line="360" w:lineRule="auto"/>
        <w:ind w:firstLine="720"/>
        <w:jc w:val="both"/>
        <w:rPr>
          <w:rFonts w:eastAsiaTheme="minorHAnsi"/>
          <w:szCs w:val="22"/>
          <w:lang w:val="en-US" w:eastAsia="en-US"/>
        </w:rPr>
      </w:pPr>
    </w:p>
    <w:p w14:paraId="2133BD7F" w14:textId="77777777" w:rsidR="00DC1BE0" w:rsidRDefault="00442C71" w:rsidP="006D3188">
      <w:pPr>
        <w:pStyle w:val="Judul1"/>
        <w:spacing w:line="360" w:lineRule="auto"/>
        <w:ind w:left="0"/>
        <w:jc w:val="both"/>
        <w:rPr>
          <w:spacing w:val="-2"/>
        </w:rPr>
      </w:pPr>
      <w:bookmarkStart w:id="1" w:name="METODE_PENELITIAN"/>
      <w:bookmarkEnd w:id="1"/>
      <w:r>
        <w:t>METODE</w:t>
      </w:r>
      <w:r>
        <w:rPr>
          <w:spacing w:val="-5"/>
        </w:rPr>
        <w:t xml:space="preserve"> </w:t>
      </w:r>
      <w:r>
        <w:rPr>
          <w:spacing w:val="-2"/>
        </w:rPr>
        <w:t>PENELITIAN</w:t>
      </w:r>
    </w:p>
    <w:p w14:paraId="7E2986F4" w14:textId="77777777" w:rsidR="00FD1F93" w:rsidRDefault="00FD1F93" w:rsidP="00FD1F93">
      <w:pPr>
        <w:pStyle w:val="NormalWeb"/>
        <w:shd w:val="clear" w:color="auto" w:fill="FFFFFF"/>
        <w:spacing w:before="0" w:beforeAutospacing="0" w:after="0" w:afterAutospacing="0" w:line="360" w:lineRule="auto"/>
        <w:jc w:val="both"/>
        <w:rPr>
          <w:color w:val="222222"/>
        </w:rPr>
      </w:pPr>
      <w:r w:rsidRPr="00352BD1">
        <w:rPr>
          <w:color w:val="222222"/>
        </w:rPr>
        <w:t xml:space="preserve">Metode penelitian yang </w:t>
      </w:r>
      <w:proofErr w:type="spellStart"/>
      <w:r w:rsidRPr="00352BD1">
        <w:rPr>
          <w:color w:val="222222"/>
        </w:rPr>
        <w:t>digunkan</w:t>
      </w:r>
      <w:proofErr w:type="spellEnd"/>
      <w:r w:rsidRPr="00352BD1">
        <w:rPr>
          <w:color w:val="222222"/>
        </w:rPr>
        <w:t xml:space="preserve"> dalam penelitian ini ialah menggunakan desain penelitian hukum normatif</w:t>
      </w:r>
      <w:r>
        <w:rPr>
          <w:rStyle w:val="ReferensiCatatanKaki"/>
          <w:color w:val="222222"/>
        </w:rPr>
        <w:footnoteReference w:id="5"/>
      </w:r>
      <w:r w:rsidRPr="00352BD1">
        <w:rPr>
          <w:color w:val="222222"/>
        </w:rPr>
        <w:t xml:space="preserve"> dengan </w:t>
      </w:r>
      <w:proofErr w:type="spellStart"/>
      <w:r w:rsidRPr="00352BD1">
        <w:rPr>
          <w:color w:val="222222"/>
        </w:rPr>
        <w:t>pendekan</w:t>
      </w:r>
      <w:proofErr w:type="spellEnd"/>
      <w:r w:rsidRPr="00352BD1">
        <w:rPr>
          <w:color w:val="222222"/>
        </w:rPr>
        <w:t xml:space="preserve"> undang-undang </w:t>
      </w:r>
      <w:r w:rsidRPr="001C1D50">
        <w:rPr>
          <w:i/>
          <w:iCs/>
          <w:color w:val="222222"/>
        </w:rPr>
        <w:t>(</w:t>
      </w:r>
      <w:proofErr w:type="spellStart"/>
      <w:r w:rsidRPr="001C1D50">
        <w:rPr>
          <w:i/>
          <w:iCs/>
          <w:color w:val="222222"/>
        </w:rPr>
        <w:t>statute</w:t>
      </w:r>
      <w:proofErr w:type="spellEnd"/>
      <w:r w:rsidRPr="001C1D50">
        <w:rPr>
          <w:i/>
          <w:iCs/>
          <w:color w:val="222222"/>
        </w:rPr>
        <w:t xml:space="preserve"> </w:t>
      </w:r>
      <w:proofErr w:type="spellStart"/>
      <w:r w:rsidRPr="001C1D50">
        <w:rPr>
          <w:i/>
          <w:iCs/>
          <w:color w:val="222222"/>
        </w:rPr>
        <w:t>approach</w:t>
      </w:r>
      <w:proofErr w:type="spellEnd"/>
      <w:r w:rsidRPr="001C1D50">
        <w:rPr>
          <w:i/>
          <w:iCs/>
          <w:color w:val="222222"/>
        </w:rPr>
        <w:t>)</w:t>
      </w:r>
      <w:r w:rsidRPr="00352BD1">
        <w:rPr>
          <w:color w:val="222222"/>
        </w:rPr>
        <w:t xml:space="preserve"> dan pendekatan konseptual </w:t>
      </w:r>
      <w:r w:rsidRPr="00CE5E64">
        <w:rPr>
          <w:i/>
          <w:iCs/>
          <w:color w:val="222222"/>
        </w:rPr>
        <w:t>(</w:t>
      </w:r>
      <w:proofErr w:type="spellStart"/>
      <w:r w:rsidRPr="00CE5E64">
        <w:rPr>
          <w:i/>
          <w:iCs/>
          <w:color w:val="222222"/>
        </w:rPr>
        <w:t>conceptual</w:t>
      </w:r>
      <w:proofErr w:type="spellEnd"/>
      <w:r w:rsidRPr="00CE5E64">
        <w:rPr>
          <w:i/>
          <w:iCs/>
          <w:color w:val="222222"/>
        </w:rPr>
        <w:t xml:space="preserve"> </w:t>
      </w:r>
      <w:proofErr w:type="spellStart"/>
      <w:r w:rsidRPr="00CE5E64">
        <w:rPr>
          <w:i/>
          <w:iCs/>
          <w:color w:val="222222"/>
        </w:rPr>
        <w:t>approach</w:t>
      </w:r>
      <w:proofErr w:type="spellEnd"/>
      <w:r w:rsidRPr="00CE5E64">
        <w:rPr>
          <w:i/>
          <w:iCs/>
          <w:color w:val="222222"/>
        </w:rPr>
        <w:t>)</w:t>
      </w:r>
      <w:r w:rsidRPr="00352BD1">
        <w:rPr>
          <w:color w:val="222222"/>
        </w:rPr>
        <w:t xml:space="preserve"> dengan subjek penelitiannya yaitu presiden selaku kepala negara sekaligus kepala pemerintah yang melakukan kampanye terhadap calon pasangan presiden dan wakil presiden dalam agenda pemilihan umum (pemilu), yang kemudian akan dianalisis dengan ketentuan yang berlaku di Indonesia dengan melakukan proses pengumpulan data melalui kajian Pustaka </w:t>
      </w:r>
      <w:r w:rsidRPr="000429C7">
        <w:rPr>
          <w:i/>
          <w:iCs/>
          <w:color w:val="222222"/>
        </w:rPr>
        <w:t xml:space="preserve">(literatur </w:t>
      </w:r>
      <w:proofErr w:type="spellStart"/>
      <w:r w:rsidRPr="000429C7">
        <w:rPr>
          <w:i/>
          <w:iCs/>
          <w:color w:val="222222"/>
        </w:rPr>
        <w:t>review</w:t>
      </w:r>
      <w:proofErr w:type="spellEnd"/>
      <w:r w:rsidRPr="000429C7">
        <w:rPr>
          <w:i/>
          <w:iCs/>
          <w:color w:val="222222"/>
        </w:rPr>
        <w:t>)</w:t>
      </w:r>
      <w:r w:rsidRPr="00352BD1">
        <w:rPr>
          <w:color w:val="222222"/>
        </w:rPr>
        <w:t xml:space="preserve"> dengan fokus pada pasal 299 Ayat (1) No. 7 Tahun 2017 serta </w:t>
      </w:r>
      <w:proofErr w:type="spellStart"/>
      <w:r w:rsidRPr="00352BD1">
        <w:rPr>
          <w:color w:val="222222"/>
        </w:rPr>
        <w:t>berdasakan</w:t>
      </w:r>
      <w:proofErr w:type="spellEnd"/>
      <w:r w:rsidRPr="00352BD1">
        <w:rPr>
          <w:color w:val="222222"/>
        </w:rPr>
        <w:t xml:space="preserve"> teori demokrasi konstitusi.</w:t>
      </w:r>
    </w:p>
    <w:p w14:paraId="7C490380" w14:textId="34CC7FE1" w:rsidR="00FD1F93" w:rsidRPr="00FD1F93" w:rsidRDefault="00FD1F93" w:rsidP="00FD1F93">
      <w:pPr>
        <w:pStyle w:val="NormalWeb"/>
        <w:shd w:val="clear" w:color="auto" w:fill="FFFFFF"/>
        <w:spacing w:before="0" w:beforeAutospacing="0" w:after="0" w:afterAutospacing="0" w:line="360" w:lineRule="auto"/>
        <w:jc w:val="both"/>
        <w:rPr>
          <w:color w:val="222222"/>
        </w:rPr>
      </w:pPr>
      <w:r w:rsidRPr="00C020EE">
        <w:rPr>
          <w:color w:val="222222"/>
        </w:rPr>
        <w:t> </w:t>
      </w:r>
    </w:p>
    <w:p w14:paraId="3288B6F9" w14:textId="4D1659CD" w:rsidR="002E34E1" w:rsidRDefault="00442C71" w:rsidP="00AA49AA">
      <w:pPr>
        <w:pStyle w:val="Judul1"/>
        <w:spacing w:line="360" w:lineRule="auto"/>
        <w:ind w:left="0"/>
        <w:jc w:val="both"/>
        <w:rPr>
          <w:spacing w:val="-2"/>
        </w:rPr>
      </w:pPr>
      <w:r>
        <w:lastRenderedPageBreak/>
        <w:t>HASIL</w:t>
      </w:r>
      <w:r>
        <w:rPr>
          <w:spacing w:val="-9"/>
        </w:rPr>
        <w:t xml:space="preserve"> </w:t>
      </w:r>
      <w:r>
        <w:t>PENELITIAN</w:t>
      </w:r>
      <w:r>
        <w:rPr>
          <w:spacing w:val="-7"/>
        </w:rPr>
        <w:t xml:space="preserve"> </w:t>
      </w:r>
      <w:r>
        <w:t>DAN</w:t>
      </w:r>
      <w:r>
        <w:rPr>
          <w:spacing w:val="-7"/>
        </w:rPr>
        <w:t xml:space="preserve"> </w:t>
      </w:r>
      <w:r>
        <w:rPr>
          <w:spacing w:val="-2"/>
        </w:rPr>
        <w:t>PEMBAHASAN</w:t>
      </w:r>
    </w:p>
    <w:p w14:paraId="620327CE" w14:textId="77777777" w:rsidR="00FD1F93" w:rsidRDefault="00FD1F93" w:rsidP="00FD1F93">
      <w:pPr>
        <w:pStyle w:val="DaftarParagraf"/>
        <w:widowControl/>
        <w:numPr>
          <w:ilvl w:val="0"/>
          <w:numId w:val="15"/>
        </w:numPr>
        <w:autoSpaceDE/>
        <w:autoSpaceDN/>
        <w:spacing w:line="360" w:lineRule="auto"/>
        <w:ind w:right="0"/>
        <w:contextualSpacing/>
        <w:rPr>
          <w:b/>
          <w:bCs/>
          <w:kern w:val="32"/>
          <w:sz w:val="24"/>
          <w:szCs w:val="24"/>
          <w:lang w:eastAsia="id-ID"/>
        </w:rPr>
      </w:pPr>
      <w:proofErr w:type="spellStart"/>
      <w:r>
        <w:rPr>
          <w:b/>
          <w:bCs/>
          <w:kern w:val="32"/>
          <w:sz w:val="24"/>
          <w:szCs w:val="24"/>
          <w:lang w:eastAsia="id-ID"/>
        </w:rPr>
        <w:t>Analisis</w:t>
      </w:r>
      <w:proofErr w:type="spellEnd"/>
      <w:r>
        <w:rPr>
          <w:b/>
          <w:bCs/>
          <w:kern w:val="32"/>
          <w:sz w:val="24"/>
          <w:szCs w:val="24"/>
          <w:lang w:eastAsia="id-ID"/>
        </w:rPr>
        <w:t xml:space="preserve"> Hukum </w:t>
      </w:r>
      <w:proofErr w:type="spellStart"/>
      <w:r>
        <w:rPr>
          <w:b/>
          <w:bCs/>
          <w:kern w:val="32"/>
          <w:sz w:val="24"/>
          <w:szCs w:val="24"/>
          <w:lang w:eastAsia="id-ID"/>
        </w:rPr>
        <w:t>terhadap</w:t>
      </w:r>
      <w:proofErr w:type="spellEnd"/>
      <w:r>
        <w:rPr>
          <w:b/>
          <w:bCs/>
          <w:kern w:val="32"/>
          <w:sz w:val="24"/>
          <w:szCs w:val="24"/>
          <w:lang w:eastAsia="id-ID"/>
        </w:rPr>
        <w:t xml:space="preserve"> </w:t>
      </w:r>
      <w:proofErr w:type="spellStart"/>
      <w:r>
        <w:rPr>
          <w:b/>
          <w:bCs/>
          <w:kern w:val="32"/>
          <w:sz w:val="24"/>
          <w:szCs w:val="24"/>
          <w:lang w:eastAsia="id-ID"/>
        </w:rPr>
        <w:t>problematika</w:t>
      </w:r>
      <w:proofErr w:type="spellEnd"/>
      <w:r>
        <w:rPr>
          <w:b/>
          <w:bCs/>
          <w:kern w:val="32"/>
          <w:sz w:val="24"/>
          <w:szCs w:val="24"/>
          <w:lang w:eastAsia="id-ID"/>
        </w:rPr>
        <w:t xml:space="preserve"> </w:t>
      </w:r>
      <w:proofErr w:type="spellStart"/>
      <w:r>
        <w:rPr>
          <w:b/>
          <w:bCs/>
          <w:kern w:val="32"/>
          <w:sz w:val="24"/>
          <w:szCs w:val="24"/>
          <w:lang w:eastAsia="id-ID"/>
        </w:rPr>
        <w:t>hak</w:t>
      </w:r>
      <w:proofErr w:type="spellEnd"/>
      <w:r>
        <w:rPr>
          <w:b/>
          <w:bCs/>
          <w:kern w:val="32"/>
          <w:sz w:val="24"/>
          <w:szCs w:val="24"/>
          <w:lang w:eastAsia="id-ID"/>
        </w:rPr>
        <w:t xml:space="preserve"> </w:t>
      </w:r>
      <w:proofErr w:type="spellStart"/>
      <w:r>
        <w:rPr>
          <w:b/>
          <w:bCs/>
          <w:kern w:val="32"/>
          <w:sz w:val="24"/>
          <w:szCs w:val="24"/>
          <w:lang w:eastAsia="id-ID"/>
        </w:rPr>
        <w:t>guna</w:t>
      </w:r>
      <w:proofErr w:type="spellEnd"/>
      <w:r>
        <w:rPr>
          <w:b/>
          <w:bCs/>
          <w:kern w:val="32"/>
          <w:sz w:val="24"/>
          <w:szCs w:val="24"/>
          <w:lang w:eastAsia="id-ID"/>
        </w:rPr>
        <w:t xml:space="preserve"> </w:t>
      </w:r>
      <w:proofErr w:type="spellStart"/>
      <w:r>
        <w:rPr>
          <w:b/>
          <w:bCs/>
          <w:kern w:val="32"/>
          <w:sz w:val="24"/>
          <w:szCs w:val="24"/>
          <w:lang w:eastAsia="id-ID"/>
        </w:rPr>
        <w:t>kampanye</w:t>
      </w:r>
      <w:proofErr w:type="spellEnd"/>
      <w:r>
        <w:rPr>
          <w:b/>
          <w:bCs/>
          <w:kern w:val="32"/>
          <w:sz w:val="24"/>
          <w:szCs w:val="24"/>
          <w:lang w:eastAsia="id-ID"/>
        </w:rPr>
        <w:t xml:space="preserve"> </w:t>
      </w:r>
      <w:proofErr w:type="spellStart"/>
      <w:r>
        <w:rPr>
          <w:b/>
          <w:bCs/>
          <w:kern w:val="32"/>
          <w:sz w:val="24"/>
          <w:szCs w:val="24"/>
          <w:lang w:eastAsia="id-ID"/>
        </w:rPr>
        <w:t>presiden</w:t>
      </w:r>
      <w:proofErr w:type="spellEnd"/>
      <w:r>
        <w:rPr>
          <w:b/>
          <w:bCs/>
          <w:kern w:val="32"/>
          <w:sz w:val="24"/>
          <w:szCs w:val="24"/>
          <w:lang w:eastAsia="id-ID"/>
        </w:rPr>
        <w:t xml:space="preserve"> </w:t>
      </w:r>
      <w:proofErr w:type="spellStart"/>
      <w:r>
        <w:rPr>
          <w:b/>
          <w:bCs/>
          <w:kern w:val="32"/>
          <w:sz w:val="24"/>
          <w:szCs w:val="24"/>
          <w:lang w:eastAsia="id-ID"/>
        </w:rPr>
        <w:t>sebagaimana</w:t>
      </w:r>
      <w:proofErr w:type="spellEnd"/>
      <w:r>
        <w:rPr>
          <w:b/>
          <w:bCs/>
          <w:kern w:val="32"/>
          <w:sz w:val="24"/>
          <w:szCs w:val="24"/>
          <w:lang w:eastAsia="id-ID"/>
        </w:rPr>
        <w:t xml:space="preserve"> </w:t>
      </w:r>
      <w:proofErr w:type="spellStart"/>
      <w:r>
        <w:rPr>
          <w:b/>
          <w:bCs/>
          <w:kern w:val="32"/>
          <w:sz w:val="24"/>
          <w:szCs w:val="24"/>
          <w:lang w:eastAsia="id-ID"/>
        </w:rPr>
        <w:t>pasal</w:t>
      </w:r>
      <w:proofErr w:type="spellEnd"/>
      <w:r>
        <w:rPr>
          <w:b/>
          <w:bCs/>
          <w:kern w:val="32"/>
          <w:sz w:val="24"/>
          <w:szCs w:val="24"/>
          <w:lang w:eastAsia="id-ID"/>
        </w:rPr>
        <w:t xml:space="preserve"> 299 </w:t>
      </w:r>
      <w:proofErr w:type="spellStart"/>
      <w:r>
        <w:rPr>
          <w:b/>
          <w:bCs/>
          <w:kern w:val="32"/>
          <w:sz w:val="24"/>
          <w:szCs w:val="24"/>
          <w:lang w:eastAsia="id-ID"/>
        </w:rPr>
        <w:t>ayat</w:t>
      </w:r>
      <w:proofErr w:type="spellEnd"/>
      <w:r>
        <w:rPr>
          <w:b/>
          <w:bCs/>
          <w:kern w:val="32"/>
          <w:sz w:val="24"/>
          <w:szCs w:val="24"/>
          <w:lang w:eastAsia="id-ID"/>
        </w:rPr>
        <w:t xml:space="preserve"> (1) UU </w:t>
      </w:r>
      <w:proofErr w:type="spellStart"/>
      <w:r>
        <w:rPr>
          <w:b/>
          <w:bCs/>
          <w:kern w:val="32"/>
          <w:sz w:val="24"/>
          <w:szCs w:val="24"/>
          <w:lang w:eastAsia="id-ID"/>
        </w:rPr>
        <w:t>Nomor</w:t>
      </w:r>
      <w:proofErr w:type="spellEnd"/>
      <w:r>
        <w:rPr>
          <w:b/>
          <w:bCs/>
          <w:kern w:val="32"/>
          <w:sz w:val="24"/>
          <w:szCs w:val="24"/>
          <w:lang w:eastAsia="id-ID"/>
        </w:rPr>
        <w:t xml:space="preserve"> 7 </w:t>
      </w:r>
      <w:proofErr w:type="spellStart"/>
      <w:r>
        <w:rPr>
          <w:b/>
          <w:bCs/>
          <w:kern w:val="32"/>
          <w:sz w:val="24"/>
          <w:szCs w:val="24"/>
          <w:lang w:eastAsia="id-ID"/>
        </w:rPr>
        <w:t>Tahun</w:t>
      </w:r>
      <w:proofErr w:type="spellEnd"/>
      <w:r>
        <w:rPr>
          <w:b/>
          <w:bCs/>
          <w:kern w:val="32"/>
          <w:sz w:val="24"/>
          <w:szCs w:val="24"/>
          <w:lang w:eastAsia="id-ID"/>
        </w:rPr>
        <w:t xml:space="preserve"> 2017 </w:t>
      </w:r>
      <w:proofErr w:type="spellStart"/>
      <w:r>
        <w:rPr>
          <w:b/>
          <w:bCs/>
          <w:kern w:val="32"/>
          <w:sz w:val="24"/>
          <w:szCs w:val="24"/>
          <w:lang w:eastAsia="id-ID"/>
        </w:rPr>
        <w:t>terhadap</w:t>
      </w:r>
      <w:proofErr w:type="spellEnd"/>
      <w:r>
        <w:rPr>
          <w:b/>
          <w:bCs/>
          <w:kern w:val="32"/>
          <w:sz w:val="24"/>
          <w:szCs w:val="24"/>
          <w:lang w:eastAsia="id-ID"/>
        </w:rPr>
        <w:t xml:space="preserve"> </w:t>
      </w:r>
      <w:proofErr w:type="spellStart"/>
      <w:r>
        <w:rPr>
          <w:b/>
          <w:bCs/>
          <w:kern w:val="32"/>
          <w:sz w:val="24"/>
          <w:szCs w:val="24"/>
          <w:lang w:eastAsia="id-ID"/>
        </w:rPr>
        <w:t>potensi</w:t>
      </w:r>
      <w:proofErr w:type="spellEnd"/>
      <w:r>
        <w:rPr>
          <w:b/>
          <w:bCs/>
          <w:kern w:val="32"/>
          <w:sz w:val="24"/>
          <w:szCs w:val="24"/>
          <w:lang w:eastAsia="id-ID"/>
        </w:rPr>
        <w:t xml:space="preserve"> </w:t>
      </w:r>
      <w:proofErr w:type="spellStart"/>
      <w:r>
        <w:rPr>
          <w:b/>
          <w:bCs/>
          <w:kern w:val="32"/>
          <w:sz w:val="24"/>
          <w:szCs w:val="24"/>
          <w:lang w:eastAsia="id-ID"/>
        </w:rPr>
        <w:t>penyalahgunaan</w:t>
      </w:r>
      <w:proofErr w:type="spellEnd"/>
      <w:r>
        <w:rPr>
          <w:b/>
          <w:bCs/>
          <w:kern w:val="32"/>
          <w:sz w:val="24"/>
          <w:szCs w:val="24"/>
          <w:lang w:eastAsia="id-ID"/>
        </w:rPr>
        <w:t xml:space="preserve"> </w:t>
      </w:r>
      <w:proofErr w:type="spellStart"/>
      <w:r>
        <w:rPr>
          <w:b/>
          <w:bCs/>
          <w:kern w:val="32"/>
          <w:sz w:val="24"/>
          <w:szCs w:val="24"/>
          <w:lang w:eastAsia="id-ID"/>
        </w:rPr>
        <w:t>kekuasaan</w:t>
      </w:r>
      <w:proofErr w:type="spellEnd"/>
      <w:r>
        <w:rPr>
          <w:b/>
          <w:bCs/>
          <w:kern w:val="32"/>
          <w:sz w:val="24"/>
          <w:szCs w:val="24"/>
          <w:lang w:eastAsia="id-ID"/>
        </w:rPr>
        <w:t xml:space="preserve"> </w:t>
      </w:r>
      <w:proofErr w:type="spellStart"/>
      <w:r>
        <w:rPr>
          <w:b/>
          <w:bCs/>
          <w:kern w:val="32"/>
          <w:sz w:val="24"/>
          <w:szCs w:val="24"/>
          <w:lang w:eastAsia="id-ID"/>
        </w:rPr>
        <w:t>dalam</w:t>
      </w:r>
      <w:proofErr w:type="spellEnd"/>
      <w:r>
        <w:rPr>
          <w:b/>
          <w:bCs/>
          <w:kern w:val="32"/>
          <w:sz w:val="24"/>
          <w:szCs w:val="24"/>
          <w:lang w:eastAsia="id-ID"/>
        </w:rPr>
        <w:t xml:space="preserve"> </w:t>
      </w:r>
      <w:proofErr w:type="spellStart"/>
      <w:r>
        <w:rPr>
          <w:b/>
          <w:bCs/>
          <w:kern w:val="32"/>
          <w:sz w:val="24"/>
          <w:szCs w:val="24"/>
          <w:lang w:eastAsia="id-ID"/>
        </w:rPr>
        <w:t>penyelenggaraan</w:t>
      </w:r>
      <w:proofErr w:type="spellEnd"/>
      <w:r>
        <w:rPr>
          <w:b/>
          <w:bCs/>
          <w:kern w:val="32"/>
          <w:sz w:val="24"/>
          <w:szCs w:val="24"/>
          <w:lang w:eastAsia="id-ID"/>
        </w:rPr>
        <w:t xml:space="preserve"> </w:t>
      </w:r>
      <w:proofErr w:type="spellStart"/>
      <w:r>
        <w:rPr>
          <w:b/>
          <w:bCs/>
          <w:kern w:val="32"/>
          <w:sz w:val="24"/>
          <w:szCs w:val="24"/>
          <w:lang w:eastAsia="id-ID"/>
        </w:rPr>
        <w:t>pemilu</w:t>
      </w:r>
      <w:proofErr w:type="spellEnd"/>
      <w:r>
        <w:rPr>
          <w:b/>
          <w:bCs/>
          <w:kern w:val="32"/>
          <w:sz w:val="24"/>
          <w:szCs w:val="24"/>
          <w:lang w:eastAsia="id-ID"/>
        </w:rPr>
        <w:t xml:space="preserve"> </w:t>
      </w:r>
      <w:proofErr w:type="spellStart"/>
      <w:r>
        <w:rPr>
          <w:b/>
          <w:bCs/>
          <w:kern w:val="32"/>
          <w:sz w:val="24"/>
          <w:szCs w:val="24"/>
          <w:lang w:eastAsia="id-ID"/>
        </w:rPr>
        <w:t>perspektif</w:t>
      </w:r>
      <w:proofErr w:type="spellEnd"/>
      <w:r>
        <w:rPr>
          <w:b/>
          <w:bCs/>
          <w:kern w:val="32"/>
          <w:sz w:val="24"/>
          <w:szCs w:val="24"/>
          <w:lang w:eastAsia="id-ID"/>
        </w:rPr>
        <w:t xml:space="preserve"> </w:t>
      </w:r>
      <w:proofErr w:type="spellStart"/>
      <w:r>
        <w:rPr>
          <w:b/>
          <w:bCs/>
          <w:kern w:val="32"/>
          <w:sz w:val="24"/>
          <w:szCs w:val="24"/>
          <w:lang w:eastAsia="id-ID"/>
        </w:rPr>
        <w:t>teori</w:t>
      </w:r>
      <w:proofErr w:type="spellEnd"/>
      <w:r>
        <w:rPr>
          <w:b/>
          <w:bCs/>
          <w:kern w:val="32"/>
          <w:sz w:val="24"/>
          <w:szCs w:val="24"/>
          <w:lang w:eastAsia="id-ID"/>
        </w:rPr>
        <w:t xml:space="preserve"> </w:t>
      </w:r>
      <w:proofErr w:type="spellStart"/>
      <w:r>
        <w:rPr>
          <w:b/>
          <w:bCs/>
          <w:kern w:val="32"/>
          <w:sz w:val="24"/>
          <w:szCs w:val="24"/>
          <w:lang w:eastAsia="id-ID"/>
        </w:rPr>
        <w:t>demokrasi</w:t>
      </w:r>
      <w:proofErr w:type="spellEnd"/>
      <w:r>
        <w:rPr>
          <w:b/>
          <w:bCs/>
          <w:kern w:val="32"/>
          <w:sz w:val="24"/>
          <w:szCs w:val="24"/>
          <w:lang w:eastAsia="id-ID"/>
        </w:rPr>
        <w:t xml:space="preserve"> </w:t>
      </w:r>
      <w:proofErr w:type="spellStart"/>
      <w:r>
        <w:rPr>
          <w:b/>
          <w:bCs/>
          <w:kern w:val="32"/>
          <w:sz w:val="24"/>
          <w:szCs w:val="24"/>
          <w:lang w:eastAsia="id-ID"/>
        </w:rPr>
        <w:t>konstitusional</w:t>
      </w:r>
      <w:proofErr w:type="spellEnd"/>
    </w:p>
    <w:p w14:paraId="2E1AEB2B" w14:textId="77777777" w:rsidR="00FD1F93" w:rsidRPr="00E05539"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Beberapa</w:t>
      </w:r>
      <w:proofErr w:type="spellEnd"/>
      <w:r>
        <w:rPr>
          <w:kern w:val="32"/>
          <w:sz w:val="24"/>
          <w:szCs w:val="24"/>
          <w:lang w:eastAsia="id-ID"/>
        </w:rPr>
        <w:t xml:space="preserve"> </w:t>
      </w:r>
      <w:proofErr w:type="spellStart"/>
      <w:r>
        <w:rPr>
          <w:kern w:val="32"/>
          <w:sz w:val="24"/>
          <w:szCs w:val="24"/>
          <w:lang w:eastAsia="id-ID"/>
        </w:rPr>
        <w:t>waktu</w:t>
      </w:r>
      <w:proofErr w:type="spellEnd"/>
      <w:r>
        <w:rPr>
          <w:kern w:val="32"/>
          <w:sz w:val="24"/>
          <w:szCs w:val="24"/>
          <w:lang w:eastAsia="id-ID"/>
        </w:rPr>
        <w:t xml:space="preserve"> </w:t>
      </w:r>
      <w:proofErr w:type="spellStart"/>
      <w:r>
        <w:rPr>
          <w:kern w:val="32"/>
          <w:sz w:val="24"/>
          <w:szCs w:val="24"/>
          <w:lang w:eastAsia="id-ID"/>
        </w:rPr>
        <w:t>lalu</w:t>
      </w:r>
      <w:proofErr w:type="spellEnd"/>
      <w:r>
        <w:rPr>
          <w:kern w:val="32"/>
          <w:sz w:val="24"/>
          <w:szCs w:val="24"/>
          <w:lang w:eastAsia="id-ID"/>
        </w:rPr>
        <w:t xml:space="preserve"> Indonesia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pesta</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agenda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melibatkan</w:t>
      </w:r>
      <w:proofErr w:type="spellEnd"/>
      <w:r>
        <w:rPr>
          <w:kern w:val="32"/>
          <w:sz w:val="24"/>
          <w:szCs w:val="24"/>
          <w:lang w:eastAsia="id-ID"/>
        </w:rPr>
        <w:t xml:space="preserve"> </w:t>
      </w:r>
      <w:proofErr w:type="spellStart"/>
      <w:r>
        <w:rPr>
          <w:kern w:val="32"/>
          <w:sz w:val="24"/>
          <w:szCs w:val="24"/>
          <w:lang w:eastAsia="id-ID"/>
        </w:rPr>
        <w:t>seluruh</w:t>
      </w:r>
      <w:proofErr w:type="spellEnd"/>
      <w:r>
        <w:rPr>
          <w:kern w:val="32"/>
          <w:sz w:val="24"/>
          <w:szCs w:val="24"/>
          <w:lang w:eastAsia="id-ID"/>
        </w:rPr>
        <w:t xml:space="preserve"> </w:t>
      </w:r>
      <w:proofErr w:type="spellStart"/>
      <w:r>
        <w:rPr>
          <w:kern w:val="32"/>
          <w:sz w:val="24"/>
          <w:szCs w:val="24"/>
          <w:lang w:eastAsia="id-ID"/>
        </w:rPr>
        <w:t>rakyat</w:t>
      </w:r>
      <w:proofErr w:type="spellEnd"/>
      <w:r>
        <w:rPr>
          <w:kern w:val="32"/>
          <w:sz w:val="24"/>
          <w:szCs w:val="24"/>
          <w:lang w:eastAsia="id-ID"/>
        </w:rPr>
        <w:t xml:space="preserve"> dan </w:t>
      </w:r>
      <w:proofErr w:type="spellStart"/>
      <w:r>
        <w:rPr>
          <w:kern w:val="32"/>
          <w:sz w:val="24"/>
          <w:szCs w:val="24"/>
          <w:lang w:eastAsia="id-ID"/>
        </w:rPr>
        <w:t>masyarakat</w:t>
      </w:r>
      <w:proofErr w:type="spellEnd"/>
      <w:r>
        <w:rPr>
          <w:kern w:val="32"/>
          <w:sz w:val="24"/>
          <w:szCs w:val="24"/>
          <w:lang w:eastAsia="id-ID"/>
        </w:rPr>
        <w:t xml:space="preserve"> Indonesia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ikut</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suatu</w:t>
      </w:r>
      <w:proofErr w:type="spellEnd"/>
      <w:r>
        <w:rPr>
          <w:kern w:val="32"/>
          <w:sz w:val="24"/>
          <w:szCs w:val="24"/>
          <w:lang w:eastAsia="id-ID"/>
        </w:rPr>
        <w:t xml:space="preserve"> proses </w:t>
      </w:r>
      <w:proofErr w:type="spellStart"/>
      <w:r>
        <w:rPr>
          <w:kern w:val="32"/>
          <w:sz w:val="24"/>
          <w:szCs w:val="24"/>
          <w:lang w:eastAsia="id-ID"/>
        </w:rPr>
        <w:t>pergantian</w:t>
      </w:r>
      <w:proofErr w:type="spellEnd"/>
      <w:r>
        <w:rPr>
          <w:kern w:val="32"/>
          <w:sz w:val="24"/>
          <w:szCs w:val="24"/>
          <w:lang w:eastAsia="id-ID"/>
        </w:rPr>
        <w:t xml:space="preserve"> </w:t>
      </w:r>
      <w:proofErr w:type="spellStart"/>
      <w:r>
        <w:rPr>
          <w:kern w:val="32"/>
          <w:sz w:val="24"/>
          <w:szCs w:val="24"/>
          <w:lang w:eastAsia="id-ID"/>
        </w:rPr>
        <w:t>kepemimpinan</w:t>
      </w:r>
      <w:proofErr w:type="spellEnd"/>
      <w:r>
        <w:rPr>
          <w:kern w:val="32"/>
          <w:sz w:val="24"/>
          <w:szCs w:val="24"/>
          <w:lang w:eastAsia="id-ID"/>
        </w:rPr>
        <w:t xml:space="preserve"> </w:t>
      </w:r>
      <w:proofErr w:type="spellStart"/>
      <w:r>
        <w:rPr>
          <w:kern w:val="32"/>
          <w:sz w:val="24"/>
          <w:szCs w:val="24"/>
          <w:lang w:eastAsia="id-ID"/>
        </w:rPr>
        <w:t>terutama</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yang paling </w:t>
      </w:r>
      <w:proofErr w:type="spellStart"/>
      <w:r>
        <w:rPr>
          <w:kern w:val="32"/>
          <w:sz w:val="24"/>
          <w:szCs w:val="24"/>
          <w:lang w:eastAsia="id-ID"/>
        </w:rPr>
        <w:t>krusial</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pergantian</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negara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yakni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beserta</w:t>
      </w:r>
      <w:proofErr w:type="spellEnd"/>
      <w:r>
        <w:rPr>
          <w:kern w:val="32"/>
          <w:sz w:val="24"/>
          <w:szCs w:val="24"/>
          <w:lang w:eastAsia="id-ID"/>
        </w:rPr>
        <w:t xml:space="preserve"> </w:t>
      </w:r>
      <w:proofErr w:type="spellStart"/>
      <w:r>
        <w:rPr>
          <w:kern w:val="32"/>
          <w:sz w:val="24"/>
          <w:szCs w:val="24"/>
          <w:lang w:eastAsia="id-ID"/>
        </w:rPr>
        <w:t>jajaran</w:t>
      </w:r>
      <w:proofErr w:type="spellEnd"/>
      <w:r>
        <w:rPr>
          <w:kern w:val="32"/>
          <w:sz w:val="24"/>
          <w:szCs w:val="24"/>
          <w:lang w:eastAsia="id-ID"/>
        </w:rPr>
        <w:t xml:space="preserve"> </w:t>
      </w:r>
      <w:proofErr w:type="spellStart"/>
      <w:r>
        <w:rPr>
          <w:kern w:val="32"/>
          <w:sz w:val="24"/>
          <w:szCs w:val="24"/>
          <w:lang w:eastAsia="id-ID"/>
        </w:rPr>
        <w:t>pemimpin</w:t>
      </w:r>
      <w:proofErr w:type="spellEnd"/>
      <w:r>
        <w:rPr>
          <w:kern w:val="32"/>
          <w:sz w:val="24"/>
          <w:szCs w:val="24"/>
          <w:lang w:eastAsia="id-ID"/>
        </w:rPr>
        <w:t xml:space="preserve"> </w:t>
      </w:r>
      <w:proofErr w:type="spellStart"/>
      <w:r>
        <w:rPr>
          <w:kern w:val="32"/>
          <w:sz w:val="24"/>
          <w:szCs w:val="24"/>
          <w:lang w:eastAsia="id-ID"/>
        </w:rPr>
        <w:t>dibawah</w:t>
      </w:r>
      <w:proofErr w:type="spellEnd"/>
      <w:r>
        <w:rPr>
          <w:kern w:val="32"/>
          <w:sz w:val="24"/>
          <w:szCs w:val="24"/>
          <w:lang w:eastAsia="id-ID"/>
        </w:rPr>
        <w:t xml:space="preserve"> </w:t>
      </w:r>
      <w:proofErr w:type="spellStart"/>
      <w:r>
        <w:rPr>
          <w:kern w:val="32"/>
          <w:sz w:val="24"/>
          <w:szCs w:val="24"/>
          <w:lang w:eastAsia="id-ID"/>
        </w:rPr>
        <w:t>kepemimpinannya</w:t>
      </w:r>
      <w:proofErr w:type="spellEnd"/>
      <w:r>
        <w:rPr>
          <w:kern w:val="32"/>
          <w:sz w:val="24"/>
          <w:szCs w:val="24"/>
          <w:lang w:eastAsia="id-ID"/>
        </w:rPr>
        <w:t xml:space="preserve">. </w:t>
      </w:r>
      <w:proofErr w:type="spellStart"/>
      <w:r>
        <w:rPr>
          <w:kern w:val="32"/>
          <w:sz w:val="24"/>
          <w:szCs w:val="24"/>
          <w:lang w:eastAsia="id-ID"/>
        </w:rPr>
        <w:t>Berbicara</w:t>
      </w:r>
      <w:proofErr w:type="spellEnd"/>
      <w:r>
        <w:rPr>
          <w:kern w:val="32"/>
          <w:sz w:val="24"/>
          <w:szCs w:val="24"/>
          <w:lang w:eastAsia="id-ID"/>
        </w:rPr>
        <w:t xml:space="preserve">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sangat </w:t>
      </w:r>
      <w:proofErr w:type="spellStart"/>
      <w:r>
        <w:rPr>
          <w:kern w:val="32"/>
          <w:sz w:val="24"/>
          <w:szCs w:val="24"/>
          <w:lang w:eastAsia="id-ID"/>
        </w:rPr>
        <w:t>lumrah</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dan sangat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mungkin</w:t>
      </w:r>
      <w:proofErr w:type="spellEnd"/>
      <w:r>
        <w:rPr>
          <w:kern w:val="32"/>
          <w:sz w:val="24"/>
          <w:szCs w:val="24"/>
          <w:lang w:eastAsia="id-ID"/>
        </w:rPr>
        <w:t xml:space="preserve"> </w:t>
      </w:r>
      <w:proofErr w:type="spellStart"/>
      <w:r>
        <w:rPr>
          <w:kern w:val="32"/>
          <w:sz w:val="24"/>
          <w:szCs w:val="24"/>
          <w:lang w:eastAsia="id-ID"/>
        </w:rPr>
        <w:t>jika</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299 </w:t>
      </w:r>
      <w:proofErr w:type="spellStart"/>
      <w:r>
        <w:rPr>
          <w:kern w:val="32"/>
          <w:sz w:val="24"/>
          <w:szCs w:val="24"/>
          <w:lang w:eastAsia="id-ID"/>
        </w:rPr>
        <w:t>ayat</w:t>
      </w:r>
      <w:proofErr w:type="spellEnd"/>
      <w:r>
        <w:rPr>
          <w:kern w:val="32"/>
          <w:sz w:val="24"/>
          <w:szCs w:val="24"/>
          <w:lang w:eastAsia="id-ID"/>
        </w:rPr>
        <w:t xml:space="preserve"> (1)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7 </w:t>
      </w:r>
      <w:proofErr w:type="spellStart"/>
      <w:r>
        <w:rPr>
          <w:kern w:val="32"/>
          <w:sz w:val="24"/>
          <w:szCs w:val="24"/>
          <w:lang w:eastAsia="id-ID"/>
        </w:rPr>
        <w:t>Tahun</w:t>
      </w:r>
      <w:proofErr w:type="spellEnd"/>
      <w:r>
        <w:rPr>
          <w:kern w:val="32"/>
          <w:sz w:val="24"/>
          <w:szCs w:val="24"/>
          <w:lang w:eastAsia="id-ID"/>
        </w:rPr>
        <w:t xml:space="preserve"> 2017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selanjutnya</w:t>
      </w:r>
      <w:proofErr w:type="spellEnd"/>
      <w:r>
        <w:rPr>
          <w:kern w:val="32"/>
          <w:sz w:val="24"/>
          <w:szCs w:val="24"/>
          <w:lang w:eastAsia="id-ID"/>
        </w:rPr>
        <w:t xml:space="preserve"> </w:t>
      </w:r>
      <w:proofErr w:type="spellStart"/>
      <w:r>
        <w:rPr>
          <w:kern w:val="32"/>
          <w:sz w:val="24"/>
          <w:szCs w:val="24"/>
          <w:lang w:eastAsia="id-ID"/>
        </w:rPr>
        <w:t>disebut</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menjelaskan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mempunyai</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melaksanakan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dipahami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guna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w:t>
      </w:r>
      <w:proofErr w:type="spellStart"/>
      <w:r>
        <w:rPr>
          <w:kern w:val="32"/>
          <w:sz w:val="24"/>
          <w:szCs w:val="24"/>
          <w:lang w:eastAsia="id-ID"/>
        </w:rPr>
        <w:t>pasangan</w:t>
      </w:r>
      <w:proofErr w:type="spellEnd"/>
      <w:r>
        <w:rPr>
          <w:kern w:val="32"/>
          <w:sz w:val="24"/>
          <w:szCs w:val="24"/>
          <w:lang w:eastAsia="id-ID"/>
        </w:rPr>
        <w:t xml:space="preserve"> </w:t>
      </w:r>
      <w:proofErr w:type="spellStart"/>
      <w:r>
        <w:rPr>
          <w:kern w:val="32"/>
          <w:sz w:val="24"/>
          <w:szCs w:val="24"/>
          <w:lang w:eastAsia="id-ID"/>
        </w:rPr>
        <w:t>calon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yang </w:t>
      </w:r>
      <w:proofErr w:type="spellStart"/>
      <w:r>
        <w:rPr>
          <w:kern w:val="32"/>
          <w:sz w:val="24"/>
          <w:szCs w:val="24"/>
          <w:lang w:eastAsia="id-ID"/>
        </w:rPr>
        <w:t>nantinya</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menjadi</w:t>
      </w:r>
      <w:proofErr w:type="spellEnd"/>
      <w:r>
        <w:rPr>
          <w:kern w:val="32"/>
          <w:sz w:val="24"/>
          <w:szCs w:val="24"/>
          <w:lang w:eastAsia="id-ID"/>
        </w:rPr>
        <w:t xml:space="preserve"> </w:t>
      </w:r>
      <w:proofErr w:type="spellStart"/>
      <w:r>
        <w:rPr>
          <w:kern w:val="32"/>
          <w:sz w:val="24"/>
          <w:szCs w:val="24"/>
          <w:lang w:eastAsia="id-ID"/>
        </w:rPr>
        <w:t>pengganti</w:t>
      </w:r>
      <w:proofErr w:type="spellEnd"/>
      <w:r>
        <w:rPr>
          <w:kern w:val="32"/>
          <w:sz w:val="24"/>
          <w:szCs w:val="24"/>
          <w:lang w:eastAsia="id-ID"/>
        </w:rPr>
        <w:t xml:space="preserve"> </w:t>
      </w:r>
      <w:proofErr w:type="spellStart"/>
      <w:r>
        <w:rPr>
          <w:kern w:val="32"/>
          <w:sz w:val="24"/>
          <w:szCs w:val="24"/>
          <w:lang w:eastAsia="id-ID"/>
        </w:rPr>
        <w:t>dirinya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negara. </w:t>
      </w:r>
      <w:proofErr w:type="spellStart"/>
      <w:r>
        <w:rPr>
          <w:kern w:val="32"/>
          <w:sz w:val="24"/>
          <w:szCs w:val="24"/>
          <w:lang w:eastAsia="id-ID"/>
        </w:rPr>
        <w:t>Walau</w:t>
      </w:r>
      <w:proofErr w:type="spellEnd"/>
      <w:r>
        <w:rPr>
          <w:kern w:val="32"/>
          <w:sz w:val="24"/>
          <w:szCs w:val="24"/>
          <w:lang w:eastAsia="id-ID"/>
        </w:rPr>
        <w:t xml:space="preserve"> </w:t>
      </w:r>
      <w:proofErr w:type="spellStart"/>
      <w:r>
        <w:rPr>
          <w:kern w:val="32"/>
          <w:sz w:val="24"/>
          <w:szCs w:val="24"/>
          <w:lang w:eastAsia="id-ID"/>
        </w:rPr>
        <w:t>bagaimanapun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berperan</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warga</w:t>
      </w:r>
      <w:proofErr w:type="spellEnd"/>
      <w:r>
        <w:rPr>
          <w:kern w:val="32"/>
          <w:sz w:val="24"/>
          <w:szCs w:val="24"/>
          <w:lang w:eastAsia="id-ID"/>
        </w:rPr>
        <w:t xml:space="preserve"> negara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selanjutnya</w:t>
      </w:r>
      <w:proofErr w:type="spellEnd"/>
      <w:r>
        <w:rPr>
          <w:kern w:val="32"/>
          <w:sz w:val="24"/>
          <w:szCs w:val="24"/>
          <w:lang w:eastAsia="id-ID"/>
        </w:rPr>
        <w:t xml:space="preserve">, </w:t>
      </w:r>
      <w:proofErr w:type="spellStart"/>
      <w:r>
        <w:rPr>
          <w:kern w:val="32"/>
          <w:sz w:val="24"/>
          <w:szCs w:val="24"/>
          <w:lang w:eastAsia="id-ID"/>
        </w:rPr>
        <w:t>p</w:t>
      </w:r>
      <w:r w:rsidRPr="00E05539">
        <w:rPr>
          <w:kern w:val="32"/>
          <w:sz w:val="24"/>
          <w:szCs w:val="24"/>
          <w:lang w:eastAsia="id-ID"/>
        </w:rPr>
        <w:t>residen</w:t>
      </w:r>
      <w:proofErr w:type="spellEnd"/>
      <w:r w:rsidRPr="00E05539">
        <w:rPr>
          <w:kern w:val="32"/>
          <w:sz w:val="24"/>
          <w:szCs w:val="24"/>
          <w:lang w:eastAsia="id-ID"/>
        </w:rPr>
        <w:t xml:space="preserve"> juga </w:t>
      </w:r>
      <w:proofErr w:type="spellStart"/>
      <w:r w:rsidRPr="00E05539">
        <w:rPr>
          <w:kern w:val="32"/>
          <w:sz w:val="24"/>
          <w:szCs w:val="24"/>
          <w:lang w:eastAsia="id-ID"/>
        </w:rPr>
        <w:t>berhak</w:t>
      </w:r>
      <w:proofErr w:type="spellEnd"/>
      <w:r w:rsidRPr="00E05539">
        <w:rPr>
          <w:kern w:val="32"/>
          <w:sz w:val="24"/>
          <w:szCs w:val="24"/>
          <w:lang w:eastAsia="id-ID"/>
        </w:rPr>
        <w:t xml:space="preserve"> </w:t>
      </w:r>
      <w:proofErr w:type="spellStart"/>
      <w:r w:rsidRPr="00E05539">
        <w:rPr>
          <w:kern w:val="32"/>
          <w:sz w:val="24"/>
          <w:szCs w:val="24"/>
          <w:lang w:eastAsia="id-ID"/>
        </w:rPr>
        <w:t>menggunakan</w:t>
      </w:r>
      <w:proofErr w:type="spellEnd"/>
      <w:r w:rsidRPr="00E05539">
        <w:rPr>
          <w:kern w:val="32"/>
          <w:sz w:val="24"/>
          <w:szCs w:val="24"/>
          <w:lang w:eastAsia="id-ID"/>
        </w:rPr>
        <w:t xml:space="preserve"> </w:t>
      </w:r>
      <w:proofErr w:type="spellStart"/>
      <w:r w:rsidRPr="00E05539">
        <w:rPr>
          <w:kern w:val="32"/>
          <w:sz w:val="24"/>
          <w:szCs w:val="24"/>
          <w:lang w:eastAsia="id-ID"/>
        </w:rPr>
        <w:t>hak</w:t>
      </w:r>
      <w:proofErr w:type="spellEnd"/>
      <w:r w:rsidRPr="00E05539">
        <w:rPr>
          <w:kern w:val="32"/>
          <w:sz w:val="24"/>
          <w:szCs w:val="24"/>
          <w:lang w:eastAsia="id-ID"/>
        </w:rPr>
        <w:t xml:space="preserve"> </w:t>
      </w:r>
      <w:proofErr w:type="spellStart"/>
      <w:r w:rsidRPr="00E05539">
        <w:rPr>
          <w:kern w:val="32"/>
          <w:sz w:val="24"/>
          <w:szCs w:val="24"/>
          <w:lang w:eastAsia="id-ID"/>
        </w:rPr>
        <w:t>suaranya</w:t>
      </w:r>
      <w:proofErr w:type="spellEnd"/>
      <w:r w:rsidRPr="00E05539">
        <w:rPr>
          <w:kern w:val="32"/>
          <w:sz w:val="24"/>
          <w:szCs w:val="24"/>
          <w:lang w:eastAsia="id-ID"/>
        </w:rPr>
        <w:t xml:space="preserve"> </w:t>
      </w:r>
      <w:proofErr w:type="spellStart"/>
      <w:r w:rsidRPr="00E05539">
        <w:rPr>
          <w:kern w:val="32"/>
          <w:sz w:val="24"/>
          <w:szCs w:val="24"/>
          <w:lang w:eastAsia="id-ID"/>
        </w:rPr>
        <w:t>sebagaimana</w:t>
      </w:r>
      <w:proofErr w:type="spellEnd"/>
      <w:r w:rsidRPr="00E05539">
        <w:rPr>
          <w:kern w:val="32"/>
          <w:sz w:val="24"/>
          <w:szCs w:val="24"/>
          <w:lang w:eastAsia="id-ID"/>
        </w:rPr>
        <w:t xml:space="preserve"> </w:t>
      </w:r>
      <w:proofErr w:type="spellStart"/>
      <w:r w:rsidRPr="00E05539">
        <w:rPr>
          <w:kern w:val="32"/>
          <w:sz w:val="24"/>
          <w:szCs w:val="24"/>
          <w:lang w:eastAsia="id-ID"/>
        </w:rPr>
        <w:t>ditegaskan</w:t>
      </w:r>
      <w:proofErr w:type="spellEnd"/>
      <w:r w:rsidRPr="00E05539">
        <w:rPr>
          <w:kern w:val="32"/>
          <w:sz w:val="24"/>
          <w:szCs w:val="24"/>
          <w:lang w:eastAsia="id-ID"/>
        </w:rPr>
        <w:t xml:space="preserve"> </w:t>
      </w:r>
      <w:proofErr w:type="spellStart"/>
      <w:r w:rsidRPr="00E05539">
        <w:rPr>
          <w:kern w:val="32"/>
          <w:sz w:val="24"/>
          <w:szCs w:val="24"/>
          <w:lang w:eastAsia="id-ID"/>
        </w:rPr>
        <w:t>dalam</w:t>
      </w:r>
      <w:proofErr w:type="spellEnd"/>
      <w:r w:rsidRPr="00E05539">
        <w:rPr>
          <w:kern w:val="32"/>
          <w:sz w:val="24"/>
          <w:szCs w:val="24"/>
          <w:lang w:eastAsia="id-ID"/>
        </w:rPr>
        <w:t xml:space="preserve"> </w:t>
      </w:r>
      <w:proofErr w:type="spellStart"/>
      <w:r w:rsidRPr="00E05539">
        <w:rPr>
          <w:kern w:val="32"/>
          <w:sz w:val="24"/>
          <w:szCs w:val="24"/>
          <w:lang w:eastAsia="id-ID"/>
        </w:rPr>
        <w:t>Pasal</w:t>
      </w:r>
      <w:proofErr w:type="spellEnd"/>
      <w:r w:rsidRPr="00E05539">
        <w:rPr>
          <w:kern w:val="32"/>
          <w:sz w:val="24"/>
          <w:szCs w:val="24"/>
          <w:lang w:eastAsia="id-ID"/>
        </w:rPr>
        <w:t xml:space="preserve"> 43 </w:t>
      </w:r>
      <w:proofErr w:type="spellStart"/>
      <w:r w:rsidRPr="00E05539">
        <w:rPr>
          <w:kern w:val="32"/>
          <w:sz w:val="24"/>
          <w:szCs w:val="24"/>
          <w:lang w:eastAsia="id-ID"/>
        </w:rPr>
        <w:t>ayat</w:t>
      </w:r>
      <w:proofErr w:type="spellEnd"/>
      <w:r w:rsidRPr="00E05539">
        <w:rPr>
          <w:kern w:val="32"/>
          <w:sz w:val="24"/>
          <w:szCs w:val="24"/>
          <w:lang w:eastAsia="id-ID"/>
        </w:rPr>
        <w:t xml:space="preserve"> (1) </w:t>
      </w:r>
      <w:proofErr w:type="spellStart"/>
      <w:r w:rsidRPr="00E05539">
        <w:rPr>
          <w:kern w:val="32"/>
          <w:sz w:val="24"/>
          <w:szCs w:val="24"/>
          <w:lang w:eastAsia="id-ID"/>
        </w:rPr>
        <w:t>undang-undang</w:t>
      </w:r>
      <w:proofErr w:type="spellEnd"/>
      <w:r w:rsidRPr="00E05539">
        <w:rPr>
          <w:kern w:val="32"/>
          <w:sz w:val="24"/>
          <w:szCs w:val="24"/>
          <w:lang w:eastAsia="id-ID"/>
        </w:rPr>
        <w:t xml:space="preserve"> </w:t>
      </w:r>
      <w:proofErr w:type="spellStart"/>
      <w:r w:rsidRPr="00E05539">
        <w:rPr>
          <w:kern w:val="32"/>
          <w:sz w:val="24"/>
          <w:szCs w:val="24"/>
          <w:lang w:eastAsia="id-ID"/>
        </w:rPr>
        <w:t>nomor</w:t>
      </w:r>
      <w:proofErr w:type="spellEnd"/>
      <w:r w:rsidRPr="00E05539">
        <w:rPr>
          <w:kern w:val="32"/>
          <w:sz w:val="24"/>
          <w:szCs w:val="24"/>
          <w:lang w:eastAsia="id-ID"/>
        </w:rPr>
        <w:t xml:space="preserve"> 39 </w:t>
      </w:r>
      <w:proofErr w:type="spellStart"/>
      <w:r w:rsidRPr="00E05539">
        <w:rPr>
          <w:kern w:val="32"/>
          <w:sz w:val="24"/>
          <w:szCs w:val="24"/>
          <w:lang w:eastAsia="id-ID"/>
        </w:rPr>
        <w:t>tahun</w:t>
      </w:r>
      <w:proofErr w:type="spellEnd"/>
      <w:r w:rsidRPr="00E05539">
        <w:rPr>
          <w:kern w:val="32"/>
          <w:sz w:val="24"/>
          <w:szCs w:val="24"/>
          <w:lang w:eastAsia="id-ID"/>
        </w:rPr>
        <w:t xml:space="preserve"> 1999 </w:t>
      </w:r>
      <w:proofErr w:type="spellStart"/>
      <w:r w:rsidRPr="00E05539">
        <w:rPr>
          <w:kern w:val="32"/>
          <w:sz w:val="24"/>
          <w:szCs w:val="24"/>
          <w:lang w:eastAsia="id-ID"/>
        </w:rPr>
        <w:t>tentang</w:t>
      </w:r>
      <w:proofErr w:type="spellEnd"/>
      <w:r w:rsidRPr="00E05539">
        <w:rPr>
          <w:kern w:val="32"/>
          <w:sz w:val="24"/>
          <w:szCs w:val="24"/>
          <w:lang w:eastAsia="id-ID"/>
        </w:rPr>
        <w:t xml:space="preserve"> </w:t>
      </w:r>
      <w:proofErr w:type="spellStart"/>
      <w:r w:rsidRPr="00E05539">
        <w:rPr>
          <w:kern w:val="32"/>
          <w:sz w:val="24"/>
          <w:szCs w:val="24"/>
          <w:lang w:eastAsia="id-ID"/>
        </w:rPr>
        <w:t>hak</w:t>
      </w:r>
      <w:proofErr w:type="spellEnd"/>
      <w:r w:rsidRPr="00E05539">
        <w:rPr>
          <w:kern w:val="32"/>
          <w:sz w:val="24"/>
          <w:szCs w:val="24"/>
          <w:lang w:eastAsia="id-ID"/>
        </w:rPr>
        <w:t xml:space="preserve"> </w:t>
      </w:r>
      <w:proofErr w:type="spellStart"/>
      <w:r w:rsidRPr="00E05539">
        <w:rPr>
          <w:kern w:val="32"/>
          <w:sz w:val="24"/>
          <w:szCs w:val="24"/>
          <w:lang w:eastAsia="id-ID"/>
        </w:rPr>
        <w:t>asasi</w:t>
      </w:r>
      <w:proofErr w:type="spellEnd"/>
      <w:r w:rsidRPr="00E05539">
        <w:rPr>
          <w:kern w:val="32"/>
          <w:sz w:val="24"/>
          <w:szCs w:val="24"/>
          <w:lang w:eastAsia="id-ID"/>
        </w:rPr>
        <w:t xml:space="preserve"> </w:t>
      </w:r>
      <w:proofErr w:type="spellStart"/>
      <w:r w:rsidRPr="00E05539">
        <w:rPr>
          <w:kern w:val="32"/>
          <w:sz w:val="24"/>
          <w:szCs w:val="24"/>
          <w:lang w:eastAsia="id-ID"/>
        </w:rPr>
        <w:t>manusia</w:t>
      </w:r>
      <w:proofErr w:type="spellEnd"/>
      <w:r w:rsidRPr="00E05539">
        <w:rPr>
          <w:kern w:val="32"/>
          <w:sz w:val="24"/>
          <w:szCs w:val="24"/>
          <w:lang w:eastAsia="id-ID"/>
        </w:rPr>
        <w:t xml:space="preserve"> yang </w:t>
      </w:r>
      <w:proofErr w:type="spellStart"/>
      <w:r w:rsidRPr="00E05539">
        <w:rPr>
          <w:kern w:val="32"/>
          <w:sz w:val="24"/>
          <w:szCs w:val="24"/>
          <w:lang w:eastAsia="id-ID"/>
        </w:rPr>
        <w:t>menjelaskan</w:t>
      </w:r>
      <w:proofErr w:type="spellEnd"/>
      <w:r w:rsidRPr="00E05539">
        <w:rPr>
          <w:kern w:val="32"/>
          <w:sz w:val="24"/>
          <w:szCs w:val="24"/>
          <w:lang w:eastAsia="id-ID"/>
        </w:rPr>
        <w:t xml:space="preserve"> </w:t>
      </w:r>
      <w:proofErr w:type="spellStart"/>
      <w:r w:rsidRPr="00E05539">
        <w:rPr>
          <w:kern w:val="32"/>
          <w:sz w:val="24"/>
          <w:szCs w:val="24"/>
          <w:lang w:eastAsia="id-ID"/>
        </w:rPr>
        <w:t>bahwa</w:t>
      </w:r>
      <w:proofErr w:type="spellEnd"/>
      <w:r w:rsidRPr="00E05539">
        <w:rPr>
          <w:kern w:val="32"/>
          <w:sz w:val="24"/>
          <w:szCs w:val="24"/>
          <w:lang w:eastAsia="id-ID"/>
        </w:rPr>
        <w:t xml:space="preserve"> </w:t>
      </w:r>
      <w:proofErr w:type="spellStart"/>
      <w:r w:rsidRPr="00E05539">
        <w:rPr>
          <w:kern w:val="32"/>
          <w:sz w:val="24"/>
          <w:szCs w:val="24"/>
          <w:lang w:eastAsia="id-ID"/>
        </w:rPr>
        <w:t>setiap</w:t>
      </w:r>
      <w:proofErr w:type="spellEnd"/>
      <w:r w:rsidRPr="00E05539">
        <w:rPr>
          <w:kern w:val="32"/>
          <w:sz w:val="24"/>
          <w:szCs w:val="24"/>
          <w:lang w:eastAsia="id-ID"/>
        </w:rPr>
        <w:t xml:space="preserve"> </w:t>
      </w:r>
      <w:proofErr w:type="spellStart"/>
      <w:r w:rsidRPr="00E05539">
        <w:rPr>
          <w:kern w:val="32"/>
          <w:sz w:val="24"/>
          <w:szCs w:val="24"/>
          <w:lang w:eastAsia="id-ID"/>
        </w:rPr>
        <w:t>warga</w:t>
      </w:r>
      <w:proofErr w:type="spellEnd"/>
      <w:r w:rsidRPr="00E05539">
        <w:rPr>
          <w:kern w:val="32"/>
          <w:sz w:val="24"/>
          <w:szCs w:val="24"/>
          <w:lang w:eastAsia="id-ID"/>
        </w:rPr>
        <w:t xml:space="preserve"> negara </w:t>
      </w:r>
      <w:proofErr w:type="spellStart"/>
      <w:r w:rsidRPr="00E05539">
        <w:rPr>
          <w:kern w:val="32"/>
          <w:sz w:val="24"/>
          <w:szCs w:val="24"/>
          <w:lang w:eastAsia="id-ID"/>
        </w:rPr>
        <w:t>berhak</w:t>
      </w:r>
      <w:proofErr w:type="spellEnd"/>
      <w:r w:rsidRPr="00E05539">
        <w:rPr>
          <w:kern w:val="32"/>
          <w:sz w:val="24"/>
          <w:szCs w:val="24"/>
          <w:lang w:eastAsia="id-ID"/>
        </w:rPr>
        <w:t xml:space="preserve"> </w:t>
      </w:r>
      <w:proofErr w:type="spellStart"/>
      <w:r w:rsidRPr="00E05539">
        <w:rPr>
          <w:kern w:val="32"/>
          <w:sz w:val="24"/>
          <w:szCs w:val="24"/>
          <w:lang w:eastAsia="id-ID"/>
        </w:rPr>
        <w:t>untuk</w:t>
      </w:r>
      <w:proofErr w:type="spellEnd"/>
      <w:r w:rsidRPr="00E05539">
        <w:rPr>
          <w:kern w:val="32"/>
          <w:sz w:val="24"/>
          <w:szCs w:val="24"/>
          <w:lang w:eastAsia="id-ID"/>
        </w:rPr>
        <w:t xml:space="preserve"> </w:t>
      </w:r>
      <w:proofErr w:type="spellStart"/>
      <w:r w:rsidRPr="00E05539">
        <w:rPr>
          <w:kern w:val="32"/>
          <w:sz w:val="24"/>
          <w:szCs w:val="24"/>
          <w:lang w:eastAsia="id-ID"/>
        </w:rPr>
        <w:t>dipilih</w:t>
      </w:r>
      <w:proofErr w:type="spellEnd"/>
      <w:r w:rsidRPr="00E05539">
        <w:rPr>
          <w:kern w:val="32"/>
          <w:sz w:val="24"/>
          <w:szCs w:val="24"/>
          <w:lang w:eastAsia="id-ID"/>
        </w:rPr>
        <w:t xml:space="preserve"> dan </w:t>
      </w:r>
      <w:proofErr w:type="spellStart"/>
      <w:r w:rsidRPr="00E05539">
        <w:rPr>
          <w:kern w:val="32"/>
          <w:sz w:val="24"/>
          <w:szCs w:val="24"/>
          <w:lang w:eastAsia="id-ID"/>
        </w:rPr>
        <w:t>memilih</w:t>
      </w:r>
      <w:proofErr w:type="spellEnd"/>
      <w:r w:rsidRPr="00E05539">
        <w:rPr>
          <w:kern w:val="32"/>
          <w:sz w:val="24"/>
          <w:szCs w:val="24"/>
          <w:lang w:eastAsia="id-ID"/>
        </w:rPr>
        <w:t xml:space="preserve"> </w:t>
      </w:r>
      <w:proofErr w:type="spellStart"/>
      <w:r w:rsidRPr="00E05539">
        <w:rPr>
          <w:kern w:val="32"/>
          <w:sz w:val="24"/>
          <w:szCs w:val="24"/>
          <w:lang w:eastAsia="id-ID"/>
        </w:rPr>
        <w:t>dalam</w:t>
      </w:r>
      <w:proofErr w:type="spellEnd"/>
      <w:r w:rsidRPr="00E05539">
        <w:rPr>
          <w:kern w:val="32"/>
          <w:sz w:val="24"/>
          <w:szCs w:val="24"/>
          <w:lang w:eastAsia="id-ID"/>
        </w:rPr>
        <w:t xml:space="preserve"> </w:t>
      </w:r>
      <w:proofErr w:type="spellStart"/>
      <w:r w:rsidRPr="00E05539">
        <w:rPr>
          <w:kern w:val="32"/>
          <w:sz w:val="24"/>
          <w:szCs w:val="24"/>
          <w:lang w:eastAsia="id-ID"/>
        </w:rPr>
        <w:t>pemilu</w:t>
      </w:r>
      <w:proofErr w:type="spellEnd"/>
      <w:r w:rsidRPr="00E05539">
        <w:rPr>
          <w:kern w:val="32"/>
          <w:sz w:val="24"/>
          <w:szCs w:val="24"/>
          <w:lang w:eastAsia="id-ID"/>
        </w:rPr>
        <w:t xml:space="preserve">. </w:t>
      </w:r>
    </w:p>
    <w:p w14:paraId="59BCA896"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Membahas</w:t>
      </w:r>
      <w:proofErr w:type="spellEnd"/>
      <w:r>
        <w:rPr>
          <w:kern w:val="32"/>
          <w:sz w:val="24"/>
          <w:szCs w:val="24"/>
          <w:lang w:eastAsia="id-ID"/>
        </w:rPr>
        <w:t xml:space="preserve">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299 </w:t>
      </w:r>
      <w:proofErr w:type="spellStart"/>
      <w:r>
        <w:rPr>
          <w:kern w:val="32"/>
          <w:sz w:val="24"/>
          <w:szCs w:val="24"/>
          <w:lang w:eastAsia="id-ID"/>
        </w:rPr>
        <w:t>ayat</w:t>
      </w:r>
      <w:proofErr w:type="spellEnd"/>
      <w:r>
        <w:rPr>
          <w:kern w:val="32"/>
          <w:sz w:val="24"/>
          <w:szCs w:val="24"/>
          <w:lang w:eastAsia="id-ID"/>
        </w:rPr>
        <w:t xml:space="preserve"> (1) UU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memperbolehkan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pimpinan</w:t>
      </w:r>
      <w:proofErr w:type="spellEnd"/>
      <w:r>
        <w:rPr>
          <w:kern w:val="32"/>
          <w:sz w:val="24"/>
          <w:szCs w:val="24"/>
          <w:lang w:eastAsia="id-ID"/>
        </w:rPr>
        <w:t xml:space="preserve"> negara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pimpinan</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juga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melaksanakan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pada </w:t>
      </w:r>
      <w:proofErr w:type="spellStart"/>
      <w:r>
        <w:rPr>
          <w:kern w:val="32"/>
          <w:sz w:val="24"/>
          <w:szCs w:val="24"/>
          <w:lang w:eastAsia="id-ID"/>
        </w:rPr>
        <w:t>periode</w:t>
      </w:r>
      <w:proofErr w:type="spellEnd"/>
      <w:r>
        <w:rPr>
          <w:kern w:val="32"/>
          <w:sz w:val="24"/>
          <w:szCs w:val="24"/>
          <w:lang w:eastAsia="id-ID"/>
        </w:rPr>
        <w:t xml:space="preserve"> agenda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dijalankan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yang </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dijalankan</w:t>
      </w:r>
      <w:proofErr w:type="spellEnd"/>
      <w:r>
        <w:rPr>
          <w:kern w:val="32"/>
          <w:sz w:val="24"/>
          <w:szCs w:val="24"/>
          <w:lang w:eastAsia="id-ID"/>
        </w:rPr>
        <w:t xml:space="preserve">. Hal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lebih</w:t>
      </w:r>
      <w:proofErr w:type="spellEnd"/>
      <w:r>
        <w:rPr>
          <w:kern w:val="32"/>
          <w:sz w:val="24"/>
          <w:szCs w:val="24"/>
          <w:lang w:eastAsia="id-ID"/>
        </w:rPr>
        <w:t xml:space="preserve"> </w:t>
      </w:r>
      <w:proofErr w:type="spellStart"/>
      <w:r>
        <w:rPr>
          <w:kern w:val="32"/>
          <w:sz w:val="24"/>
          <w:szCs w:val="24"/>
          <w:lang w:eastAsia="id-ID"/>
        </w:rPr>
        <w:t>lanjut</w:t>
      </w:r>
      <w:proofErr w:type="spellEnd"/>
      <w:r>
        <w:rPr>
          <w:kern w:val="32"/>
          <w:sz w:val="24"/>
          <w:szCs w:val="24"/>
          <w:lang w:eastAsia="id-ID"/>
        </w:rPr>
        <w:t xml:space="preserve"> </w:t>
      </w:r>
      <w:proofErr w:type="spellStart"/>
      <w:r>
        <w:rPr>
          <w:kern w:val="32"/>
          <w:sz w:val="24"/>
          <w:szCs w:val="24"/>
          <w:lang w:eastAsia="id-ID"/>
        </w:rPr>
        <w:t>dipaparkan</w:t>
      </w:r>
      <w:proofErr w:type="spellEnd"/>
      <w:r>
        <w:rPr>
          <w:kern w:val="32"/>
          <w:sz w:val="24"/>
          <w:szCs w:val="24"/>
          <w:lang w:eastAsia="id-ID"/>
        </w:rPr>
        <w:t xml:space="preserve"> pada </w:t>
      </w:r>
      <w:proofErr w:type="spellStart"/>
      <w:r>
        <w:rPr>
          <w:kern w:val="32"/>
          <w:sz w:val="24"/>
          <w:szCs w:val="24"/>
          <w:lang w:eastAsia="id-ID"/>
        </w:rPr>
        <w:t>pasal</w:t>
      </w:r>
      <w:proofErr w:type="spellEnd"/>
      <w:r>
        <w:rPr>
          <w:kern w:val="32"/>
          <w:sz w:val="24"/>
          <w:szCs w:val="24"/>
          <w:lang w:eastAsia="id-ID"/>
        </w:rPr>
        <w:t xml:space="preserve"> 281 UU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menegaskan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w:t>
      </w:r>
    </w:p>
    <w:p w14:paraId="359C65C6" w14:textId="77777777" w:rsidR="00FD1F93" w:rsidRDefault="00FD1F93" w:rsidP="00FD1F93">
      <w:pPr>
        <w:pStyle w:val="DaftarParagraf"/>
        <w:widowControl/>
        <w:numPr>
          <w:ilvl w:val="0"/>
          <w:numId w:val="16"/>
        </w:numPr>
        <w:autoSpaceDE/>
        <w:autoSpaceDN/>
        <w:spacing w:line="360" w:lineRule="auto"/>
        <w:ind w:right="0"/>
        <w:contextualSpacing/>
        <w:rPr>
          <w:kern w:val="32"/>
          <w:sz w:val="24"/>
          <w:szCs w:val="24"/>
          <w:lang w:eastAsia="id-ID"/>
        </w:rPr>
      </w:pP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mengikutsertakan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menteri</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wakil </w:t>
      </w:r>
      <w:proofErr w:type="spellStart"/>
      <w:r>
        <w:rPr>
          <w:kern w:val="32"/>
          <w:sz w:val="24"/>
          <w:szCs w:val="24"/>
          <w:lang w:eastAsia="id-ID"/>
        </w:rPr>
        <w:t>menteri</w:t>
      </w:r>
      <w:proofErr w:type="spellEnd"/>
      <w:r>
        <w:rPr>
          <w:kern w:val="32"/>
          <w:sz w:val="24"/>
          <w:szCs w:val="24"/>
          <w:lang w:eastAsia="id-ID"/>
        </w:rPr>
        <w:t xml:space="preserve">, </w:t>
      </w:r>
      <w:proofErr w:type="spellStart"/>
      <w:r>
        <w:rPr>
          <w:kern w:val="32"/>
          <w:sz w:val="24"/>
          <w:szCs w:val="24"/>
          <w:lang w:eastAsia="id-ID"/>
        </w:rPr>
        <w:t>gubernur</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wakil </w:t>
      </w:r>
      <w:proofErr w:type="spellStart"/>
      <w:r>
        <w:rPr>
          <w:kern w:val="32"/>
          <w:sz w:val="24"/>
          <w:szCs w:val="24"/>
          <w:lang w:eastAsia="id-ID"/>
        </w:rPr>
        <w:t>gubernur</w:t>
      </w:r>
      <w:proofErr w:type="spellEnd"/>
      <w:r>
        <w:rPr>
          <w:kern w:val="32"/>
          <w:sz w:val="24"/>
          <w:szCs w:val="24"/>
          <w:lang w:eastAsia="id-ID"/>
        </w:rPr>
        <w:t xml:space="preserve">, </w:t>
      </w:r>
      <w:proofErr w:type="spellStart"/>
      <w:r>
        <w:rPr>
          <w:kern w:val="32"/>
          <w:sz w:val="24"/>
          <w:szCs w:val="24"/>
          <w:lang w:eastAsia="id-ID"/>
        </w:rPr>
        <w:t>bupati</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wakil </w:t>
      </w:r>
      <w:proofErr w:type="spellStart"/>
      <w:r>
        <w:rPr>
          <w:kern w:val="32"/>
          <w:sz w:val="24"/>
          <w:szCs w:val="24"/>
          <w:lang w:eastAsia="id-ID"/>
        </w:rPr>
        <w:lastRenderedPageBreak/>
        <w:t>bupati</w:t>
      </w:r>
      <w:proofErr w:type="spellEnd"/>
      <w:r>
        <w:rPr>
          <w:kern w:val="32"/>
          <w:sz w:val="24"/>
          <w:szCs w:val="24"/>
          <w:lang w:eastAsia="id-ID"/>
        </w:rPr>
        <w:t xml:space="preserve">, </w:t>
      </w:r>
      <w:proofErr w:type="spellStart"/>
      <w:r>
        <w:rPr>
          <w:kern w:val="32"/>
          <w:sz w:val="24"/>
          <w:szCs w:val="24"/>
          <w:lang w:eastAsia="id-ID"/>
        </w:rPr>
        <w:t>walikota</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wakil </w:t>
      </w:r>
      <w:proofErr w:type="spellStart"/>
      <w:r>
        <w:rPr>
          <w:kern w:val="32"/>
          <w:sz w:val="24"/>
          <w:szCs w:val="24"/>
          <w:lang w:eastAsia="id-ID"/>
        </w:rPr>
        <w:t>walikota</w:t>
      </w:r>
      <w:proofErr w:type="spellEnd"/>
      <w:r>
        <w:rPr>
          <w:kern w:val="32"/>
          <w:sz w:val="24"/>
          <w:szCs w:val="24"/>
          <w:lang w:eastAsia="id-ID"/>
        </w:rPr>
        <w:t xml:space="preserve"> </w:t>
      </w:r>
      <w:proofErr w:type="spellStart"/>
      <w:r>
        <w:rPr>
          <w:kern w:val="32"/>
          <w:sz w:val="24"/>
          <w:szCs w:val="24"/>
          <w:lang w:eastAsia="id-ID"/>
        </w:rPr>
        <w:t>diharuskan</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beberapa</w:t>
      </w:r>
      <w:proofErr w:type="spellEnd"/>
      <w:r>
        <w:rPr>
          <w:kern w:val="32"/>
          <w:sz w:val="24"/>
          <w:szCs w:val="24"/>
          <w:lang w:eastAsia="id-ID"/>
        </w:rPr>
        <w:t xml:space="preserve"> </w:t>
      </w:r>
      <w:proofErr w:type="spellStart"/>
      <w:r>
        <w:rPr>
          <w:kern w:val="32"/>
          <w:sz w:val="24"/>
          <w:szCs w:val="24"/>
          <w:lang w:eastAsia="id-ID"/>
        </w:rPr>
        <w:t>ketentuan</w:t>
      </w:r>
      <w:proofErr w:type="spellEnd"/>
      <w:r>
        <w:rPr>
          <w:kern w:val="32"/>
          <w:sz w:val="24"/>
          <w:szCs w:val="24"/>
          <w:lang w:eastAsia="id-ID"/>
        </w:rPr>
        <w:t xml:space="preserve"> </w:t>
      </w:r>
      <w:proofErr w:type="spellStart"/>
      <w:r>
        <w:rPr>
          <w:kern w:val="32"/>
          <w:sz w:val="24"/>
          <w:szCs w:val="24"/>
          <w:lang w:eastAsia="id-ID"/>
        </w:rPr>
        <w:t>diantaranya</w:t>
      </w:r>
      <w:proofErr w:type="spellEnd"/>
      <w:r>
        <w:rPr>
          <w:kern w:val="32"/>
          <w:sz w:val="24"/>
          <w:szCs w:val="24"/>
          <w:lang w:eastAsia="id-ID"/>
        </w:rPr>
        <w:t>:</w:t>
      </w:r>
    </w:p>
    <w:p w14:paraId="4BF92A41" w14:textId="77777777" w:rsidR="00FD1F93" w:rsidRDefault="00FD1F93" w:rsidP="00FD1F93">
      <w:pPr>
        <w:pStyle w:val="DaftarParagraf"/>
        <w:widowControl/>
        <w:numPr>
          <w:ilvl w:val="0"/>
          <w:numId w:val="17"/>
        </w:numPr>
        <w:autoSpaceDE/>
        <w:autoSpaceDN/>
        <w:spacing w:line="360" w:lineRule="auto"/>
        <w:ind w:right="0"/>
        <w:contextualSpacing/>
        <w:rPr>
          <w:kern w:val="32"/>
          <w:sz w:val="24"/>
          <w:szCs w:val="24"/>
          <w:lang w:eastAsia="id-ID"/>
        </w:rPr>
      </w:pP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jabatannya</w:t>
      </w:r>
      <w:proofErr w:type="spellEnd"/>
      <w:r>
        <w:rPr>
          <w:kern w:val="32"/>
          <w:sz w:val="24"/>
          <w:szCs w:val="24"/>
          <w:lang w:eastAsia="id-ID"/>
        </w:rPr>
        <w:t xml:space="preserve"> </w:t>
      </w:r>
      <w:proofErr w:type="spellStart"/>
      <w:r>
        <w:rPr>
          <w:kern w:val="32"/>
          <w:sz w:val="24"/>
          <w:szCs w:val="24"/>
          <w:lang w:eastAsia="id-ID"/>
        </w:rPr>
        <w:t>kecuali</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pengamanan</w:t>
      </w:r>
      <w:proofErr w:type="spellEnd"/>
      <w:r>
        <w:rPr>
          <w:kern w:val="32"/>
          <w:sz w:val="24"/>
          <w:szCs w:val="24"/>
          <w:lang w:eastAsia="id-ID"/>
        </w:rPr>
        <w:t xml:space="preserve"> </w:t>
      </w:r>
      <w:proofErr w:type="spellStart"/>
      <w:r>
        <w:rPr>
          <w:kern w:val="32"/>
          <w:sz w:val="24"/>
          <w:szCs w:val="24"/>
          <w:lang w:eastAsia="id-ID"/>
        </w:rPr>
        <w:t>bagi</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diatur</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ketentuan</w:t>
      </w:r>
      <w:proofErr w:type="spellEnd"/>
      <w:r>
        <w:rPr>
          <w:kern w:val="32"/>
          <w:sz w:val="24"/>
          <w:szCs w:val="24"/>
          <w:lang w:eastAsia="id-ID"/>
        </w:rPr>
        <w:t xml:space="preserve"> </w:t>
      </w:r>
      <w:proofErr w:type="spellStart"/>
      <w:r>
        <w:rPr>
          <w:kern w:val="32"/>
          <w:sz w:val="24"/>
          <w:szCs w:val="24"/>
          <w:lang w:eastAsia="id-ID"/>
        </w:rPr>
        <w:t>peraturan</w:t>
      </w:r>
      <w:proofErr w:type="spellEnd"/>
      <w:r>
        <w:rPr>
          <w:kern w:val="32"/>
          <w:sz w:val="24"/>
          <w:szCs w:val="24"/>
          <w:lang w:eastAsia="id-ID"/>
        </w:rPr>
        <w:t xml:space="preserve"> </w:t>
      </w:r>
      <w:proofErr w:type="spellStart"/>
      <w:r>
        <w:rPr>
          <w:kern w:val="32"/>
          <w:sz w:val="24"/>
          <w:szCs w:val="24"/>
          <w:lang w:eastAsia="id-ID"/>
        </w:rPr>
        <w:t>perundang-undangan</w:t>
      </w:r>
      <w:proofErr w:type="spellEnd"/>
    </w:p>
    <w:p w14:paraId="30D6EAD6" w14:textId="77777777" w:rsidR="00FD1F93" w:rsidRDefault="00FD1F93" w:rsidP="00FD1F93">
      <w:pPr>
        <w:pStyle w:val="DaftarParagraf"/>
        <w:widowControl/>
        <w:numPr>
          <w:ilvl w:val="0"/>
          <w:numId w:val="17"/>
        </w:numPr>
        <w:autoSpaceDE/>
        <w:autoSpaceDN/>
        <w:spacing w:line="360" w:lineRule="auto"/>
        <w:ind w:right="0"/>
        <w:contextualSpacing/>
        <w:rPr>
          <w:kern w:val="32"/>
          <w:sz w:val="24"/>
          <w:szCs w:val="24"/>
          <w:lang w:eastAsia="id-ID"/>
        </w:rPr>
      </w:pPr>
      <w:proofErr w:type="spellStart"/>
      <w:r>
        <w:rPr>
          <w:kern w:val="32"/>
          <w:sz w:val="24"/>
          <w:szCs w:val="24"/>
          <w:lang w:eastAsia="id-ID"/>
        </w:rPr>
        <w:t>Menjalani</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di </w:t>
      </w:r>
      <w:proofErr w:type="spellStart"/>
      <w:r>
        <w:rPr>
          <w:kern w:val="32"/>
          <w:sz w:val="24"/>
          <w:szCs w:val="24"/>
          <w:lang w:eastAsia="id-ID"/>
        </w:rPr>
        <w:t>luar</w:t>
      </w:r>
      <w:proofErr w:type="spellEnd"/>
      <w:r>
        <w:rPr>
          <w:kern w:val="32"/>
          <w:sz w:val="24"/>
          <w:szCs w:val="24"/>
          <w:lang w:eastAsia="id-ID"/>
        </w:rPr>
        <w:t xml:space="preserve"> </w:t>
      </w:r>
      <w:proofErr w:type="spellStart"/>
      <w:r>
        <w:rPr>
          <w:kern w:val="32"/>
          <w:sz w:val="24"/>
          <w:szCs w:val="24"/>
          <w:lang w:eastAsia="id-ID"/>
        </w:rPr>
        <w:t>tanggungan</w:t>
      </w:r>
      <w:proofErr w:type="spellEnd"/>
      <w:r>
        <w:rPr>
          <w:kern w:val="32"/>
          <w:sz w:val="24"/>
          <w:szCs w:val="24"/>
          <w:lang w:eastAsia="id-ID"/>
        </w:rPr>
        <w:t xml:space="preserve"> negara.  </w:t>
      </w:r>
    </w:p>
    <w:p w14:paraId="3FFBEACF" w14:textId="77777777" w:rsidR="00FD1F93" w:rsidRDefault="00FD1F93" w:rsidP="00FD1F93">
      <w:pPr>
        <w:pStyle w:val="DaftarParagraf"/>
        <w:widowControl/>
        <w:numPr>
          <w:ilvl w:val="0"/>
          <w:numId w:val="16"/>
        </w:numPr>
        <w:autoSpaceDE/>
        <w:autoSpaceDN/>
        <w:spacing w:line="360" w:lineRule="auto"/>
        <w:ind w:right="0"/>
        <w:contextualSpacing/>
        <w:rPr>
          <w:kern w:val="32"/>
          <w:sz w:val="24"/>
          <w:szCs w:val="24"/>
          <w:lang w:eastAsia="id-ID"/>
        </w:rPr>
      </w:pPr>
      <w:proofErr w:type="spellStart"/>
      <w:r>
        <w:rPr>
          <w:kern w:val="32"/>
          <w:sz w:val="24"/>
          <w:szCs w:val="24"/>
          <w:lang w:eastAsia="id-ID"/>
        </w:rPr>
        <w:t>Cuti</w:t>
      </w:r>
      <w:proofErr w:type="spellEnd"/>
      <w:r>
        <w:rPr>
          <w:kern w:val="32"/>
          <w:sz w:val="24"/>
          <w:szCs w:val="24"/>
          <w:lang w:eastAsia="id-ID"/>
        </w:rPr>
        <w:t xml:space="preserve"> dan </w:t>
      </w:r>
      <w:proofErr w:type="spellStart"/>
      <w:r>
        <w:rPr>
          <w:kern w:val="32"/>
          <w:sz w:val="24"/>
          <w:szCs w:val="24"/>
          <w:lang w:eastAsia="id-ID"/>
        </w:rPr>
        <w:t>jadwal</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dimaksud</w:t>
      </w:r>
      <w:proofErr w:type="spellEnd"/>
      <w:r>
        <w:rPr>
          <w:kern w:val="32"/>
          <w:sz w:val="24"/>
          <w:szCs w:val="24"/>
          <w:lang w:eastAsia="id-ID"/>
        </w:rPr>
        <w:t xml:space="preserve"> pada </w:t>
      </w:r>
      <w:proofErr w:type="spellStart"/>
      <w:r>
        <w:rPr>
          <w:kern w:val="32"/>
          <w:sz w:val="24"/>
          <w:szCs w:val="24"/>
          <w:lang w:eastAsia="id-ID"/>
        </w:rPr>
        <w:t>ayat</w:t>
      </w:r>
      <w:proofErr w:type="spellEnd"/>
      <w:r>
        <w:rPr>
          <w:kern w:val="32"/>
          <w:sz w:val="24"/>
          <w:szCs w:val="24"/>
          <w:lang w:eastAsia="id-ID"/>
        </w:rPr>
        <w:t xml:space="preserve"> (1) </w:t>
      </w:r>
      <w:proofErr w:type="spellStart"/>
      <w:r>
        <w:rPr>
          <w:kern w:val="32"/>
          <w:sz w:val="24"/>
          <w:szCs w:val="24"/>
          <w:lang w:eastAsia="id-ID"/>
        </w:rPr>
        <w:t>huruf</w:t>
      </w:r>
      <w:proofErr w:type="spellEnd"/>
      <w:r>
        <w:rPr>
          <w:kern w:val="32"/>
          <w:sz w:val="24"/>
          <w:szCs w:val="24"/>
          <w:lang w:eastAsia="id-ID"/>
        </w:rPr>
        <w:t xml:space="preserve"> b </w:t>
      </w:r>
      <w:proofErr w:type="spellStart"/>
      <w:r>
        <w:rPr>
          <w:kern w:val="32"/>
          <w:sz w:val="24"/>
          <w:szCs w:val="24"/>
          <w:lang w:eastAsia="id-ID"/>
        </w:rPr>
        <w:t>dilaksanakan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memperhatikan</w:t>
      </w:r>
      <w:proofErr w:type="spellEnd"/>
      <w:r>
        <w:rPr>
          <w:kern w:val="32"/>
          <w:sz w:val="24"/>
          <w:szCs w:val="24"/>
          <w:lang w:eastAsia="id-ID"/>
        </w:rPr>
        <w:t xml:space="preserve"> </w:t>
      </w:r>
      <w:proofErr w:type="spellStart"/>
      <w:r>
        <w:rPr>
          <w:kern w:val="32"/>
          <w:sz w:val="24"/>
          <w:szCs w:val="24"/>
          <w:lang w:eastAsia="id-ID"/>
        </w:rPr>
        <w:t>keberlangsungan</w:t>
      </w:r>
      <w:proofErr w:type="spellEnd"/>
      <w:r>
        <w:rPr>
          <w:kern w:val="32"/>
          <w:sz w:val="24"/>
          <w:szCs w:val="24"/>
          <w:lang w:eastAsia="id-ID"/>
        </w:rPr>
        <w:t xml:space="preserve"> </w:t>
      </w:r>
      <w:proofErr w:type="spellStart"/>
      <w:r>
        <w:rPr>
          <w:kern w:val="32"/>
          <w:sz w:val="24"/>
          <w:szCs w:val="24"/>
          <w:lang w:eastAsia="id-ID"/>
        </w:rPr>
        <w:t>tugas</w:t>
      </w:r>
      <w:proofErr w:type="spellEnd"/>
      <w:r>
        <w:rPr>
          <w:kern w:val="32"/>
          <w:sz w:val="24"/>
          <w:szCs w:val="24"/>
          <w:lang w:eastAsia="id-ID"/>
        </w:rPr>
        <w:t xml:space="preserve"> </w:t>
      </w:r>
      <w:proofErr w:type="spellStart"/>
      <w:r>
        <w:rPr>
          <w:kern w:val="32"/>
          <w:sz w:val="24"/>
          <w:szCs w:val="24"/>
          <w:lang w:eastAsia="id-ID"/>
        </w:rPr>
        <w:t>penyelenggaraan</w:t>
      </w:r>
      <w:proofErr w:type="spellEnd"/>
      <w:r>
        <w:rPr>
          <w:kern w:val="32"/>
          <w:sz w:val="24"/>
          <w:szCs w:val="24"/>
          <w:lang w:eastAsia="id-ID"/>
        </w:rPr>
        <w:t xml:space="preserve"> negara dan </w:t>
      </w:r>
      <w:proofErr w:type="spellStart"/>
      <w:r>
        <w:rPr>
          <w:kern w:val="32"/>
          <w:sz w:val="24"/>
          <w:szCs w:val="24"/>
          <w:lang w:eastAsia="id-ID"/>
        </w:rPr>
        <w:t>penyelenggaraan</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daerah</w:t>
      </w:r>
      <w:proofErr w:type="spellEnd"/>
      <w:r>
        <w:rPr>
          <w:kern w:val="32"/>
          <w:sz w:val="24"/>
          <w:szCs w:val="24"/>
          <w:lang w:eastAsia="id-ID"/>
        </w:rPr>
        <w:t>.</w:t>
      </w:r>
    </w:p>
    <w:p w14:paraId="3E6BE396" w14:textId="77777777" w:rsidR="00FD1F93" w:rsidRDefault="00FD1F93" w:rsidP="00FD1F93">
      <w:pPr>
        <w:pStyle w:val="DaftarParagraf"/>
        <w:widowControl/>
        <w:numPr>
          <w:ilvl w:val="0"/>
          <w:numId w:val="16"/>
        </w:numPr>
        <w:autoSpaceDE/>
        <w:autoSpaceDN/>
        <w:spacing w:line="360" w:lineRule="auto"/>
        <w:ind w:right="0"/>
        <w:contextualSpacing/>
        <w:rPr>
          <w:kern w:val="32"/>
          <w:sz w:val="24"/>
          <w:szCs w:val="24"/>
          <w:lang w:eastAsia="id-ID"/>
        </w:rPr>
      </w:pPr>
      <w:proofErr w:type="spellStart"/>
      <w:r>
        <w:rPr>
          <w:kern w:val="32"/>
          <w:sz w:val="24"/>
          <w:szCs w:val="24"/>
          <w:lang w:eastAsia="id-ID"/>
        </w:rPr>
        <w:t>Ketentuan</w:t>
      </w:r>
      <w:proofErr w:type="spellEnd"/>
      <w:r>
        <w:rPr>
          <w:kern w:val="32"/>
          <w:sz w:val="24"/>
          <w:szCs w:val="24"/>
          <w:lang w:eastAsia="id-ID"/>
        </w:rPr>
        <w:t xml:space="preserve"> </w:t>
      </w:r>
      <w:proofErr w:type="spellStart"/>
      <w:r>
        <w:rPr>
          <w:kern w:val="32"/>
          <w:sz w:val="24"/>
          <w:szCs w:val="24"/>
          <w:lang w:eastAsia="id-ID"/>
        </w:rPr>
        <w:t>lebih</w:t>
      </w:r>
      <w:proofErr w:type="spellEnd"/>
      <w:r>
        <w:rPr>
          <w:kern w:val="32"/>
          <w:sz w:val="24"/>
          <w:szCs w:val="24"/>
          <w:lang w:eastAsia="id-ID"/>
        </w:rPr>
        <w:t xml:space="preserve"> </w:t>
      </w:r>
      <w:proofErr w:type="spellStart"/>
      <w:r>
        <w:rPr>
          <w:kern w:val="32"/>
          <w:sz w:val="24"/>
          <w:szCs w:val="24"/>
          <w:lang w:eastAsia="id-ID"/>
        </w:rPr>
        <w:t>lanjut</w:t>
      </w:r>
      <w:proofErr w:type="spellEnd"/>
      <w:r>
        <w:rPr>
          <w:kern w:val="32"/>
          <w:sz w:val="24"/>
          <w:szCs w:val="24"/>
          <w:lang w:eastAsia="id-ID"/>
        </w:rPr>
        <w:t xml:space="preserve"> </w:t>
      </w:r>
      <w:proofErr w:type="spellStart"/>
      <w:r>
        <w:rPr>
          <w:kern w:val="32"/>
          <w:sz w:val="24"/>
          <w:szCs w:val="24"/>
          <w:lang w:eastAsia="id-ID"/>
        </w:rPr>
        <w:t>mengenai</w:t>
      </w:r>
      <w:proofErr w:type="spellEnd"/>
      <w:r>
        <w:rPr>
          <w:kern w:val="32"/>
          <w:sz w:val="24"/>
          <w:szCs w:val="24"/>
          <w:lang w:eastAsia="id-ID"/>
        </w:rPr>
        <w:t xml:space="preserve"> </w:t>
      </w:r>
      <w:proofErr w:type="spellStart"/>
      <w:r>
        <w:rPr>
          <w:kern w:val="32"/>
          <w:sz w:val="24"/>
          <w:szCs w:val="24"/>
          <w:lang w:eastAsia="id-ID"/>
        </w:rPr>
        <w:t>keikutsertaan</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dimaksud</w:t>
      </w:r>
      <w:proofErr w:type="spellEnd"/>
      <w:r>
        <w:rPr>
          <w:kern w:val="32"/>
          <w:sz w:val="24"/>
          <w:szCs w:val="24"/>
          <w:lang w:eastAsia="id-ID"/>
        </w:rPr>
        <w:t xml:space="preserve"> pada </w:t>
      </w:r>
      <w:proofErr w:type="spellStart"/>
      <w:r>
        <w:rPr>
          <w:kern w:val="32"/>
          <w:sz w:val="24"/>
          <w:szCs w:val="24"/>
          <w:lang w:eastAsia="id-ID"/>
        </w:rPr>
        <w:t>ayat</w:t>
      </w:r>
      <w:proofErr w:type="spellEnd"/>
      <w:r>
        <w:rPr>
          <w:kern w:val="32"/>
          <w:sz w:val="24"/>
          <w:szCs w:val="24"/>
          <w:lang w:eastAsia="id-ID"/>
        </w:rPr>
        <w:t xml:space="preserve"> (1) dan </w:t>
      </w:r>
      <w:proofErr w:type="spellStart"/>
      <w:r>
        <w:rPr>
          <w:kern w:val="32"/>
          <w:sz w:val="24"/>
          <w:szCs w:val="24"/>
          <w:lang w:eastAsia="id-ID"/>
        </w:rPr>
        <w:t>ayat</w:t>
      </w:r>
      <w:proofErr w:type="spellEnd"/>
      <w:r>
        <w:rPr>
          <w:kern w:val="32"/>
          <w:sz w:val="24"/>
          <w:szCs w:val="24"/>
          <w:lang w:eastAsia="id-ID"/>
        </w:rPr>
        <w:t xml:space="preserve"> (2) </w:t>
      </w:r>
      <w:proofErr w:type="spellStart"/>
      <w:r>
        <w:rPr>
          <w:kern w:val="32"/>
          <w:sz w:val="24"/>
          <w:szCs w:val="24"/>
          <w:lang w:eastAsia="id-ID"/>
        </w:rPr>
        <w:t>diatur</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Peraturan</w:t>
      </w:r>
      <w:proofErr w:type="spellEnd"/>
      <w:r>
        <w:rPr>
          <w:kern w:val="32"/>
          <w:sz w:val="24"/>
          <w:szCs w:val="24"/>
          <w:lang w:eastAsia="id-ID"/>
        </w:rPr>
        <w:t xml:space="preserve"> KPU. </w:t>
      </w:r>
    </w:p>
    <w:p w14:paraId="4C06C9E8"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Berdasarkan</w:t>
      </w:r>
      <w:proofErr w:type="spellEnd"/>
      <w:r>
        <w:rPr>
          <w:kern w:val="32"/>
          <w:sz w:val="24"/>
          <w:szCs w:val="24"/>
          <w:lang w:eastAsia="id-ID"/>
        </w:rPr>
        <w:t xml:space="preserve"> </w:t>
      </w:r>
      <w:proofErr w:type="spellStart"/>
      <w:r>
        <w:rPr>
          <w:kern w:val="32"/>
          <w:sz w:val="24"/>
          <w:szCs w:val="24"/>
          <w:lang w:eastAsia="id-ID"/>
        </w:rPr>
        <w:t>pemaparan</w:t>
      </w:r>
      <w:proofErr w:type="spellEnd"/>
      <w:r>
        <w:rPr>
          <w:kern w:val="32"/>
          <w:sz w:val="24"/>
          <w:szCs w:val="24"/>
          <w:lang w:eastAsia="id-ID"/>
        </w:rPr>
        <w:t xml:space="preserve"> </w:t>
      </w:r>
      <w:proofErr w:type="spellStart"/>
      <w:r>
        <w:rPr>
          <w:kern w:val="32"/>
          <w:sz w:val="24"/>
          <w:szCs w:val="24"/>
          <w:lang w:eastAsia="id-ID"/>
        </w:rPr>
        <w:t>diatas</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dipahami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299 </w:t>
      </w:r>
      <w:proofErr w:type="spellStart"/>
      <w:r>
        <w:rPr>
          <w:kern w:val="32"/>
          <w:sz w:val="24"/>
          <w:szCs w:val="24"/>
          <w:lang w:eastAsia="id-ID"/>
        </w:rPr>
        <w:t>ayat</w:t>
      </w:r>
      <w:proofErr w:type="spellEnd"/>
      <w:r>
        <w:rPr>
          <w:kern w:val="32"/>
          <w:sz w:val="24"/>
          <w:szCs w:val="24"/>
          <w:lang w:eastAsia="id-ID"/>
        </w:rPr>
        <w:t xml:space="preserve"> (1)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menegaskan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tetapi</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diizinkan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dinas</w:t>
      </w:r>
      <w:proofErr w:type="spellEnd"/>
      <w:r>
        <w:rPr>
          <w:kern w:val="32"/>
          <w:sz w:val="24"/>
          <w:szCs w:val="24"/>
          <w:lang w:eastAsia="id-ID"/>
        </w:rPr>
        <w:t xml:space="preserve"> </w:t>
      </w:r>
      <w:proofErr w:type="spellStart"/>
      <w:r>
        <w:rPr>
          <w:kern w:val="32"/>
          <w:sz w:val="24"/>
          <w:szCs w:val="24"/>
          <w:lang w:eastAsia="id-ID"/>
        </w:rPr>
        <w:t>kecuali</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pengamanan</w:t>
      </w:r>
      <w:proofErr w:type="spellEnd"/>
      <w:r>
        <w:rPr>
          <w:kern w:val="32"/>
          <w:sz w:val="24"/>
          <w:szCs w:val="24"/>
          <w:lang w:eastAsia="id-ID"/>
        </w:rPr>
        <w:t xml:space="preserve">. </w:t>
      </w:r>
      <w:proofErr w:type="spellStart"/>
      <w:r>
        <w:rPr>
          <w:kern w:val="32"/>
          <w:sz w:val="24"/>
          <w:szCs w:val="24"/>
          <w:lang w:eastAsia="id-ID"/>
        </w:rPr>
        <w:t>Selain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mengambil</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yang mana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bukan</w:t>
      </w:r>
      <w:proofErr w:type="spellEnd"/>
      <w:r>
        <w:rPr>
          <w:kern w:val="32"/>
          <w:sz w:val="24"/>
          <w:szCs w:val="24"/>
          <w:lang w:eastAsia="id-ID"/>
        </w:rPr>
        <w:t xml:space="preserve"> </w:t>
      </w:r>
      <w:proofErr w:type="spellStart"/>
      <w:r>
        <w:rPr>
          <w:kern w:val="32"/>
          <w:sz w:val="24"/>
          <w:szCs w:val="24"/>
          <w:lang w:eastAsia="id-ID"/>
        </w:rPr>
        <w:t>karena</w:t>
      </w:r>
      <w:proofErr w:type="spellEnd"/>
      <w:r>
        <w:rPr>
          <w:kern w:val="32"/>
          <w:sz w:val="24"/>
          <w:szCs w:val="24"/>
          <w:lang w:eastAsia="id-ID"/>
        </w:rPr>
        <w:t xml:space="preserve"> </w:t>
      </w:r>
      <w:proofErr w:type="spellStart"/>
      <w:r>
        <w:rPr>
          <w:kern w:val="32"/>
          <w:sz w:val="24"/>
          <w:szCs w:val="24"/>
          <w:lang w:eastAsia="id-ID"/>
        </w:rPr>
        <w:t>perjalanan</w:t>
      </w:r>
      <w:proofErr w:type="spellEnd"/>
      <w:r>
        <w:rPr>
          <w:kern w:val="32"/>
          <w:sz w:val="24"/>
          <w:szCs w:val="24"/>
          <w:lang w:eastAsia="id-ID"/>
        </w:rPr>
        <w:t xml:space="preserve"> </w:t>
      </w:r>
      <w:proofErr w:type="spellStart"/>
      <w:r>
        <w:rPr>
          <w:kern w:val="32"/>
          <w:sz w:val="24"/>
          <w:szCs w:val="24"/>
          <w:lang w:eastAsia="id-ID"/>
        </w:rPr>
        <w:t>dinas</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jabatannya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negara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Artinya</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jelas</w:t>
      </w:r>
      <w:proofErr w:type="spellEnd"/>
      <w:r>
        <w:rPr>
          <w:kern w:val="32"/>
          <w:sz w:val="24"/>
          <w:szCs w:val="24"/>
          <w:lang w:eastAsia="id-ID"/>
        </w:rPr>
        <w:t xml:space="preserve"> </w:t>
      </w:r>
      <w:proofErr w:type="spellStart"/>
      <w:r>
        <w:rPr>
          <w:kern w:val="32"/>
          <w:sz w:val="24"/>
          <w:szCs w:val="24"/>
          <w:lang w:eastAsia="id-ID"/>
        </w:rPr>
        <w:t>tujuannya</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mengambil</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karena</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w:t>
      </w:r>
      <w:proofErr w:type="spellStart"/>
      <w:r>
        <w:rPr>
          <w:kern w:val="32"/>
          <w:sz w:val="24"/>
          <w:szCs w:val="24"/>
          <w:lang w:eastAsia="id-ID"/>
        </w:rPr>
        <w:t>pribadi</w:t>
      </w:r>
      <w:proofErr w:type="spellEnd"/>
      <w:r>
        <w:rPr>
          <w:kern w:val="32"/>
          <w:sz w:val="24"/>
          <w:szCs w:val="24"/>
          <w:lang w:eastAsia="id-ID"/>
        </w:rPr>
        <w:t xml:space="preserve">). </w:t>
      </w:r>
    </w:p>
    <w:p w14:paraId="3B7CB002" w14:textId="77777777" w:rsidR="00FD1F93" w:rsidRDefault="00FD1F93" w:rsidP="00FD1F93">
      <w:pPr>
        <w:pStyle w:val="DaftarParagraf"/>
        <w:spacing w:line="360" w:lineRule="auto"/>
        <w:ind w:left="360" w:firstLine="720"/>
        <w:rPr>
          <w:kern w:val="32"/>
          <w:sz w:val="24"/>
          <w:szCs w:val="24"/>
          <w:lang w:eastAsia="id-ID"/>
        </w:rPr>
      </w:pPr>
      <w:proofErr w:type="spellStart"/>
      <w:r>
        <w:rPr>
          <w:kern w:val="32"/>
          <w:sz w:val="24"/>
          <w:szCs w:val="24"/>
          <w:lang w:eastAsia="id-ID"/>
        </w:rPr>
        <w:t>Selama</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hal-hal</w:t>
      </w:r>
      <w:proofErr w:type="spellEnd"/>
      <w:r>
        <w:rPr>
          <w:kern w:val="32"/>
          <w:sz w:val="24"/>
          <w:szCs w:val="24"/>
          <w:lang w:eastAsia="id-ID"/>
        </w:rPr>
        <w:t xml:space="preserve"> yang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diperhatikan</w:t>
      </w:r>
      <w:proofErr w:type="spellEnd"/>
      <w:r>
        <w:rPr>
          <w:kern w:val="32"/>
          <w:sz w:val="24"/>
          <w:szCs w:val="24"/>
          <w:lang w:eastAsia="id-ID"/>
        </w:rPr>
        <w:t xml:space="preserve"> </w:t>
      </w:r>
      <w:proofErr w:type="spellStart"/>
      <w:r>
        <w:rPr>
          <w:kern w:val="32"/>
          <w:sz w:val="24"/>
          <w:szCs w:val="24"/>
          <w:lang w:eastAsia="id-ID"/>
        </w:rPr>
        <w:t>tentu</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hukum-hukum</w:t>
      </w:r>
      <w:proofErr w:type="spellEnd"/>
      <w:r>
        <w:rPr>
          <w:kern w:val="32"/>
          <w:sz w:val="24"/>
          <w:szCs w:val="24"/>
          <w:lang w:eastAsia="id-ID"/>
        </w:rPr>
        <w:t xml:space="preserve"> yang </w:t>
      </w:r>
      <w:proofErr w:type="spellStart"/>
      <w:r>
        <w:rPr>
          <w:kern w:val="32"/>
          <w:sz w:val="24"/>
          <w:szCs w:val="24"/>
          <w:lang w:eastAsia="id-ID"/>
        </w:rPr>
        <w:t>telah</w:t>
      </w:r>
      <w:proofErr w:type="spellEnd"/>
      <w:r>
        <w:rPr>
          <w:kern w:val="32"/>
          <w:sz w:val="24"/>
          <w:szCs w:val="24"/>
          <w:lang w:eastAsia="id-ID"/>
        </w:rPr>
        <w:t xml:space="preserve"> </w:t>
      </w:r>
      <w:proofErr w:type="spellStart"/>
      <w:r>
        <w:rPr>
          <w:kern w:val="32"/>
          <w:sz w:val="24"/>
          <w:szCs w:val="24"/>
          <w:lang w:eastAsia="id-ID"/>
        </w:rPr>
        <w:t>ditentukan</w:t>
      </w:r>
      <w:proofErr w:type="spellEnd"/>
      <w:r>
        <w:rPr>
          <w:kern w:val="32"/>
          <w:sz w:val="24"/>
          <w:szCs w:val="24"/>
          <w:lang w:eastAsia="id-ID"/>
        </w:rPr>
        <w:t xml:space="preserve"> oleh </w:t>
      </w:r>
      <w:proofErr w:type="spellStart"/>
      <w:r>
        <w:rPr>
          <w:kern w:val="32"/>
          <w:sz w:val="24"/>
          <w:szCs w:val="24"/>
          <w:lang w:eastAsia="id-ID"/>
        </w:rPr>
        <w:t>perundang-undangan</w:t>
      </w:r>
      <w:proofErr w:type="spellEnd"/>
      <w:r>
        <w:rPr>
          <w:kern w:val="32"/>
          <w:sz w:val="24"/>
          <w:szCs w:val="24"/>
          <w:lang w:eastAsia="id-ID"/>
        </w:rPr>
        <w:t xml:space="preserve"> yang </w:t>
      </w:r>
      <w:proofErr w:type="spellStart"/>
      <w:r>
        <w:rPr>
          <w:kern w:val="32"/>
          <w:sz w:val="24"/>
          <w:szCs w:val="24"/>
          <w:lang w:eastAsia="id-ID"/>
        </w:rPr>
        <w:t>berlaku</w:t>
      </w:r>
      <w:proofErr w:type="spellEnd"/>
      <w:r>
        <w:rPr>
          <w:kern w:val="32"/>
          <w:sz w:val="24"/>
          <w:szCs w:val="24"/>
          <w:lang w:eastAsia="id-ID"/>
        </w:rPr>
        <w:t xml:space="preserve">. </w:t>
      </w:r>
      <w:proofErr w:type="spellStart"/>
      <w:r>
        <w:rPr>
          <w:kern w:val="32"/>
          <w:sz w:val="24"/>
          <w:szCs w:val="24"/>
          <w:lang w:eastAsia="id-ID"/>
        </w:rPr>
        <w:t>Diantaranya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menjelaskan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i/>
          <w:iCs/>
          <w:kern w:val="32"/>
          <w:sz w:val="24"/>
          <w:szCs w:val="24"/>
          <w:lang w:eastAsia="id-ID"/>
        </w:rPr>
        <w:t>pertama</w:t>
      </w:r>
      <w:proofErr w:type="spellEnd"/>
      <w:r>
        <w:rPr>
          <w:i/>
          <w:iCs/>
          <w:kern w:val="32"/>
          <w:sz w:val="24"/>
          <w:szCs w:val="24"/>
          <w:lang w:eastAsia="id-ID"/>
        </w:rPr>
        <w:t xml:space="preserve">, </w:t>
      </w:r>
      <w:proofErr w:type="spellStart"/>
      <w:r>
        <w:rPr>
          <w:kern w:val="32"/>
          <w:sz w:val="24"/>
          <w:szCs w:val="24"/>
          <w:lang w:eastAsia="id-ID"/>
        </w:rPr>
        <w:t>menjelaskan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wajib</w:t>
      </w:r>
      <w:proofErr w:type="spellEnd"/>
      <w:r>
        <w:rPr>
          <w:kern w:val="32"/>
          <w:sz w:val="24"/>
          <w:szCs w:val="24"/>
          <w:lang w:eastAsia="id-ID"/>
        </w:rPr>
        <w:t xml:space="preserve"> </w:t>
      </w:r>
      <w:proofErr w:type="spellStart"/>
      <w:r>
        <w:rPr>
          <w:kern w:val="32"/>
          <w:sz w:val="24"/>
          <w:szCs w:val="24"/>
          <w:lang w:eastAsia="id-ID"/>
        </w:rPr>
        <w:t>memperhatikan</w:t>
      </w:r>
      <w:proofErr w:type="spellEnd"/>
      <w:r>
        <w:rPr>
          <w:kern w:val="32"/>
          <w:sz w:val="24"/>
          <w:szCs w:val="24"/>
          <w:lang w:eastAsia="id-ID"/>
        </w:rPr>
        <w:t xml:space="preserve"> </w:t>
      </w:r>
      <w:proofErr w:type="spellStart"/>
      <w:r>
        <w:rPr>
          <w:kern w:val="32"/>
          <w:sz w:val="24"/>
          <w:szCs w:val="24"/>
          <w:lang w:eastAsia="id-ID"/>
        </w:rPr>
        <w:t>keberlangsungan</w:t>
      </w:r>
      <w:proofErr w:type="spellEnd"/>
      <w:r>
        <w:rPr>
          <w:kern w:val="32"/>
          <w:sz w:val="24"/>
          <w:szCs w:val="24"/>
          <w:lang w:eastAsia="id-ID"/>
        </w:rPr>
        <w:t xml:space="preserve"> </w:t>
      </w:r>
      <w:proofErr w:type="spellStart"/>
      <w:r>
        <w:rPr>
          <w:kern w:val="32"/>
          <w:sz w:val="24"/>
          <w:szCs w:val="24"/>
          <w:lang w:eastAsia="id-ID"/>
        </w:rPr>
        <w:t>tugas</w:t>
      </w:r>
      <w:proofErr w:type="spellEnd"/>
      <w:r>
        <w:rPr>
          <w:kern w:val="32"/>
          <w:sz w:val="24"/>
          <w:szCs w:val="24"/>
          <w:lang w:eastAsia="id-ID"/>
        </w:rPr>
        <w:t xml:space="preserve"> </w:t>
      </w:r>
      <w:proofErr w:type="spellStart"/>
      <w:r>
        <w:rPr>
          <w:kern w:val="32"/>
          <w:sz w:val="24"/>
          <w:szCs w:val="24"/>
          <w:lang w:eastAsia="id-ID"/>
        </w:rPr>
        <w:t>penyelenggaraan</w:t>
      </w:r>
      <w:proofErr w:type="spellEnd"/>
      <w:r>
        <w:rPr>
          <w:kern w:val="32"/>
          <w:sz w:val="24"/>
          <w:szCs w:val="24"/>
          <w:lang w:eastAsia="id-ID"/>
        </w:rPr>
        <w:t xml:space="preserve"> negara.</w:t>
      </w:r>
      <w:r>
        <w:rPr>
          <w:rStyle w:val="ReferensiCatatanKaki"/>
          <w:kern w:val="32"/>
          <w:sz w:val="24"/>
          <w:szCs w:val="24"/>
          <w:lang w:eastAsia="id-ID"/>
        </w:rPr>
        <w:footnoteReference w:id="6"/>
      </w:r>
      <w:r>
        <w:rPr>
          <w:kern w:val="32"/>
          <w:sz w:val="24"/>
          <w:szCs w:val="24"/>
          <w:lang w:eastAsia="id-ID"/>
        </w:rPr>
        <w:t xml:space="preserve"> </w:t>
      </w:r>
      <w:proofErr w:type="spellStart"/>
      <w:r>
        <w:rPr>
          <w:i/>
          <w:iCs/>
          <w:kern w:val="32"/>
          <w:sz w:val="24"/>
          <w:szCs w:val="24"/>
          <w:lang w:eastAsia="id-ID"/>
        </w:rPr>
        <w:t>Kedua</w:t>
      </w:r>
      <w:proofErr w:type="spellEnd"/>
      <w:r>
        <w:rPr>
          <w:i/>
          <w:iCs/>
          <w:kern w:val="32"/>
          <w:sz w:val="24"/>
          <w:szCs w:val="24"/>
          <w:lang w:eastAsia="id-ID"/>
        </w:rPr>
        <w:t>,</w:t>
      </w:r>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diizinkan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negara </w:t>
      </w:r>
      <w:proofErr w:type="spellStart"/>
      <w:r>
        <w:rPr>
          <w:kern w:val="32"/>
          <w:sz w:val="24"/>
          <w:szCs w:val="24"/>
          <w:lang w:eastAsia="id-ID"/>
        </w:rPr>
        <w:t>berupa</w:t>
      </w:r>
      <w:proofErr w:type="spellEnd"/>
      <w:r>
        <w:rPr>
          <w:kern w:val="32"/>
          <w:sz w:val="24"/>
          <w:szCs w:val="24"/>
          <w:lang w:eastAsia="id-ID"/>
        </w:rPr>
        <w:t>:</w:t>
      </w:r>
      <w:r>
        <w:rPr>
          <w:rStyle w:val="ReferensiCatatanKaki"/>
          <w:kern w:val="32"/>
          <w:sz w:val="24"/>
          <w:szCs w:val="24"/>
          <w:lang w:eastAsia="id-ID"/>
        </w:rPr>
        <w:footnoteReference w:id="7"/>
      </w:r>
      <w:r>
        <w:rPr>
          <w:kern w:val="32"/>
          <w:sz w:val="24"/>
          <w:szCs w:val="24"/>
          <w:lang w:eastAsia="id-ID"/>
        </w:rPr>
        <w:t xml:space="preserve"> </w:t>
      </w:r>
    </w:p>
    <w:p w14:paraId="397917B1" w14:textId="77777777" w:rsidR="00FD1F93" w:rsidRDefault="00FD1F93" w:rsidP="00FD1F93">
      <w:pPr>
        <w:pStyle w:val="DaftarParagraf"/>
        <w:widowControl/>
        <w:numPr>
          <w:ilvl w:val="0"/>
          <w:numId w:val="19"/>
        </w:numPr>
        <w:autoSpaceDE/>
        <w:autoSpaceDN/>
        <w:spacing w:line="360" w:lineRule="auto"/>
        <w:ind w:right="0"/>
        <w:contextualSpacing/>
        <w:rPr>
          <w:kern w:val="32"/>
          <w:sz w:val="24"/>
          <w:szCs w:val="24"/>
          <w:lang w:eastAsia="id-ID"/>
        </w:rPr>
      </w:pPr>
      <w:proofErr w:type="spellStart"/>
      <w:r>
        <w:rPr>
          <w:kern w:val="32"/>
          <w:sz w:val="24"/>
          <w:szCs w:val="24"/>
          <w:lang w:eastAsia="id-ID"/>
        </w:rPr>
        <w:t>Mobilitas</w:t>
      </w:r>
      <w:proofErr w:type="spellEnd"/>
      <w:r>
        <w:rPr>
          <w:kern w:val="32"/>
          <w:sz w:val="24"/>
          <w:szCs w:val="24"/>
          <w:lang w:eastAsia="id-ID"/>
        </w:rPr>
        <w:t xml:space="preserve"> negara </w:t>
      </w:r>
      <w:proofErr w:type="spellStart"/>
      <w:r>
        <w:rPr>
          <w:kern w:val="32"/>
          <w:sz w:val="24"/>
          <w:szCs w:val="24"/>
          <w:lang w:eastAsia="id-ID"/>
        </w:rPr>
        <w:t>seperti</w:t>
      </w:r>
      <w:proofErr w:type="spellEnd"/>
      <w:r>
        <w:rPr>
          <w:kern w:val="32"/>
          <w:sz w:val="24"/>
          <w:szCs w:val="24"/>
          <w:lang w:eastAsia="id-ID"/>
        </w:rPr>
        <w:t xml:space="preserve"> </w:t>
      </w:r>
      <w:proofErr w:type="spellStart"/>
      <w:r>
        <w:rPr>
          <w:kern w:val="32"/>
          <w:sz w:val="24"/>
          <w:szCs w:val="24"/>
          <w:lang w:eastAsia="id-ID"/>
        </w:rPr>
        <w:t>kendaraan</w:t>
      </w:r>
      <w:proofErr w:type="spellEnd"/>
      <w:r>
        <w:rPr>
          <w:kern w:val="32"/>
          <w:sz w:val="24"/>
          <w:szCs w:val="24"/>
          <w:lang w:eastAsia="id-ID"/>
        </w:rPr>
        <w:t xml:space="preserve"> </w:t>
      </w:r>
      <w:proofErr w:type="spellStart"/>
      <w:r>
        <w:rPr>
          <w:kern w:val="32"/>
          <w:sz w:val="24"/>
          <w:szCs w:val="24"/>
          <w:lang w:eastAsia="id-ID"/>
        </w:rPr>
        <w:t>dinas</w:t>
      </w:r>
      <w:proofErr w:type="spellEnd"/>
      <w:r>
        <w:rPr>
          <w:kern w:val="32"/>
          <w:sz w:val="24"/>
          <w:szCs w:val="24"/>
          <w:lang w:eastAsia="id-ID"/>
        </w:rPr>
        <w:t xml:space="preserve"> </w:t>
      </w:r>
      <w:proofErr w:type="spellStart"/>
      <w:r>
        <w:rPr>
          <w:kern w:val="32"/>
          <w:sz w:val="24"/>
          <w:szCs w:val="24"/>
          <w:lang w:eastAsia="id-ID"/>
        </w:rPr>
        <w:t>misalnya</w:t>
      </w:r>
      <w:proofErr w:type="spellEnd"/>
    </w:p>
    <w:p w14:paraId="758EA868" w14:textId="77777777" w:rsidR="00FD1F93" w:rsidRDefault="00FD1F93" w:rsidP="00FD1F93">
      <w:pPr>
        <w:pStyle w:val="DaftarParagraf"/>
        <w:widowControl/>
        <w:numPr>
          <w:ilvl w:val="0"/>
          <w:numId w:val="19"/>
        </w:numPr>
        <w:autoSpaceDE/>
        <w:autoSpaceDN/>
        <w:spacing w:line="360" w:lineRule="auto"/>
        <w:ind w:right="0"/>
        <w:contextualSpacing/>
        <w:rPr>
          <w:kern w:val="32"/>
          <w:sz w:val="24"/>
          <w:szCs w:val="24"/>
          <w:lang w:eastAsia="id-ID"/>
        </w:rPr>
      </w:pPr>
      <w:r>
        <w:rPr>
          <w:kern w:val="32"/>
          <w:sz w:val="24"/>
          <w:szCs w:val="24"/>
          <w:lang w:eastAsia="id-ID"/>
        </w:rPr>
        <w:lastRenderedPageBreak/>
        <w:t xml:space="preserve">Gedung </w:t>
      </w:r>
      <w:proofErr w:type="spellStart"/>
      <w:r>
        <w:rPr>
          <w:kern w:val="32"/>
          <w:sz w:val="24"/>
          <w:szCs w:val="24"/>
          <w:lang w:eastAsia="id-ID"/>
        </w:rPr>
        <w:t>kantor</w:t>
      </w:r>
      <w:proofErr w:type="spellEnd"/>
      <w:r>
        <w:rPr>
          <w:kern w:val="32"/>
          <w:sz w:val="24"/>
          <w:szCs w:val="24"/>
          <w:lang w:eastAsia="id-ID"/>
        </w:rPr>
        <w:t xml:space="preserve">, </w:t>
      </w:r>
      <w:proofErr w:type="spellStart"/>
      <w:r>
        <w:rPr>
          <w:kern w:val="32"/>
          <w:sz w:val="24"/>
          <w:szCs w:val="24"/>
          <w:lang w:eastAsia="id-ID"/>
        </w:rPr>
        <w:t>rumah</w:t>
      </w:r>
      <w:proofErr w:type="spellEnd"/>
      <w:r>
        <w:rPr>
          <w:kern w:val="32"/>
          <w:sz w:val="24"/>
          <w:szCs w:val="24"/>
          <w:lang w:eastAsia="id-ID"/>
        </w:rPr>
        <w:t xml:space="preserve"> </w:t>
      </w:r>
      <w:proofErr w:type="spellStart"/>
      <w:r>
        <w:rPr>
          <w:kern w:val="32"/>
          <w:sz w:val="24"/>
          <w:szCs w:val="24"/>
          <w:lang w:eastAsia="id-ID"/>
        </w:rPr>
        <w:t>dinas</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rumah</w:t>
      </w:r>
      <w:proofErr w:type="spellEnd"/>
      <w:r>
        <w:rPr>
          <w:kern w:val="32"/>
          <w:sz w:val="24"/>
          <w:szCs w:val="24"/>
          <w:lang w:eastAsia="id-ID"/>
        </w:rPr>
        <w:t xml:space="preserve"> </w:t>
      </w:r>
      <w:proofErr w:type="spellStart"/>
      <w:r>
        <w:rPr>
          <w:kern w:val="32"/>
          <w:sz w:val="24"/>
          <w:szCs w:val="24"/>
          <w:lang w:eastAsia="id-ID"/>
        </w:rPr>
        <w:t>jabatan</w:t>
      </w:r>
      <w:proofErr w:type="spellEnd"/>
      <w:r>
        <w:rPr>
          <w:kern w:val="32"/>
          <w:sz w:val="24"/>
          <w:szCs w:val="24"/>
          <w:lang w:eastAsia="id-ID"/>
        </w:rPr>
        <w:t xml:space="preserve"> </w:t>
      </w:r>
      <w:proofErr w:type="spellStart"/>
      <w:r>
        <w:rPr>
          <w:kern w:val="32"/>
          <w:sz w:val="24"/>
          <w:szCs w:val="24"/>
          <w:lang w:eastAsia="id-ID"/>
        </w:rPr>
        <w:t>milik</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provinsi</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kabupaten</w:t>
      </w:r>
      <w:proofErr w:type="spellEnd"/>
      <w:r>
        <w:rPr>
          <w:kern w:val="32"/>
          <w:sz w:val="24"/>
          <w:szCs w:val="24"/>
          <w:lang w:eastAsia="id-ID"/>
        </w:rPr>
        <w:t>/</w:t>
      </w:r>
      <w:proofErr w:type="spellStart"/>
      <w:r>
        <w:rPr>
          <w:kern w:val="32"/>
          <w:sz w:val="24"/>
          <w:szCs w:val="24"/>
          <w:lang w:eastAsia="id-ID"/>
        </w:rPr>
        <w:t>kota</w:t>
      </w:r>
      <w:proofErr w:type="spellEnd"/>
      <w:r>
        <w:rPr>
          <w:kern w:val="32"/>
          <w:sz w:val="24"/>
          <w:szCs w:val="24"/>
          <w:lang w:eastAsia="id-ID"/>
        </w:rPr>
        <w:t xml:space="preserve"> </w:t>
      </w:r>
      <w:proofErr w:type="spellStart"/>
      <w:r>
        <w:rPr>
          <w:kern w:val="32"/>
          <w:sz w:val="24"/>
          <w:szCs w:val="24"/>
          <w:lang w:eastAsia="id-ID"/>
        </w:rPr>
        <w:t>kecuali</w:t>
      </w:r>
      <w:proofErr w:type="spellEnd"/>
      <w:r>
        <w:rPr>
          <w:kern w:val="32"/>
          <w:sz w:val="24"/>
          <w:szCs w:val="24"/>
          <w:lang w:eastAsia="id-ID"/>
        </w:rPr>
        <w:t xml:space="preserve"> </w:t>
      </w:r>
      <w:proofErr w:type="spellStart"/>
      <w:r>
        <w:rPr>
          <w:kern w:val="32"/>
          <w:sz w:val="24"/>
          <w:szCs w:val="24"/>
          <w:lang w:eastAsia="id-ID"/>
        </w:rPr>
        <w:t>daerah</w:t>
      </w:r>
      <w:proofErr w:type="spellEnd"/>
      <w:r>
        <w:rPr>
          <w:kern w:val="32"/>
          <w:sz w:val="24"/>
          <w:szCs w:val="24"/>
          <w:lang w:eastAsia="id-ID"/>
        </w:rPr>
        <w:t xml:space="preserve"> </w:t>
      </w:r>
      <w:proofErr w:type="spellStart"/>
      <w:r>
        <w:rPr>
          <w:kern w:val="32"/>
          <w:sz w:val="24"/>
          <w:szCs w:val="24"/>
          <w:lang w:eastAsia="id-ID"/>
        </w:rPr>
        <w:t>terpencil</w:t>
      </w:r>
      <w:proofErr w:type="spellEnd"/>
      <w:r>
        <w:rPr>
          <w:kern w:val="32"/>
          <w:sz w:val="24"/>
          <w:szCs w:val="24"/>
          <w:lang w:eastAsia="id-ID"/>
        </w:rPr>
        <w:t xml:space="preserve"> yang </w:t>
      </w:r>
      <w:proofErr w:type="spellStart"/>
      <w:r>
        <w:rPr>
          <w:kern w:val="32"/>
          <w:sz w:val="24"/>
          <w:szCs w:val="24"/>
          <w:lang w:eastAsia="id-ID"/>
        </w:rPr>
        <w:t>pelaksanaannya</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prinsip</w:t>
      </w:r>
      <w:proofErr w:type="spellEnd"/>
      <w:r>
        <w:rPr>
          <w:kern w:val="32"/>
          <w:sz w:val="24"/>
          <w:szCs w:val="24"/>
          <w:lang w:eastAsia="id-ID"/>
        </w:rPr>
        <w:t xml:space="preserve"> </w:t>
      </w:r>
      <w:proofErr w:type="spellStart"/>
      <w:r>
        <w:rPr>
          <w:kern w:val="32"/>
          <w:sz w:val="24"/>
          <w:szCs w:val="24"/>
          <w:lang w:eastAsia="id-ID"/>
        </w:rPr>
        <w:t>keadilan</w:t>
      </w:r>
      <w:proofErr w:type="spellEnd"/>
    </w:p>
    <w:p w14:paraId="7CDF8614" w14:textId="77777777" w:rsidR="00FD1F93" w:rsidRDefault="00FD1F93" w:rsidP="00FD1F93">
      <w:pPr>
        <w:pStyle w:val="DaftarParagraf"/>
        <w:widowControl/>
        <w:numPr>
          <w:ilvl w:val="0"/>
          <w:numId w:val="19"/>
        </w:numPr>
        <w:autoSpaceDE/>
        <w:autoSpaceDN/>
        <w:spacing w:line="360" w:lineRule="auto"/>
        <w:ind w:right="0"/>
        <w:contextualSpacing/>
        <w:rPr>
          <w:kern w:val="32"/>
          <w:sz w:val="24"/>
          <w:szCs w:val="24"/>
          <w:lang w:eastAsia="id-ID"/>
        </w:rPr>
      </w:pPr>
      <w:r>
        <w:rPr>
          <w:kern w:val="32"/>
          <w:sz w:val="24"/>
          <w:szCs w:val="24"/>
          <w:lang w:eastAsia="id-ID"/>
        </w:rPr>
        <w:t xml:space="preserve">Sarana </w:t>
      </w:r>
      <w:proofErr w:type="spellStart"/>
      <w:r>
        <w:rPr>
          <w:kern w:val="32"/>
          <w:sz w:val="24"/>
          <w:szCs w:val="24"/>
          <w:lang w:eastAsia="id-ID"/>
        </w:rPr>
        <w:t>perkantoran</w:t>
      </w:r>
      <w:proofErr w:type="spellEnd"/>
      <w:r>
        <w:rPr>
          <w:kern w:val="32"/>
          <w:sz w:val="24"/>
          <w:szCs w:val="24"/>
          <w:lang w:eastAsia="id-ID"/>
        </w:rPr>
        <w:t xml:space="preserve">, radio </w:t>
      </w:r>
      <w:proofErr w:type="spellStart"/>
      <w:r>
        <w:rPr>
          <w:kern w:val="32"/>
          <w:sz w:val="24"/>
          <w:szCs w:val="24"/>
          <w:lang w:eastAsia="id-ID"/>
        </w:rPr>
        <w:t>daerah</w:t>
      </w:r>
      <w:proofErr w:type="spellEnd"/>
      <w:r>
        <w:rPr>
          <w:kern w:val="32"/>
          <w:sz w:val="24"/>
          <w:szCs w:val="24"/>
          <w:lang w:eastAsia="id-ID"/>
        </w:rPr>
        <w:t xml:space="preserve"> dan </w:t>
      </w:r>
      <w:proofErr w:type="spellStart"/>
      <w:r>
        <w:rPr>
          <w:kern w:val="32"/>
          <w:sz w:val="24"/>
          <w:szCs w:val="24"/>
          <w:lang w:eastAsia="id-ID"/>
        </w:rPr>
        <w:t>sarana</w:t>
      </w:r>
      <w:proofErr w:type="spellEnd"/>
      <w:r>
        <w:rPr>
          <w:kern w:val="32"/>
          <w:sz w:val="24"/>
          <w:szCs w:val="24"/>
          <w:lang w:eastAsia="id-ID"/>
        </w:rPr>
        <w:t xml:space="preserve"> </w:t>
      </w:r>
      <w:proofErr w:type="spellStart"/>
      <w:r>
        <w:rPr>
          <w:kern w:val="32"/>
          <w:sz w:val="24"/>
          <w:szCs w:val="24"/>
          <w:lang w:eastAsia="id-ID"/>
        </w:rPr>
        <w:t>telekomunikasi</w:t>
      </w:r>
      <w:proofErr w:type="spellEnd"/>
      <w:r>
        <w:rPr>
          <w:kern w:val="32"/>
          <w:sz w:val="24"/>
          <w:szCs w:val="24"/>
          <w:lang w:eastAsia="id-ID"/>
        </w:rPr>
        <w:t xml:space="preserve"> </w:t>
      </w:r>
      <w:proofErr w:type="spellStart"/>
      <w:r>
        <w:rPr>
          <w:kern w:val="32"/>
          <w:sz w:val="24"/>
          <w:szCs w:val="24"/>
          <w:lang w:eastAsia="id-ID"/>
        </w:rPr>
        <w:t>milik</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provisi</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kabupaten</w:t>
      </w:r>
      <w:proofErr w:type="spellEnd"/>
      <w:r>
        <w:rPr>
          <w:kern w:val="32"/>
          <w:sz w:val="24"/>
          <w:szCs w:val="24"/>
          <w:lang w:eastAsia="id-ID"/>
        </w:rPr>
        <w:t>/</w:t>
      </w:r>
      <w:proofErr w:type="spellStart"/>
      <w:r>
        <w:rPr>
          <w:kern w:val="32"/>
          <w:sz w:val="24"/>
          <w:szCs w:val="24"/>
          <w:lang w:eastAsia="id-ID"/>
        </w:rPr>
        <w:t>kota</w:t>
      </w:r>
      <w:proofErr w:type="spellEnd"/>
      <w:r>
        <w:rPr>
          <w:kern w:val="32"/>
          <w:sz w:val="24"/>
          <w:szCs w:val="24"/>
          <w:lang w:eastAsia="id-ID"/>
        </w:rPr>
        <w:t xml:space="preserve">, </w:t>
      </w:r>
      <w:proofErr w:type="spellStart"/>
      <w:r>
        <w:rPr>
          <w:kern w:val="32"/>
          <w:sz w:val="24"/>
          <w:szCs w:val="24"/>
          <w:lang w:eastAsia="id-ID"/>
        </w:rPr>
        <w:t>dll</w:t>
      </w:r>
      <w:proofErr w:type="spellEnd"/>
    </w:p>
    <w:p w14:paraId="2627A77A" w14:textId="77777777" w:rsidR="00FD1F93" w:rsidRDefault="00FD1F93" w:rsidP="00FD1F93">
      <w:pPr>
        <w:pStyle w:val="DaftarParagraf"/>
        <w:widowControl/>
        <w:numPr>
          <w:ilvl w:val="0"/>
          <w:numId w:val="19"/>
        </w:numPr>
        <w:autoSpaceDE/>
        <w:autoSpaceDN/>
        <w:spacing w:line="360" w:lineRule="auto"/>
        <w:ind w:right="0"/>
        <w:contextualSpacing/>
        <w:rPr>
          <w:kern w:val="32"/>
          <w:sz w:val="24"/>
          <w:szCs w:val="24"/>
          <w:lang w:eastAsia="id-ID"/>
        </w:rPr>
      </w:pP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 xml:space="preserve"> yang </w:t>
      </w:r>
      <w:proofErr w:type="spellStart"/>
      <w:r>
        <w:rPr>
          <w:kern w:val="32"/>
          <w:sz w:val="24"/>
          <w:szCs w:val="24"/>
          <w:lang w:eastAsia="id-ID"/>
        </w:rPr>
        <w:t>dibiayai</w:t>
      </w:r>
      <w:proofErr w:type="spellEnd"/>
      <w:r>
        <w:rPr>
          <w:kern w:val="32"/>
          <w:sz w:val="24"/>
          <w:szCs w:val="24"/>
          <w:lang w:eastAsia="id-ID"/>
        </w:rPr>
        <w:t xml:space="preserve"> APBN dan APBD</w:t>
      </w:r>
    </w:p>
    <w:p w14:paraId="5A50B0AF" w14:textId="77777777" w:rsidR="00FD1F93" w:rsidRDefault="00FD1F93" w:rsidP="00FD1F93">
      <w:pPr>
        <w:spacing w:line="360" w:lineRule="auto"/>
        <w:ind w:left="360" w:firstLine="774"/>
        <w:jc w:val="both"/>
        <w:rPr>
          <w:kern w:val="32"/>
          <w:sz w:val="24"/>
          <w:szCs w:val="24"/>
          <w:lang w:eastAsia="id-ID"/>
        </w:rPr>
      </w:pPr>
      <w:proofErr w:type="spellStart"/>
      <w:r>
        <w:rPr>
          <w:kern w:val="32"/>
          <w:sz w:val="24"/>
          <w:szCs w:val="24"/>
          <w:lang w:eastAsia="id-ID"/>
        </w:rPr>
        <w:t>Fasilitas</w:t>
      </w:r>
      <w:proofErr w:type="spellEnd"/>
      <w:r>
        <w:rPr>
          <w:kern w:val="32"/>
          <w:sz w:val="24"/>
          <w:szCs w:val="24"/>
          <w:lang w:eastAsia="id-ID"/>
        </w:rPr>
        <w:t xml:space="preserve"> yang </w:t>
      </w:r>
      <w:proofErr w:type="spellStart"/>
      <w:r>
        <w:rPr>
          <w:kern w:val="32"/>
          <w:sz w:val="24"/>
          <w:szCs w:val="24"/>
          <w:lang w:eastAsia="id-ID"/>
        </w:rPr>
        <w:t>boleh</w:t>
      </w:r>
      <w:proofErr w:type="spellEnd"/>
      <w:r>
        <w:rPr>
          <w:kern w:val="32"/>
          <w:sz w:val="24"/>
          <w:szCs w:val="24"/>
          <w:lang w:eastAsia="id-ID"/>
        </w:rPr>
        <w:t xml:space="preserve"> </w:t>
      </w:r>
      <w:proofErr w:type="spellStart"/>
      <w:r>
        <w:rPr>
          <w:kern w:val="32"/>
          <w:sz w:val="24"/>
          <w:szCs w:val="24"/>
          <w:lang w:eastAsia="id-ID"/>
        </w:rPr>
        <w:t>digunakan</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yang </w:t>
      </w:r>
      <w:proofErr w:type="spellStart"/>
      <w:r>
        <w:rPr>
          <w:kern w:val="32"/>
          <w:sz w:val="24"/>
          <w:szCs w:val="24"/>
          <w:lang w:eastAsia="id-ID"/>
        </w:rPr>
        <w:t>melekat</w:t>
      </w:r>
      <w:proofErr w:type="spellEnd"/>
      <w:r>
        <w:rPr>
          <w:kern w:val="32"/>
          <w:sz w:val="24"/>
          <w:szCs w:val="24"/>
          <w:lang w:eastAsia="id-ID"/>
        </w:rPr>
        <w:t xml:space="preserve"> pada </w:t>
      </w:r>
      <w:proofErr w:type="spellStart"/>
      <w:r>
        <w:rPr>
          <w:kern w:val="32"/>
          <w:sz w:val="24"/>
          <w:szCs w:val="24"/>
          <w:lang w:eastAsia="id-ID"/>
        </w:rPr>
        <w:t>jabatannya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pengamanan</w:t>
      </w:r>
      <w:proofErr w:type="spellEnd"/>
      <w:r>
        <w:rPr>
          <w:kern w:val="32"/>
          <w:sz w:val="24"/>
          <w:szCs w:val="24"/>
          <w:lang w:eastAsia="id-ID"/>
        </w:rPr>
        <w:t xml:space="preserve">, Kesehatan dan </w:t>
      </w:r>
      <w:proofErr w:type="spellStart"/>
      <w:r>
        <w:rPr>
          <w:kern w:val="32"/>
          <w:sz w:val="24"/>
          <w:szCs w:val="24"/>
          <w:lang w:eastAsia="id-ID"/>
        </w:rPr>
        <w:t>protokoler</w:t>
      </w:r>
      <w:proofErr w:type="spellEnd"/>
      <w:r>
        <w:rPr>
          <w:kern w:val="32"/>
          <w:sz w:val="24"/>
          <w:szCs w:val="24"/>
          <w:lang w:eastAsia="id-ID"/>
        </w:rPr>
        <w:t xml:space="preserve"> </w:t>
      </w:r>
      <w:proofErr w:type="spellStart"/>
      <w:r>
        <w:rPr>
          <w:kern w:val="32"/>
          <w:sz w:val="24"/>
          <w:szCs w:val="24"/>
          <w:lang w:eastAsia="id-ID"/>
        </w:rPr>
        <w:t>namun</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w:t>
      </w:r>
      <w:proofErr w:type="spellStart"/>
      <w:r>
        <w:rPr>
          <w:kern w:val="32"/>
          <w:sz w:val="24"/>
          <w:szCs w:val="24"/>
          <w:lang w:eastAsia="id-ID"/>
        </w:rPr>
        <w:t>sesuai</w:t>
      </w:r>
      <w:proofErr w:type="spellEnd"/>
      <w:r>
        <w:rPr>
          <w:kern w:val="32"/>
          <w:sz w:val="24"/>
          <w:szCs w:val="24"/>
          <w:lang w:eastAsia="id-ID"/>
        </w:rPr>
        <w:t xml:space="preserve"> </w:t>
      </w:r>
      <w:proofErr w:type="spellStart"/>
      <w:r>
        <w:rPr>
          <w:kern w:val="32"/>
          <w:sz w:val="24"/>
          <w:szCs w:val="24"/>
          <w:lang w:eastAsia="id-ID"/>
        </w:rPr>
        <w:t>situasi</w:t>
      </w:r>
      <w:proofErr w:type="spellEnd"/>
      <w:r>
        <w:rPr>
          <w:kern w:val="32"/>
          <w:sz w:val="24"/>
          <w:szCs w:val="24"/>
          <w:lang w:eastAsia="id-ID"/>
        </w:rPr>
        <w:t xml:space="preserve"> dan </w:t>
      </w:r>
      <w:proofErr w:type="spellStart"/>
      <w:r>
        <w:rPr>
          <w:kern w:val="32"/>
          <w:sz w:val="24"/>
          <w:szCs w:val="24"/>
          <w:lang w:eastAsia="id-ID"/>
        </w:rPr>
        <w:t>kondisi</w:t>
      </w:r>
      <w:proofErr w:type="spellEnd"/>
      <w:r>
        <w:rPr>
          <w:kern w:val="32"/>
          <w:sz w:val="24"/>
          <w:szCs w:val="24"/>
          <w:lang w:eastAsia="id-ID"/>
        </w:rPr>
        <w:t xml:space="preserve"> di </w:t>
      </w:r>
      <w:proofErr w:type="spellStart"/>
      <w:r>
        <w:rPr>
          <w:kern w:val="32"/>
          <w:sz w:val="24"/>
          <w:szCs w:val="24"/>
          <w:lang w:eastAsia="id-ID"/>
        </w:rPr>
        <w:t>lapangan</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professional dan </w:t>
      </w:r>
      <w:proofErr w:type="spellStart"/>
      <w:r>
        <w:rPr>
          <w:kern w:val="32"/>
          <w:sz w:val="24"/>
          <w:szCs w:val="24"/>
          <w:lang w:eastAsia="id-ID"/>
        </w:rPr>
        <w:t>proporsional</w:t>
      </w:r>
      <w:proofErr w:type="spellEnd"/>
      <w:r>
        <w:rPr>
          <w:kern w:val="32"/>
          <w:sz w:val="24"/>
          <w:szCs w:val="24"/>
          <w:lang w:eastAsia="id-ID"/>
        </w:rPr>
        <w:t>.</w:t>
      </w:r>
      <w:r>
        <w:rPr>
          <w:rStyle w:val="ReferensiCatatanKaki"/>
          <w:kern w:val="32"/>
          <w:sz w:val="24"/>
          <w:szCs w:val="24"/>
          <w:lang w:eastAsia="id-ID"/>
        </w:rPr>
        <w:footnoteReference w:id="8"/>
      </w:r>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305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memberikan</w:t>
      </w:r>
      <w:proofErr w:type="spellEnd"/>
      <w:r>
        <w:rPr>
          <w:kern w:val="32"/>
          <w:sz w:val="24"/>
          <w:szCs w:val="24"/>
          <w:lang w:eastAsia="id-ID"/>
        </w:rPr>
        <w:t xml:space="preserve"> </w:t>
      </w:r>
      <w:proofErr w:type="spellStart"/>
      <w:r>
        <w:rPr>
          <w:kern w:val="32"/>
          <w:sz w:val="24"/>
          <w:szCs w:val="24"/>
          <w:lang w:eastAsia="id-ID"/>
        </w:rPr>
        <w:t>pengertian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yang </w:t>
      </w:r>
      <w:proofErr w:type="spellStart"/>
      <w:r>
        <w:rPr>
          <w:kern w:val="32"/>
          <w:sz w:val="24"/>
          <w:szCs w:val="24"/>
          <w:lang w:eastAsia="id-ID"/>
        </w:rPr>
        <w:t>boleh</w:t>
      </w:r>
      <w:proofErr w:type="spellEnd"/>
      <w:r>
        <w:rPr>
          <w:kern w:val="32"/>
          <w:sz w:val="24"/>
          <w:szCs w:val="24"/>
          <w:lang w:eastAsia="id-ID"/>
        </w:rPr>
        <w:t xml:space="preserve"> </w:t>
      </w:r>
      <w:proofErr w:type="spellStart"/>
      <w:r>
        <w:rPr>
          <w:kern w:val="32"/>
          <w:sz w:val="24"/>
          <w:szCs w:val="24"/>
          <w:lang w:eastAsia="id-ID"/>
        </w:rPr>
        <w:t>digunakan</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masa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yang </w:t>
      </w:r>
      <w:proofErr w:type="spellStart"/>
      <w:r>
        <w:rPr>
          <w:kern w:val="32"/>
          <w:sz w:val="24"/>
          <w:szCs w:val="24"/>
          <w:lang w:eastAsia="id-ID"/>
        </w:rPr>
        <w:t>didukungnya</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kesehatan</w:t>
      </w:r>
      <w:proofErr w:type="spellEnd"/>
      <w:r>
        <w:rPr>
          <w:kern w:val="32"/>
          <w:sz w:val="24"/>
          <w:szCs w:val="24"/>
          <w:lang w:eastAsia="id-ID"/>
        </w:rPr>
        <w:t xml:space="preserve"> dan </w:t>
      </w:r>
      <w:proofErr w:type="spellStart"/>
      <w:r>
        <w:rPr>
          <w:kern w:val="32"/>
          <w:sz w:val="24"/>
          <w:szCs w:val="24"/>
          <w:lang w:eastAsia="id-ID"/>
        </w:rPr>
        <w:t>protokoler</w:t>
      </w:r>
      <w:proofErr w:type="spellEnd"/>
      <w:r>
        <w:rPr>
          <w:kern w:val="32"/>
          <w:sz w:val="24"/>
          <w:szCs w:val="24"/>
          <w:lang w:eastAsia="id-ID"/>
        </w:rPr>
        <w:t xml:space="preserve"> yang </w:t>
      </w:r>
      <w:proofErr w:type="spellStart"/>
      <w:r>
        <w:rPr>
          <w:kern w:val="32"/>
          <w:sz w:val="24"/>
          <w:szCs w:val="24"/>
          <w:lang w:eastAsia="id-ID"/>
        </w:rPr>
        <w:t>tentunya</w:t>
      </w:r>
      <w:proofErr w:type="spellEnd"/>
      <w:r>
        <w:rPr>
          <w:kern w:val="32"/>
          <w:sz w:val="24"/>
          <w:szCs w:val="24"/>
          <w:lang w:eastAsia="id-ID"/>
        </w:rPr>
        <w:t xml:space="preserve"> </w:t>
      </w:r>
      <w:proofErr w:type="spellStart"/>
      <w:r>
        <w:rPr>
          <w:kern w:val="32"/>
          <w:sz w:val="24"/>
          <w:szCs w:val="24"/>
          <w:lang w:eastAsia="id-ID"/>
        </w:rPr>
        <w:t>penggunaannya</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proporsional</w:t>
      </w:r>
      <w:proofErr w:type="spellEnd"/>
      <w:r>
        <w:rPr>
          <w:kern w:val="32"/>
          <w:sz w:val="24"/>
          <w:szCs w:val="24"/>
          <w:lang w:eastAsia="id-ID"/>
        </w:rPr>
        <w:t xml:space="preserve"> dan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digunakan</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berlebihan</w:t>
      </w:r>
      <w:proofErr w:type="spellEnd"/>
      <w:r>
        <w:rPr>
          <w:kern w:val="32"/>
          <w:sz w:val="24"/>
          <w:szCs w:val="24"/>
          <w:lang w:eastAsia="id-ID"/>
        </w:rPr>
        <w:t>.</w:t>
      </w:r>
    </w:p>
    <w:p w14:paraId="649720B5"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Selanjutnya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merta</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sebab</w:t>
      </w:r>
      <w:proofErr w:type="spellEnd"/>
      <w:r>
        <w:rPr>
          <w:kern w:val="32"/>
          <w:sz w:val="24"/>
          <w:szCs w:val="24"/>
          <w:lang w:eastAsia="id-ID"/>
        </w:rPr>
        <w:t xml:space="preserve"> </w:t>
      </w:r>
      <w:proofErr w:type="spellStart"/>
      <w:r>
        <w:rPr>
          <w:kern w:val="32"/>
          <w:sz w:val="24"/>
          <w:szCs w:val="24"/>
          <w:lang w:eastAsia="id-ID"/>
        </w:rPr>
        <w:t>aksi</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dan </w:t>
      </w:r>
      <w:proofErr w:type="spellStart"/>
      <w:r>
        <w:rPr>
          <w:kern w:val="32"/>
          <w:sz w:val="24"/>
          <w:szCs w:val="24"/>
          <w:lang w:eastAsia="id-ID"/>
        </w:rPr>
        <w:t>jabatannya</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menghubungkan</w:t>
      </w:r>
      <w:proofErr w:type="spellEnd"/>
      <w:r>
        <w:rPr>
          <w:kern w:val="32"/>
          <w:sz w:val="24"/>
          <w:szCs w:val="24"/>
          <w:lang w:eastAsia="id-ID"/>
        </w:rPr>
        <w:t xml:space="preserve"> pada </w:t>
      </w:r>
      <w:proofErr w:type="spellStart"/>
      <w:r>
        <w:rPr>
          <w:kern w:val="32"/>
          <w:sz w:val="24"/>
          <w:szCs w:val="24"/>
          <w:lang w:eastAsia="id-ID"/>
        </w:rPr>
        <w:t>ketentuan</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269 UU </w:t>
      </w:r>
      <w:proofErr w:type="spellStart"/>
      <w:r>
        <w:rPr>
          <w:kern w:val="32"/>
          <w:sz w:val="24"/>
          <w:szCs w:val="24"/>
          <w:lang w:eastAsia="id-ID"/>
        </w:rPr>
        <w:t>Pemilu</w:t>
      </w:r>
      <w:proofErr w:type="spellEnd"/>
      <w:r>
        <w:rPr>
          <w:kern w:val="32"/>
          <w:sz w:val="24"/>
          <w:szCs w:val="24"/>
          <w:lang w:eastAsia="id-ID"/>
        </w:rPr>
        <w:t xml:space="preserve"> juga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dipenuhi</w:t>
      </w:r>
      <w:proofErr w:type="spellEnd"/>
      <w:r>
        <w:rPr>
          <w:kern w:val="32"/>
          <w:sz w:val="24"/>
          <w:szCs w:val="24"/>
          <w:lang w:eastAsia="id-ID"/>
        </w:rPr>
        <w:t xml:space="preserve">, </w:t>
      </w:r>
      <w:proofErr w:type="spellStart"/>
      <w:r>
        <w:rPr>
          <w:kern w:val="32"/>
          <w:sz w:val="24"/>
          <w:szCs w:val="24"/>
          <w:lang w:eastAsia="id-ID"/>
        </w:rPr>
        <w:t>bunyi</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diantaranya</w:t>
      </w:r>
      <w:proofErr w:type="spellEnd"/>
      <w:r>
        <w:rPr>
          <w:kern w:val="32"/>
          <w:sz w:val="24"/>
          <w:szCs w:val="24"/>
          <w:lang w:eastAsia="id-ID"/>
        </w:rPr>
        <w:t xml:space="preserve">: </w:t>
      </w:r>
      <w:r>
        <w:rPr>
          <w:rStyle w:val="ReferensiCatatanKaki"/>
          <w:kern w:val="32"/>
          <w:sz w:val="24"/>
          <w:szCs w:val="24"/>
          <w:lang w:eastAsia="id-ID"/>
        </w:rPr>
        <w:footnoteReference w:id="9"/>
      </w:r>
    </w:p>
    <w:p w14:paraId="14CEB89E"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proofErr w:type="spellStart"/>
      <w:r>
        <w:rPr>
          <w:kern w:val="32"/>
          <w:sz w:val="24"/>
          <w:szCs w:val="24"/>
          <w:lang w:eastAsia="id-ID"/>
        </w:rPr>
        <w:t>Pelaksana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terdiri</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pengurus</w:t>
      </w:r>
      <w:proofErr w:type="spellEnd"/>
      <w:r>
        <w:rPr>
          <w:kern w:val="32"/>
          <w:sz w:val="24"/>
          <w:szCs w:val="24"/>
          <w:lang w:eastAsia="id-ID"/>
        </w:rPr>
        <w:t xml:space="preserve"> </w:t>
      </w:r>
      <w:proofErr w:type="spellStart"/>
      <w:r>
        <w:rPr>
          <w:kern w:val="32"/>
          <w:sz w:val="24"/>
          <w:szCs w:val="24"/>
          <w:lang w:eastAsia="id-ID"/>
        </w:rPr>
        <w:t>Partai</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Gabungan</w:t>
      </w:r>
      <w:proofErr w:type="spellEnd"/>
      <w:r>
        <w:rPr>
          <w:kern w:val="32"/>
          <w:sz w:val="24"/>
          <w:szCs w:val="24"/>
          <w:lang w:eastAsia="id-ID"/>
        </w:rPr>
        <w:t xml:space="preserve"> </w:t>
      </w:r>
      <w:proofErr w:type="spellStart"/>
      <w:r>
        <w:rPr>
          <w:kern w:val="32"/>
          <w:sz w:val="24"/>
          <w:szCs w:val="24"/>
          <w:lang w:eastAsia="id-ID"/>
        </w:rPr>
        <w:t>Partai</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pengusul</w:t>
      </w:r>
      <w:proofErr w:type="spellEnd"/>
      <w:r>
        <w:rPr>
          <w:kern w:val="32"/>
          <w:sz w:val="24"/>
          <w:szCs w:val="24"/>
          <w:lang w:eastAsia="id-ID"/>
        </w:rPr>
        <w:t>, orang-</w:t>
      </w:r>
      <w:proofErr w:type="spellStart"/>
      <w:r>
        <w:rPr>
          <w:kern w:val="32"/>
          <w:sz w:val="24"/>
          <w:szCs w:val="24"/>
          <w:lang w:eastAsia="id-ID"/>
        </w:rPr>
        <w:t>seorang</w:t>
      </w:r>
      <w:proofErr w:type="spellEnd"/>
      <w:r>
        <w:rPr>
          <w:kern w:val="32"/>
          <w:sz w:val="24"/>
          <w:szCs w:val="24"/>
          <w:lang w:eastAsia="id-ID"/>
        </w:rPr>
        <w:t xml:space="preserve">, dan </w:t>
      </w:r>
      <w:proofErr w:type="spellStart"/>
      <w:r>
        <w:rPr>
          <w:kern w:val="32"/>
          <w:sz w:val="24"/>
          <w:szCs w:val="24"/>
          <w:lang w:eastAsia="id-ID"/>
        </w:rPr>
        <w:t>organisasi</w:t>
      </w:r>
      <w:proofErr w:type="spellEnd"/>
      <w:r>
        <w:rPr>
          <w:kern w:val="32"/>
          <w:sz w:val="24"/>
          <w:szCs w:val="24"/>
          <w:lang w:eastAsia="id-ID"/>
        </w:rPr>
        <w:t xml:space="preserve"> </w:t>
      </w:r>
      <w:proofErr w:type="spellStart"/>
      <w:r>
        <w:rPr>
          <w:kern w:val="32"/>
          <w:sz w:val="24"/>
          <w:szCs w:val="24"/>
          <w:lang w:eastAsia="id-ID"/>
        </w:rPr>
        <w:t>penyelenggara</w:t>
      </w:r>
      <w:proofErr w:type="spellEnd"/>
      <w:r>
        <w:rPr>
          <w:kern w:val="32"/>
          <w:sz w:val="24"/>
          <w:szCs w:val="24"/>
          <w:lang w:eastAsia="id-ID"/>
        </w:rPr>
        <w:t xml:space="preserve"> </w:t>
      </w:r>
      <w:proofErr w:type="spellStart"/>
      <w:r>
        <w:rPr>
          <w:kern w:val="32"/>
          <w:sz w:val="24"/>
          <w:szCs w:val="24"/>
          <w:lang w:eastAsia="id-ID"/>
        </w:rPr>
        <w:t>kegiatan</w:t>
      </w:r>
      <w:proofErr w:type="spellEnd"/>
      <w:r>
        <w:rPr>
          <w:kern w:val="32"/>
          <w:sz w:val="24"/>
          <w:szCs w:val="24"/>
          <w:lang w:eastAsia="id-ID"/>
        </w:rPr>
        <w:t xml:space="preserve"> yang </w:t>
      </w:r>
      <w:proofErr w:type="spellStart"/>
      <w:r>
        <w:rPr>
          <w:kern w:val="32"/>
          <w:sz w:val="24"/>
          <w:szCs w:val="24"/>
          <w:lang w:eastAsia="id-ID"/>
        </w:rPr>
        <w:t>ditunjuk</w:t>
      </w:r>
      <w:proofErr w:type="spellEnd"/>
      <w:r>
        <w:rPr>
          <w:kern w:val="32"/>
          <w:sz w:val="24"/>
          <w:szCs w:val="24"/>
          <w:lang w:eastAsia="id-ID"/>
        </w:rPr>
        <w:t xml:space="preserve"> oleh </w:t>
      </w:r>
      <w:proofErr w:type="spellStart"/>
      <w:r>
        <w:rPr>
          <w:kern w:val="32"/>
          <w:sz w:val="24"/>
          <w:szCs w:val="24"/>
          <w:lang w:eastAsia="id-ID"/>
        </w:rPr>
        <w:t>Peserta</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w:t>
      </w:r>
    </w:p>
    <w:p w14:paraId="598D3859"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melaksanakan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Pasangan</w:t>
      </w:r>
      <w:proofErr w:type="spellEnd"/>
      <w:r>
        <w:rPr>
          <w:kern w:val="32"/>
          <w:sz w:val="24"/>
          <w:szCs w:val="24"/>
          <w:lang w:eastAsia="id-ID"/>
        </w:rPr>
        <w:t xml:space="preserve"> Calon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nasional</w:t>
      </w:r>
      <w:proofErr w:type="spellEnd"/>
      <w:r>
        <w:rPr>
          <w:kern w:val="32"/>
          <w:sz w:val="24"/>
          <w:szCs w:val="24"/>
          <w:lang w:eastAsia="id-ID"/>
        </w:rPr>
        <w:t>.</w:t>
      </w:r>
    </w:p>
    <w:p w14:paraId="19B79BF4"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dimaksud</w:t>
      </w:r>
      <w:proofErr w:type="spellEnd"/>
      <w:r>
        <w:rPr>
          <w:kern w:val="32"/>
          <w:sz w:val="24"/>
          <w:szCs w:val="24"/>
          <w:lang w:eastAsia="id-ID"/>
        </w:rPr>
        <w:t xml:space="preserve"> pada </w:t>
      </w:r>
      <w:proofErr w:type="spellStart"/>
      <w:r>
        <w:rPr>
          <w:kern w:val="32"/>
          <w:sz w:val="24"/>
          <w:szCs w:val="24"/>
          <w:lang w:eastAsia="id-ID"/>
        </w:rPr>
        <w:t>ayat</w:t>
      </w:r>
      <w:proofErr w:type="spellEnd"/>
      <w:r>
        <w:rPr>
          <w:kern w:val="32"/>
          <w:sz w:val="24"/>
          <w:szCs w:val="24"/>
          <w:lang w:eastAsia="id-ID"/>
        </w:rPr>
        <w:t xml:space="preserve"> (2), </w:t>
      </w:r>
      <w:proofErr w:type="spellStart"/>
      <w:r>
        <w:rPr>
          <w:kern w:val="32"/>
          <w:sz w:val="24"/>
          <w:szCs w:val="24"/>
          <w:lang w:eastAsia="id-ID"/>
        </w:rPr>
        <w:t>Pasangan</w:t>
      </w:r>
      <w:proofErr w:type="spellEnd"/>
      <w:r>
        <w:rPr>
          <w:kern w:val="32"/>
          <w:sz w:val="24"/>
          <w:szCs w:val="24"/>
          <w:lang w:eastAsia="id-ID"/>
        </w:rPr>
        <w:t xml:space="preserve"> Calon </w:t>
      </w:r>
      <w:proofErr w:type="spellStart"/>
      <w:r>
        <w:rPr>
          <w:kern w:val="32"/>
          <w:sz w:val="24"/>
          <w:szCs w:val="24"/>
          <w:lang w:eastAsia="id-ID"/>
        </w:rPr>
        <w:t>berkoordinasi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partai</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Gabungan</w:t>
      </w:r>
      <w:proofErr w:type="spellEnd"/>
      <w:r>
        <w:rPr>
          <w:kern w:val="32"/>
          <w:sz w:val="24"/>
          <w:szCs w:val="24"/>
          <w:lang w:eastAsia="id-ID"/>
        </w:rPr>
        <w:t xml:space="preserve"> </w:t>
      </w:r>
      <w:proofErr w:type="spellStart"/>
      <w:r>
        <w:rPr>
          <w:kern w:val="32"/>
          <w:sz w:val="24"/>
          <w:szCs w:val="24"/>
          <w:lang w:eastAsia="id-ID"/>
        </w:rPr>
        <w:t>Partai</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pengusul</w:t>
      </w:r>
      <w:proofErr w:type="spellEnd"/>
      <w:r>
        <w:rPr>
          <w:kern w:val="32"/>
          <w:sz w:val="24"/>
          <w:szCs w:val="24"/>
          <w:lang w:eastAsia="id-ID"/>
        </w:rPr>
        <w:t>.</w:t>
      </w:r>
    </w:p>
    <w:p w14:paraId="33E6AF84"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r>
        <w:rPr>
          <w:kern w:val="32"/>
          <w:sz w:val="24"/>
          <w:szCs w:val="24"/>
          <w:lang w:eastAsia="id-ID"/>
        </w:rPr>
        <w:lastRenderedPageBreak/>
        <w:t xml:space="preserve">Tim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dimaksud</w:t>
      </w:r>
      <w:proofErr w:type="spellEnd"/>
      <w:r>
        <w:rPr>
          <w:kern w:val="32"/>
          <w:sz w:val="24"/>
          <w:szCs w:val="24"/>
          <w:lang w:eastAsia="id-ID"/>
        </w:rPr>
        <w:t xml:space="preserve"> pada </w:t>
      </w:r>
      <w:proofErr w:type="spellStart"/>
      <w:r>
        <w:rPr>
          <w:kern w:val="32"/>
          <w:sz w:val="24"/>
          <w:szCs w:val="24"/>
          <w:lang w:eastAsia="id-ID"/>
        </w:rPr>
        <w:t>ayat</w:t>
      </w:r>
      <w:proofErr w:type="spellEnd"/>
      <w:r>
        <w:rPr>
          <w:kern w:val="32"/>
          <w:sz w:val="24"/>
          <w:szCs w:val="24"/>
          <w:lang w:eastAsia="id-ID"/>
        </w:rPr>
        <w:t xml:space="preserve"> (2) </w:t>
      </w:r>
      <w:proofErr w:type="spellStart"/>
      <w:r>
        <w:rPr>
          <w:kern w:val="32"/>
          <w:sz w:val="24"/>
          <w:szCs w:val="24"/>
          <w:lang w:eastAsia="id-ID"/>
        </w:rPr>
        <w:t>bertugas</w:t>
      </w:r>
      <w:proofErr w:type="spellEnd"/>
      <w:r>
        <w:rPr>
          <w:kern w:val="32"/>
          <w:sz w:val="24"/>
          <w:szCs w:val="24"/>
          <w:lang w:eastAsia="id-ID"/>
        </w:rPr>
        <w:t xml:space="preserve"> </w:t>
      </w:r>
      <w:proofErr w:type="spellStart"/>
      <w:r>
        <w:rPr>
          <w:kern w:val="32"/>
          <w:sz w:val="24"/>
          <w:szCs w:val="24"/>
          <w:lang w:eastAsia="id-ID"/>
        </w:rPr>
        <w:t>menyusun</w:t>
      </w:r>
      <w:proofErr w:type="spellEnd"/>
      <w:r>
        <w:rPr>
          <w:kern w:val="32"/>
          <w:sz w:val="24"/>
          <w:szCs w:val="24"/>
          <w:lang w:eastAsia="id-ID"/>
        </w:rPr>
        <w:t xml:space="preserve"> </w:t>
      </w:r>
      <w:proofErr w:type="spellStart"/>
      <w:r>
        <w:rPr>
          <w:kern w:val="32"/>
          <w:sz w:val="24"/>
          <w:szCs w:val="24"/>
          <w:lang w:eastAsia="id-ID"/>
        </w:rPr>
        <w:t>seluruh</w:t>
      </w:r>
      <w:proofErr w:type="spellEnd"/>
      <w:r>
        <w:rPr>
          <w:kern w:val="32"/>
          <w:sz w:val="24"/>
          <w:szCs w:val="24"/>
          <w:lang w:eastAsia="id-ID"/>
        </w:rPr>
        <w:t xml:space="preserve"> </w:t>
      </w:r>
      <w:proofErr w:type="spellStart"/>
      <w:r>
        <w:rPr>
          <w:kern w:val="32"/>
          <w:sz w:val="24"/>
          <w:szCs w:val="24"/>
          <w:lang w:eastAsia="id-ID"/>
        </w:rPr>
        <w:t>kegiatan</w:t>
      </w:r>
      <w:proofErr w:type="spellEnd"/>
      <w:r>
        <w:rPr>
          <w:kern w:val="32"/>
          <w:sz w:val="24"/>
          <w:szCs w:val="24"/>
          <w:lang w:eastAsia="id-ID"/>
        </w:rPr>
        <w:t xml:space="preserve"> </w:t>
      </w:r>
      <w:proofErr w:type="spellStart"/>
      <w:r>
        <w:rPr>
          <w:kern w:val="32"/>
          <w:sz w:val="24"/>
          <w:szCs w:val="24"/>
          <w:lang w:eastAsia="id-ID"/>
        </w:rPr>
        <w:t>tahapan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dan </w:t>
      </w:r>
      <w:proofErr w:type="spellStart"/>
      <w:r>
        <w:rPr>
          <w:kern w:val="32"/>
          <w:sz w:val="24"/>
          <w:szCs w:val="24"/>
          <w:lang w:eastAsia="id-ID"/>
        </w:rPr>
        <w:t>bertanggung</w:t>
      </w:r>
      <w:proofErr w:type="spellEnd"/>
      <w:r>
        <w:rPr>
          <w:kern w:val="32"/>
          <w:sz w:val="24"/>
          <w:szCs w:val="24"/>
          <w:lang w:eastAsia="id-ID"/>
        </w:rPr>
        <w:t xml:space="preserve"> </w:t>
      </w:r>
      <w:proofErr w:type="spellStart"/>
      <w:r>
        <w:rPr>
          <w:kern w:val="32"/>
          <w:sz w:val="24"/>
          <w:szCs w:val="24"/>
          <w:lang w:eastAsia="id-ID"/>
        </w:rPr>
        <w:t>jawab</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teknis</w:t>
      </w:r>
      <w:proofErr w:type="spellEnd"/>
      <w:r>
        <w:rPr>
          <w:kern w:val="32"/>
          <w:sz w:val="24"/>
          <w:szCs w:val="24"/>
          <w:lang w:eastAsia="id-ID"/>
        </w:rPr>
        <w:t xml:space="preserve"> </w:t>
      </w:r>
      <w:proofErr w:type="spellStart"/>
      <w:r>
        <w:rPr>
          <w:kern w:val="32"/>
          <w:sz w:val="24"/>
          <w:szCs w:val="24"/>
          <w:lang w:eastAsia="id-ID"/>
        </w:rPr>
        <w:t>penyelenggaraan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w:t>
      </w:r>
    </w:p>
    <w:p w14:paraId="33E8268F"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r>
        <w:rPr>
          <w:kern w:val="32"/>
          <w:sz w:val="24"/>
          <w:szCs w:val="24"/>
          <w:lang w:eastAsia="id-ID"/>
        </w:rPr>
        <w:t xml:space="preserve">Tim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nasional</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provinsi</w:t>
      </w:r>
      <w:proofErr w:type="spellEnd"/>
      <w:r>
        <w:rPr>
          <w:kern w:val="32"/>
          <w:sz w:val="24"/>
          <w:szCs w:val="24"/>
          <w:lang w:eastAsia="id-ID"/>
        </w:rPr>
        <w:t>.</w:t>
      </w:r>
    </w:p>
    <w:p w14:paraId="6C1BF9FD"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r>
        <w:rPr>
          <w:kern w:val="32"/>
          <w:sz w:val="24"/>
          <w:szCs w:val="24"/>
          <w:lang w:eastAsia="id-ID"/>
        </w:rPr>
        <w:t xml:space="preserve">Tim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provinsi</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kabupaten</w:t>
      </w:r>
      <w:proofErr w:type="spellEnd"/>
      <w:r>
        <w:rPr>
          <w:kern w:val="32"/>
          <w:sz w:val="24"/>
          <w:szCs w:val="24"/>
          <w:lang w:eastAsia="id-ID"/>
        </w:rPr>
        <w:t>/</w:t>
      </w:r>
      <w:proofErr w:type="spellStart"/>
      <w:r>
        <w:rPr>
          <w:kern w:val="32"/>
          <w:sz w:val="24"/>
          <w:szCs w:val="24"/>
          <w:lang w:eastAsia="id-ID"/>
        </w:rPr>
        <w:t>kota</w:t>
      </w:r>
      <w:proofErr w:type="spellEnd"/>
      <w:r>
        <w:rPr>
          <w:kern w:val="32"/>
          <w:sz w:val="24"/>
          <w:szCs w:val="24"/>
          <w:lang w:eastAsia="id-ID"/>
        </w:rPr>
        <w:t>.</w:t>
      </w:r>
    </w:p>
    <w:p w14:paraId="0852480A"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r>
        <w:rPr>
          <w:kern w:val="32"/>
          <w:sz w:val="24"/>
          <w:szCs w:val="24"/>
          <w:lang w:eastAsia="id-ID"/>
        </w:rPr>
        <w:t xml:space="preserve">Tim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kabupaten</w:t>
      </w:r>
      <w:proofErr w:type="spellEnd"/>
      <w:r>
        <w:rPr>
          <w:kern w:val="32"/>
          <w:sz w:val="24"/>
          <w:szCs w:val="24"/>
          <w:lang w:eastAsia="id-ID"/>
        </w:rPr>
        <w:t>/</w:t>
      </w:r>
      <w:proofErr w:type="spellStart"/>
      <w:r>
        <w:rPr>
          <w:kern w:val="32"/>
          <w:sz w:val="24"/>
          <w:szCs w:val="24"/>
          <w:lang w:eastAsia="id-ID"/>
        </w:rPr>
        <w:t>kota</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kecamatan</w:t>
      </w:r>
      <w:proofErr w:type="spellEnd"/>
      <w:r>
        <w:rPr>
          <w:kern w:val="32"/>
          <w:sz w:val="24"/>
          <w:szCs w:val="24"/>
          <w:lang w:eastAsia="id-ID"/>
        </w:rPr>
        <w:t>.</w:t>
      </w:r>
    </w:p>
    <w:p w14:paraId="57A2551D" w14:textId="77777777" w:rsidR="00FD1F93" w:rsidRDefault="00FD1F93" w:rsidP="00FD1F93">
      <w:pPr>
        <w:pStyle w:val="DaftarParagraf"/>
        <w:widowControl/>
        <w:numPr>
          <w:ilvl w:val="0"/>
          <w:numId w:val="18"/>
        </w:numPr>
        <w:autoSpaceDE/>
        <w:autoSpaceDN/>
        <w:spacing w:line="360" w:lineRule="auto"/>
        <w:ind w:right="0"/>
        <w:contextualSpacing/>
        <w:rPr>
          <w:kern w:val="32"/>
          <w:sz w:val="24"/>
          <w:szCs w:val="24"/>
          <w:lang w:eastAsia="id-ID"/>
        </w:rPr>
      </w:pPr>
      <w:r>
        <w:rPr>
          <w:kern w:val="32"/>
          <w:sz w:val="24"/>
          <w:szCs w:val="24"/>
          <w:lang w:eastAsia="id-ID"/>
        </w:rPr>
        <w:t xml:space="preserve">Tim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kecamatan</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tingkat</w:t>
      </w:r>
      <w:proofErr w:type="spellEnd"/>
      <w:r>
        <w:rPr>
          <w:kern w:val="32"/>
          <w:sz w:val="24"/>
          <w:szCs w:val="24"/>
          <w:lang w:eastAsia="id-ID"/>
        </w:rPr>
        <w:t xml:space="preserve"> </w:t>
      </w:r>
      <w:proofErr w:type="spellStart"/>
      <w:r>
        <w:rPr>
          <w:kern w:val="32"/>
          <w:sz w:val="24"/>
          <w:szCs w:val="24"/>
          <w:lang w:eastAsia="id-ID"/>
        </w:rPr>
        <w:t>kelurahan</w:t>
      </w:r>
      <w:proofErr w:type="spellEnd"/>
      <w:r>
        <w:rPr>
          <w:kern w:val="32"/>
          <w:sz w:val="24"/>
          <w:szCs w:val="24"/>
          <w:lang w:eastAsia="id-ID"/>
        </w:rPr>
        <w:t>/</w:t>
      </w:r>
      <w:proofErr w:type="spellStart"/>
      <w:r>
        <w:rPr>
          <w:kern w:val="32"/>
          <w:sz w:val="24"/>
          <w:szCs w:val="24"/>
          <w:lang w:eastAsia="id-ID"/>
        </w:rPr>
        <w:t>desa</w:t>
      </w:r>
      <w:proofErr w:type="spellEnd"/>
      <w:r>
        <w:rPr>
          <w:kern w:val="32"/>
          <w:sz w:val="24"/>
          <w:szCs w:val="24"/>
          <w:lang w:eastAsia="id-ID"/>
        </w:rPr>
        <w:t>.</w:t>
      </w:r>
    </w:p>
    <w:p w14:paraId="09A81D32"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Berdasarkan</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269 </w:t>
      </w:r>
      <w:proofErr w:type="spellStart"/>
      <w:r>
        <w:rPr>
          <w:kern w:val="32"/>
          <w:sz w:val="24"/>
          <w:szCs w:val="24"/>
          <w:lang w:eastAsia="id-ID"/>
        </w:rPr>
        <w:t>diatas</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diperjelas</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didaftarkan</w:t>
      </w:r>
      <w:proofErr w:type="spellEnd"/>
      <w:r>
        <w:rPr>
          <w:kern w:val="32"/>
          <w:sz w:val="24"/>
          <w:szCs w:val="24"/>
          <w:lang w:eastAsia="id-ID"/>
        </w:rPr>
        <w:t xml:space="preserve"> </w:t>
      </w:r>
      <w:proofErr w:type="spellStart"/>
      <w:r>
        <w:rPr>
          <w:kern w:val="32"/>
          <w:sz w:val="24"/>
          <w:szCs w:val="24"/>
          <w:lang w:eastAsia="id-ID"/>
        </w:rPr>
        <w:t>ke</w:t>
      </w:r>
      <w:proofErr w:type="spellEnd"/>
      <w:r>
        <w:rPr>
          <w:kern w:val="32"/>
          <w:sz w:val="24"/>
          <w:szCs w:val="24"/>
          <w:lang w:eastAsia="id-ID"/>
        </w:rPr>
        <w:t xml:space="preserve"> Kantor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selanjutnya</w:t>
      </w:r>
      <w:proofErr w:type="spellEnd"/>
      <w:r>
        <w:rPr>
          <w:kern w:val="32"/>
          <w:sz w:val="24"/>
          <w:szCs w:val="24"/>
          <w:lang w:eastAsia="id-ID"/>
        </w:rPr>
        <w:t xml:space="preserve"> </w:t>
      </w:r>
      <w:proofErr w:type="spellStart"/>
      <w:r>
        <w:rPr>
          <w:kern w:val="32"/>
          <w:sz w:val="24"/>
          <w:szCs w:val="24"/>
          <w:lang w:eastAsia="id-ID"/>
        </w:rPr>
        <w:t>disebut</w:t>
      </w:r>
      <w:proofErr w:type="spellEnd"/>
      <w:r>
        <w:rPr>
          <w:kern w:val="32"/>
          <w:sz w:val="24"/>
          <w:szCs w:val="24"/>
          <w:lang w:eastAsia="id-ID"/>
        </w:rPr>
        <w:t xml:space="preserve"> KPU)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pelaksana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ataukah</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capres-cawapres</w:t>
      </w:r>
      <w:proofErr w:type="spellEnd"/>
      <w:r>
        <w:rPr>
          <w:kern w:val="32"/>
          <w:sz w:val="24"/>
          <w:szCs w:val="24"/>
          <w:lang w:eastAsia="id-ID"/>
        </w:rPr>
        <w:t xml:space="preserve">. </w:t>
      </w:r>
      <w:proofErr w:type="spellStart"/>
      <w:r>
        <w:rPr>
          <w:kern w:val="32"/>
          <w:sz w:val="24"/>
          <w:szCs w:val="24"/>
          <w:lang w:eastAsia="id-ID"/>
        </w:rPr>
        <w:t>Kejelasan</w:t>
      </w:r>
      <w:proofErr w:type="spellEnd"/>
      <w:r>
        <w:rPr>
          <w:kern w:val="32"/>
          <w:sz w:val="24"/>
          <w:szCs w:val="24"/>
          <w:lang w:eastAsia="id-ID"/>
        </w:rPr>
        <w:t xml:space="preserve"> status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sangat </w:t>
      </w:r>
      <w:proofErr w:type="spellStart"/>
      <w:r>
        <w:rPr>
          <w:kern w:val="32"/>
          <w:sz w:val="24"/>
          <w:szCs w:val="24"/>
          <w:lang w:eastAsia="id-ID"/>
        </w:rPr>
        <w:t>diperlukan</w:t>
      </w:r>
      <w:proofErr w:type="spellEnd"/>
      <w:r>
        <w:rPr>
          <w:kern w:val="32"/>
          <w:sz w:val="24"/>
          <w:szCs w:val="24"/>
          <w:lang w:eastAsia="id-ID"/>
        </w:rPr>
        <w:t xml:space="preserve"> </w:t>
      </w:r>
      <w:proofErr w:type="spellStart"/>
      <w:r>
        <w:rPr>
          <w:kern w:val="32"/>
          <w:sz w:val="24"/>
          <w:szCs w:val="24"/>
          <w:lang w:eastAsia="id-ID"/>
        </w:rPr>
        <w:t>karena</w:t>
      </w:r>
      <w:proofErr w:type="spellEnd"/>
      <w:r>
        <w:rPr>
          <w:kern w:val="32"/>
          <w:sz w:val="24"/>
          <w:szCs w:val="24"/>
          <w:lang w:eastAsia="id-ID"/>
        </w:rPr>
        <w:t xml:space="preserve"> pada </w:t>
      </w:r>
      <w:proofErr w:type="spellStart"/>
      <w:r>
        <w:rPr>
          <w:kern w:val="32"/>
          <w:sz w:val="24"/>
          <w:szCs w:val="24"/>
          <w:lang w:eastAsia="id-ID"/>
        </w:rPr>
        <w:t>diri</w:t>
      </w:r>
      <w:proofErr w:type="spellEnd"/>
      <w:r>
        <w:rPr>
          <w:kern w:val="32"/>
          <w:sz w:val="24"/>
          <w:szCs w:val="24"/>
          <w:lang w:eastAsia="id-ID"/>
        </w:rPr>
        <w:t xml:space="preserve"> </w:t>
      </w:r>
      <w:proofErr w:type="spellStart"/>
      <w:r>
        <w:rPr>
          <w:kern w:val="32"/>
          <w:sz w:val="24"/>
          <w:szCs w:val="24"/>
          <w:lang w:eastAsia="id-ID"/>
        </w:rPr>
        <w:t>seorang</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melekat</w:t>
      </w:r>
      <w:proofErr w:type="spellEnd"/>
      <w:r>
        <w:rPr>
          <w:kern w:val="32"/>
          <w:sz w:val="24"/>
          <w:szCs w:val="24"/>
          <w:lang w:eastAsia="id-ID"/>
        </w:rPr>
        <w:t xml:space="preserve"> </w:t>
      </w:r>
      <w:proofErr w:type="spellStart"/>
      <w:r>
        <w:rPr>
          <w:kern w:val="32"/>
          <w:sz w:val="24"/>
          <w:szCs w:val="24"/>
          <w:lang w:eastAsia="id-ID"/>
        </w:rPr>
        <w:t>segala</w:t>
      </w:r>
      <w:proofErr w:type="spellEnd"/>
      <w:r>
        <w:rPr>
          <w:kern w:val="32"/>
          <w:sz w:val="24"/>
          <w:szCs w:val="24"/>
          <w:lang w:eastAsia="id-ID"/>
        </w:rPr>
        <w:t xml:space="preserve"> </w:t>
      </w:r>
      <w:proofErr w:type="spellStart"/>
      <w:r>
        <w:rPr>
          <w:kern w:val="32"/>
          <w:sz w:val="24"/>
          <w:szCs w:val="24"/>
          <w:lang w:eastAsia="id-ID"/>
        </w:rPr>
        <w:t>atribut</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dan </w:t>
      </w:r>
      <w:proofErr w:type="spellStart"/>
      <w:r>
        <w:rPr>
          <w:kern w:val="32"/>
          <w:sz w:val="24"/>
          <w:szCs w:val="24"/>
          <w:lang w:eastAsia="id-ID"/>
        </w:rPr>
        <w:t>fasilitas</w:t>
      </w:r>
      <w:proofErr w:type="spellEnd"/>
      <w:r>
        <w:rPr>
          <w:kern w:val="32"/>
          <w:sz w:val="24"/>
          <w:szCs w:val="24"/>
          <w:lang w:eastAsia="id-ID"/>
        </w:rPr>
        <w:t xml:space="preserve"> negara.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yang </w:t>
      </w:r>
      <w:proofErr w:type="spellStart"/>
      <w:r>
        <w:rPr>
          <w:kern w:val="32"/>
          <w:sz w:val="24"/>
          <w:szCs w:val="24"/>
          <w:lang w:eastAsia="id-ID"/>
        </w:rPr>
        <w:t>dimaksud</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kekuatan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mengambil</w:t>
      </w:r>
      <w:proofErr w:type="spellEnd"/>
      <w:r>
        <w:rPr>
          <w:kern w:val="32"/>
          <w:sz w:val="24"/>
          <w:szCs w:val="24"/>
          <w:lang w:eastAsia="id-ID"/>
        </w:rPr>
        <w:t xml:space="preserve"> </w:t>
      </w:r>
      <w:proofErr w:type="spellStart"/>
      <w:r>
        <w:rPr>
          <w:kern w:val="32"/>
          <w:sz w:val="24"/>
          <w:szCs w:val="24"/>
          <w:lang w:eastAsia="id-ID"/>
        </w:rPr>
        <w:t>keputusan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tindakan</w:t>
      </w:r>
      <w:proofErr w:type="spellEnd"/>
      <w:r>
        <w:rPr>
          <w:kern w:val="32"/>
          <w:sz w:val="24"/>
          <w:szCs w:val="24"/>
          <w:lang w:eastAsia="id-ID"/>
        </w:rPr>
        <w:t xml:space="preserve"> </w:t>
      </w:r>
      <w:proofErr w:type="spellStart"/>
      <w:r>
        <w:rPr>
          <w:kern w:val="32"/>
          <w:sz w:val="24"/>
          <w:szCs w:val="24"/>
          <w:lang w:eastAsia="id-ID"/>
        </w:rPr>
        <w:t>tertentu</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yang </w:t>
      </w:r>
      <w:proofErr w:type="spellStart"/>
      <w:r>
        <w:rPr>
          <w:kern w:val="32"/>
          <w:sz w:val="24"/>
          <w:szCs w:val="24"/>
          <w:lang w:eastAsia="id-ID"/>
        </w:rPr>
        <w:t>dipegangnya</w:t>
      </w:r>
      <w:proofErr w:type="spellEnd"/>
      <w:r>
        <w:rPr>
          <w:kern w:val="32"/>
          <w:sz w:val="24"/>
          <w:szCs w:val="24"/>
          <w:lang w:eastAsia="id-ID"/>
        </w:rPr>
        <w:t xml:space="preserve">, dan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sangat </w:t>
      </w:r>
      <w:proofErr w:type="spellStart"/>
      <w:r>
        <w:rPr>
          <w:kern w:val="32"/>
          <w:sz w:val="24"/>
          <w:szCs w:val="24"/>
          <w:lang w:eastAsia="id-ID"/>
        </w:rPr>
        <w:t>potensial</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disalahgunakan</w:t>
      </w:r>
      <w:proofErr w:type="spellEnd"/>
      <w:r>
        <w:rPr>
          <w:kern w:val="32"/>
          <w:sz w:val="24"/>
          <w:szCs w:val="24"/>
          <w:lang w:eastAsia="id-ID"/>
        </w:rPr>
        <w:t xml:space="preserve">, </w:t>
      </w:r>
      <w:proofErr w:type="spellStart"/>
      <w:r>
        <w:rPr>
          <w:kern w:val="32"/>
          <w:sz w:val="24"/>
          <w:szCs w:val="24"/>
          <w:lang w:eastAsia="id-ID"/>
        </w:rPr>
        <w:t>apalagi</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sebuah</w:t>
      </w:r>
      <w:proofErr w:type="spellEnd"/>
      <w:r>
        <w:rPr>
          <w:kern w:val="32"/>
          <w:sz w:val="24"/>
          <w:szCs w:val="24"/>
          <w:lang w:eastAsia="id-ID"/>
        </w:rPr>
        <w:t xml:space="preserve"> </w:t>
      </w:r>
      <w:proofErr w:type="spellStart"/>
      <w:r>
        <w:rPr>
          <w:kern w:val="32"/>
          <w:sz w:val="24"/>
          <w:szCs w:val="24"/>
          <w:lang w:eastAsia="id-ID"/>
        </w:rPr>
        <w:t>kontestasi</w:t>
      </w:r>
      <w:proofErr w:type="spellEnd"/>
      <w:r>
        <w:rPr>
          <w:kern w:val="32"/>
          <w:sz w:val="24"/>
          <w:szCs w:val="24"/>
          <w:lang w:eastAsia="id-ID"/>
        </w:rPr>
        <w:t xml:space="preserve"> di mana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berpihak</w:t>
      </w:r>
      <w:proofErr w:type="spellEnd"/>
      <w:r>
        <w:rPr>
          <w:kern w:val="32"/>
          <w:sz w:val="24"/>
          <w:szCs w:val="24"/>
          <w:lang w:eastAsia="id-ID"/>
        </w:rPr>
        <w:t xml:space="preserve"> pada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kontestan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caleg</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menghindari</w:t>
      </w:r>
      <w:proofErr w:type="spellEnd"/>
      <w:r>
        <w:rPr>
          <w:kern w:val="32"/>
          <w:sz w:val="24"/>
          <w:szCs w:val="24"/>
          <w:lang w:eastAsia="id-ID"/>
        </w:rPr>
        <w:t xml:space="preserve"> dan </w:t>
      </w:r>
      <w:proofErr w:type="spellStart"/>
      <w:r>
        <w:rPr>
          <w:kern w:val="32"/>
          <w:sz w:val="24"/>
          <w:szCs w:val="24"/>
          <w:lang w:eastAsia="id-ID"/>
        </w:rPr>
        <w:t>menyediakan</w:t>
      </w:r>
      <w:proofErr w:type="spellEnd"/>
      <w:r>
        <w:rPr>
          <w:kern w:val="32"/>
          <w:sz w:val="24"/>
          <w:szCs w:val="24"/>
          <w:lang w:eastAsia="id-ID"/>
        </w:rPr>
        <w:t xml:space="preserve"> </w:t>
      </w:r>
      <w:proofErr w:type="spellStart"/>
      <w:r>
        <w:rPr>
          <w:kern w:val="32"/>
          <w:sz w:val="24"/>
          <w:szCs w:val="24"/>
          <w:lang w:eastAsia="id-ID"/>
        </w:rPr>
        <w:t>mekanisme</w:t>
      </w:r>
      <w:proofErr w:type="spellEnd"/>
      <w:r>
        <w:rPr>
          <w:kern w:val="32"/>
          <w:sz w:val="24"/>
          <w:szCs w:val="24"/>
          <w:lang w:eastAsia="id-ID"/>
        </w:rPr>
        <w:t xml:space="preserve"> </w:t>
      </w:r>
      <w:proofErr w:type="spellStart"/>
      <w:r>
        <w:rPr>
          <w:kern w:val="32"/>
          <w:sz w:val="24"/>
          <w:szCs w:val="24"/>
          <w:lang w:eastAsia="id-ID"/>
        </w:rPr>
        <w:t>kontrol</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potensi</w:t>
      </w:r>
      <w:proofErr w:type="spellEnd"/>
      <w:r>
        <w:rPr>
          <w:kern w:val="32"/>
          <w:sz w:val="24"/>
          <w:szCs w:val="24"/>
          <w:lang w:eastAsia="id-ID"/>
        </w:rPr>
        <w:t xml:space="preserve"> </w:t>
      </w:r>
      <w:proofErr w:type="spellStart"/>
      <w:r>
        <w:rPr>
          <w:kern w:val="32"/>
          <w:sz w:val="24"/>
          <w:szCs w:val="24"/>
          <w:lang w:eastAsia="id-ID"/>
        </w:rPr>
        <w:t>penyalahgunaan</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oleh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tersebut</w:t>
      </w:r>
      <w:proofErr w:type="spellEnd"/>
      <w:r>
        <w:rPr>
          <w:kern w:val="32"/>
          <w:sz w:val="24"/>
          <w:szCs w:val="24"/>
          <w:lang w:eastAsia="id-ID"/>
        </w:rPr>
        <w:t xml:space="preserve">, status </w:t>
      </w:r>
      <w:proofErr w:type="spellStart"/>
      <w:r>
        <w:rPr>
          <w:kern w:val="32"/>
          <w:sz w:val="24"/>
          <w:szCs w:val="24"/>
          <w:lang w:eastAsia="id-ID"/>
        </w:rPr>
        <w:t>keikutsertaannya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jelas</w:t>
      </w:r>
      <w:proofErr w:type="spellEnd"/>
      <w:r>
        <w:rPr>
          <w:kern w:val="32"/>
          <w:sz w:val="24"/>
          <w:szCs w:val="24"/>
          <w:lang w:eastAsia="id-ID"/>
        </w:rPr>
        <w:t xml:space="preserve"> dan </w:t>
      </w:r>
      <w:proofErr w:type="spellStart"/>
      <w:r>
        <w:rPr>
          <w:kern w:val="32"/>
          <w:sz w:val="24"/>
          <w:szCs w:val="24"/>
          <w:lang w:eastAsia="id-ID"/>
        </w:rPr>
        <w:t>tegas</w:t>
      </w:r>
      <w:proofErr w:type="spellEnd"/>
      <w:r>
        <w:rPr>
          <w:kern w:val="32"/>
          <w:sz w:val="24"/>
          <w:szCs w:val="24"/>
          <w:lang w:eastAsia="id-ID"/>
        </w:rPr>
        <w:t>.</w:t>
      </w:r>
    </w:p>
    <w:p w14:paraId="1174AA9C"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sendiri</w:t>
      </w:r>
      <w:proofErr w:type="spellEnd"/>
      <w:r>
        <w:rPr>
          <w:kern w:val="32"/>
          <w:sz w:val="24"/>
          <w:szCs w:val="24"/>
          <w:lang w:eastAsia="id-ID"/>
        </w:rPr>
        <w:t xml:space="preserve"> </w:t>
      </w:r>
      <w:proofErr w:type="spellStart"/>
      <w:r>
        <w:rPr>
          <w:kern w:val="32"/>
          <w:sz w:val="24"/>
          <w:szCs w:val="24"/>
          <w:lang w:eastAsia="id-ID"/>
        </w:rPr>
        <w:t>merupakan</w:t>
      </w:r>
      <w:proofErr w:type="spellEnd"/>
      <w:r>
        <w:rPr>
          <w:kern w:val="32"/>
          <w:sz w:val="24"/>
          <w:szCs w:val="24"/>
          <w:lang w:eastAsia="id-ID"/>
        </w:rPr>
        <w:t xml:space="preserve"> </w:t>
      </w:r>
      <w:proofErr w:type="spellStart"/>
      <w:r>
        <w:rPr>
          <w:kern w:val="32"/>
          <w:sz w:val="24"/>
          <w:szCs w:val="24"/>
          <w:lang w:eastAsia="id-ID"/>
        </w:rPr>
        <w:t>suatu</w:t>
      </w:r>
      <w:proofErr w:type="spellEnd"/>
      <w:r>
        <w:rPr>
          <w:kern w:val="32"/>
          <w:sz w:val="24"/>
          <w:szCs w:val="24"/>
          <w:lang w:eastAsia="id-ID"/>
        </w:rPr>
        <w:t xml:space="preserve"> </w:t>
      </w:r>
      <w:proofErr w:type="spellStart"/>
      <w:r>
        <w:rPr>
          <w:kern w:val="32"/>
          <w:sz w:val="24"/>
          <w:szCs w:val="24"/>
          <w:lang w:eastAsia="id-ID"/>
        </w:rPr>
        <w:t>kegiatan</w:t>
      </w:r>
      <w:proofErr w:type="spellEnd"/>
      <w:r>
        <w:rPr>
          <w:kern w:val="32"/>
          <w:sz w:val="24"/>
          <w:szCs w:val="24"/>
          <w:lang w:eastAsia="id-ID"/>
        </w:rPr>
        <w:t xml:space="preserve"> yang </w:t>
      </w:r>
      <w:proofErr w:type="spellStart"/>
      <w:r>
        <w:rPr>
          <w:kern w:val="32"/>
          <w:sz w:val="24"/>
          <w:szCs w:val="24"/>
          <w:lang w:eastAsia="id-ID"/>
        </w:rPr>
        <w:t>dilakukan</w:t>
      </w:r>
      <w:proofErr w:type="spellEnd"/>
      <w:r>
        <w:rPr>
          <w:kern w:val="32"/>
          <w:sz w:val="24"/>
          <w:szCs w:val="24"/>
          <w:lang w:eastAsia="id-ID"/>
        </w:rPr>
        <w:t xml:space="preserve"> oleh </w:t>
      </w:r>
      <w:proofErr w:type="spellStart"/>
      <w:r>
        <w:rPr>
          <w:kern w:val="32"/>
          <w:sz w:val="24"/>
          <w:szCs w:val="24"/>
          <w:lang w:eastAsia="id-ID"/>
        </w:rPr>
        <w:t>suatu</w:t>
      </w:r>
      <w:proofErr w:type="spellEnd"/>
      <w:r>
        <w:rPr>
          <w:kern w:val="32"/>
          <w:sz w:val="24"/>
          <w:szCs w:val="24"/>
          <w:lang w:eastAsia="id-ID"/>
        </w:rPr>
        <w:t xml:space="preserve"> </w:t>
      </w:r>
      <w:proofErr w:type="spellStart"/>
      <w:r>
        <w:rPr>
          <w:kern w:val="32"/>
          <w:sz w:val="24"/>
          <w:szCs w:val="24"/>
          <w:lang w:eastAsia="id-ID"/>
        </w:rPr>
        <w:t>lemabaga</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organisasi</w:t>
      </w:r>
      <w:proofErr w:type="spellEnd"/>
      <w:r>
        <w:rPr>
          <w:kern w:val="32"/>
          <w:sz w:val="24"/>
          <w:szCs w:val="24"/>
          <w:lang w:eastAsia="id-ID"/>
        </w:rPr>
        <w:t xml:space="preserve"> yang </w:t>
      </w:r>
      <w:proofErr w:type="spellStart"/>
      <w:r>
        <w:rPr>
          <w:kern w:val="32"/>
          <w:sz w:val="24"/>
          <w:szCs w:val="24"/>
          <w:lang w:eastAsia="id-ID"/>
        </w:rPr>
        <w:t>berasal</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lingkungan</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swasta</w:t>
      </w:r>
      <w:proofErr w:type="spellEnd"/>
      <w:r>
        <w:rPr>
          <w:kern w:val="32"/>
          <w:sz w:val="24"/>
          <w:szCs w:val="24"/>
          <w:lang w:eastAsia="id-ID"/>
        </w:rPr>
        <w:t xml:space="preserve">, </w:t>
      </w:r>
      <w:proofErr w:type="spellStart"/>
      <w:r>
        <w:rPr>
          <w:kern w:val="32"/>
          <w:sz w:val="24"/>
          <w:szCs w:val="24"/>
          <w:lang w:eastAsia="id-ID"/>
        </w:rPr>
        <w:t>swadaya</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 xml:space="preserve">, dan </w:t>
      </w:r>
      <w:proofErr w:type="spellStart"/>
      <w:r>
        <w:rPr>
          <w:kern w:val="32"/>
          <w:sz w:val="24"/>
          <w:szCs w:val="24"/>
          <w:lang w:eastAsia="id-ID"/>
        </w:rPr>
        <w:t>organisasi-organisasi</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 xml:space="preserve"> </w:t>
      </w:r>
      <w:proofErr w:type="spellStart"/>
      <w:r>
        <w:rPr>
          <w:kern w:val="32"/>
          <w:sz w:val="24"/>
          <w:szCs w:val="24"/>
          <w:lang w:eastAsia="id-ID"/>
        </w:rPr>
        <w:t>seperti</w:t>
      </w:r>
      <w:proofErr w:type="spellEnd"/>
      <w:r>
        <w:rPr>
          <w:kern w:val="32"/>
          <w:sz w:val="24"/>
          <w:szCs w:val="24"/>
          <w:lang w:eastAsia="id-ID"/>
        </w:rPr>
        <w:t xml:space="preserve"> </w:t>
      </w:r>
      <w:proofErr w:type="spellStart"/>
      <w:r>
        <w:rPr>
          <w:kern w:val="32"/>
          <w:sz w:val="24"/>
          <w:szCs w:val="24"/>
          <w:lang w:eastAsia="id-ID"/>
        </w:rPr>
        <w:t>organisasi</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kemahasiswaan</w:t>
      </w:r>
      <w:proofErr w:type="spellEnd"/>
      <w:r>
        <w:rPr>
          <w:kern w:val="32"/>
          <w:sz w:val="24"/>
          <w:szCs w:val="24"/>
          <w:lang w:eastAsia="id-ID"/>
        </w:rPr>
        <w:t xml:space="preserve">, </w:t>
      </w:r>
      <w:proofErr w:type="spellStart"/>
      <w:r>
        <w:rPr>
          <w:kern w:val="32"/>
          <w:sz w:val="24"/>
          <w:szCs w:val="24"/>
          <w:lang w:eastAsia="id-ID"/>
        </w:rPr>
        <w:t>keagamaan</w:t>
      </w:r>
      <w:proofErr w:type="spellEnd"/>
      <w:r>
        <w:rPr>
          <w:kern w:val="32"/>
          <w:sz w:val="24"/>
          <w:szCs w:val="24"/>
          <w:lang w:eastAsia="id-ID"/>
        </w:rPr>
        <w:t xml:space="preserve"> </w:t>
      </w:r>
      <w:proofErr w:type="spellStart"/>
      <w:r>
        <w:rPr>
          <w:kern w:val="32"/>
          <w:sz w:val="24"/>
          <w:szCs w:val="24"/>
          <w:lang w:eastAsia="id-ID"/>
        </w:rPr>
        <w:t>hingga</w:t>
      </w:r>
      <w:proofErr w:type="spellEnd"/>
      <w:r>
        <w:rPr>
          <w:kern w:val="32"/>
          <w:sz w:val="24"/>
          <w:szCs w:val="24"/>
          <w:lang w:eastAsia="id-ID"/>
        </w:rPr>
        <w:t xml:space="preserve"> </w:t>
      </w:r>
      <w:proofErr w:type="spellStart"/>
      <w:r>
        <w:rPr>
          <w:kern w:val="32"/>
          <w:sz w:val="24"/>
          <w:szCs w:val="24"/>
          <w:lang w:eastAsia="id-ID"/>
        </w:rPr>
        <w:t>internasional</w:t>
      </w:r>
      <w:proofErr w:type="spellEnd"/>
      <w:r>
        <w:rPr>
          <w:kern w:val="32"/>
          <w:sz w:val="24"/>
          <w:szCs w:val="24"/>
          <w:lang w:eastAsia="id-ID"/>
        </w:rPr>
        <w:t xml:space="preserve">. </w:t>
      </w:r>
      <w:proofErr w:type="spellStart"/>
      <w:r>
        <w:rPr>
          <w:kern w:val="32"/>
          <w:sz w:val="24"/>
          <w:szCs w:val="24"/>
          <w:lang w:eastAsia="id-ID"/>
        </w:rPr>
        <w:t>Terlepas</w:t>
      </w:r>
      <w:proofErr w:type="spellEnd"/>
      <w:r>
        <w:rPr>
          <w:kern w:val="32"/>
          <w:sz w:val="24"/>
          <w:szCs w:val="24"/>
          <w:lang w:eastAsia="id-ID"/>
        </w:rPr>
        <w:t xml:space="preserve"> </w:t>
      </w:r>
      <w:proofErr w:type="spellStart"/>
      <w:r>
        <w:rPr>
          <w:kern w:val="32"/>
          <w:sz w:val="24"/>
          <w:szCs w:val="24"/>
          <w:lang w:eastAsia="id-ID"/>
        </w:rPr>
        <w:t>siapapun</w:t>
      </w:r>
      <w:proofErr w:type="spellEnd"/>
      <w:r>
        <w:rPr>
          <w:kern w:val="32"/>
          <w:sz w:val="24"/>
          <w:szCs w:val="24"/>
          <w:lang w:eastAsia="id-ID"/>
        </w:rPr>
        <w:t xml:space="preserve"> </w:t>
      </w:r>
      <w:proofErr w:type="spellStart"/>
      <w:r>
        <w:rPr>
          <w:kern w:val="32"/>
          <w:sz w:val="24"/>
          <w:szCs w:val="24"/>
          <w:lang w:eastAsia="id-ID"/>
        </w:rPr>
        <w:t>penyelenggaranya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sudah</w:t>
      </w:r>
      <w:proofErr w:type="spellEnd"/>
      <w:r>
        <w:rPr>
          <w:kern w:val="32"/>
          <w:sz w:val="24"/>
          <w:szCs w:val="24"/>
          <w:lang w:eastAsia="id-ID"/>
        </w:rPr>
        <w:t xml:space="preserve"> </w:t>
      </w:r>
      <w:proofErr w:type="spellStart"/>
      <w:r>
        <w:rPr>
          <w:kern w:val="32"/>
          <w:sz w:val="24"/>
          <w:szCs w:val="24"/>
          <w:lang w:eastAsia="id-ID"/>
        </w:rPr>
        <w:t>pasti</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tujuan</w:t>
      </w:r>
      <w:proofErr w:type="spellEnd"/>
      <w:r>
        <w:rPr>
          <w:kern w:val="32"/>
          <w:sz w:val="24"/>
          <w:szCs w:val="24"/>
          <w:lang w:eastAsia="id-ID"/>
        </w:rPr>
        <w:t xml:space="preserve"> </w:t>
      </w:r>
      <w:proofErr w:type="spellStart"/>
      <w:r>
        <w:rPr>
          <w:kern w:val="32"/>
          <w:sz w:val="24"/>
          <w:szCs w:val="24"/>
          <w:lang w:eastAsia="id-ID"/>
        </w:rPr>
        <w:t>tertentu</w:t>
      </w:r>
      <w:proofErr w:type="spellEnd"/>
      <w:r>
        <w:rPr>
          <w:kern w:val="32"/>
          <w:sz w:val="24"/>
          <w:szCs w:val="24"/>
          <w:lang w:eastAsia="id-ID"/>
        </w:rPr>
        <w:t xml:space="preserve"> yang sangat </w:t>
      </w:r>
      <w:proofErr w:type="spellStart"/>
      <w:r>
        <w:rPr>
          <w:kern w:val="32"/>
          <w:sz w:val="24"/>
          <w:szCs w:val="24"/>
          <w:lang w:eastAsia="id-ID"/>
        </w:rPr>
        <w:lastRenderedPageBreak/>
        <w:t>beragam</w:t>
      </w:r>
      <w:proofErr w:type="spellEnd"/>
      <w:r>
        <w:rPr>
          <w:kern w:val="32"/>
          <w:sz w:val="24"/>
          <w:szCs w:val="24"/>
          <w:lang w:eastAsia="id-ID"/>
        </w:rPr>
        <w:t xml:space="preserve"> dan </w:t>
      </w:r>
      <w:proofErr w:type="spellStart"/>
      <w:r>
        <w:rPr>
          <w:kern w:val="32"/>
          <w:sz w:val="24"/>
          <w:szCs w:val="24"/>
          <w:lang w:eastAsia="id-ID"/>
        </w:rPr>
        <w:t>berbeda-beda</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penyelenggara</w:t>
      </w:r>
      <w:proofErr w:type="spellEnd"/>
      <w:r>
        <w:rPr>
          <w:kern w:val="32"/>
          <w:sz w:val="24"/>
          <w:szCs w:val="24"/>
          <w:lang w:eastAsia="id-ID"/>
        </w:rPr>
        <w:t xml:space="preserve"> </w:t>
      </w:r>
      <w:proofErr w:type="spellStart"/>
      <w:r>
        <w:rPr>
          <w:kern w:val="32"/>
          <w:sz w:val="24"/>
          <w:szCs w:val="24"/>
          <w:lang w:eastAsia="id-ID"/>
        </w:rPr>
        <w:t>ke</w:t>
      </w:r>
      <w:proofErr w:type="spellEnd"/>
      <w:r>
        <w:rPr>
          <w:kern w:val="32"/>
          <w:sz w:val="24"/>
          <w:szCs w:val="24"/>
          <w:lang w:eastAsia="id-ID"/>
        </w:rPr>
        <w:t xml:space="preserve"> </w:t>
      </w:r>
      <w:proofErr w:type="spellStart"/>
      <w:r>
        <w:rPr>
          <w:kern w:val="32"/>
          <w:sz w:val="24"/>
          <w:szCs w:val="24"/>
          <w:lang w:eastAsia="id-ID"/>
        </w:rPr>
        <w:t>penyelenggara</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w:t>
      </w:r>
      <w:r>
        <w:rPr>
          <w:rStyle w:val="ReferensiCatatanKaki"/>
          <w:kern w:val="32"/>
          <w:sz w:val="24"/>
          <w:szCs w:val="24"/>
          <w:lang w:eastAsia="id-ID"/>
        </w:rPr>
        <w:footnoteReference w:id="10"/>
      </w:r>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disimpulkan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memberikan</w:t>
      </w:r>
      <w:proofErr w:type="spellEnd"/>
      <w:r>
        <w:rPr>
          <w:kern w:val="32"/>
          <w:sz w:val="24"/>
          <w:szCs w:val="24"/>
          <w:lang w:eastAsia="id-ID"/>
        </w:rPr>
        <w:t xml:space="preserve"> </w:t>
      </w:r>
      <w:proofErr w:type="spellStart"/>
      <w:r>
        <w:rPr>
          <w:kern w:val="32"/>
          <w:sz w:val="24"/>
          <w:szCs w:val="24"/>
          <w:lang w:eastAsia="id-ID"/>
        </w:rPr>
        <w:t>rambu-rambu</w:t>
      </w:r>
      <w:proofErr w:type="spellEnd"/>
      <w:r>
        <w:rPr>
          <w:kern w:val="32"/>
          <w:sz w:val="24"/>
          <w:szCs w:val="24"/>
          <w:lang w:eastAsia="id-ID"/>
        </w:rPr>
        <w:t xml:space="preserve"> </w:t>
      </w:r>
      <w:proofErr w:type="spellStart"/>
      <w:r>
        <w:rPr>
          <w:kern w:val="32"/>
          <w:sz w:val="24"/>
          <w:szCs w:val="24"/>
          <w:lang w:eastAsia="id-ID"/>
        </w:rPr>
        <w:t>bagi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berkampanye</w:t>
      </w:r>
      <w:proofErr w:type="spellEnd"/>
      <w:r>
        <w:rPr>
          <w:kern w:val="32"/>
          <w:sz w:val="24"/>
          <w:szCs w:val="24"/>
          <w:lang w:eastAsia="id-ID"/>
        </w:rPr>
        <w:t xml:space="preserve">, </w:t>
      </w:r>
      <w:proofErr w:type="spellStart"/>
      <w:r>
        <w:rPr>
          <w:kern w:val="32"/>
          <w:sz w:val="24"/>
          <w:szCs w:val="24"/>
          <w:lang w:eastAsia="id-ID"/>
        </w:rPr>
        <w:t>tetapi</w:t>
      </w:r>
      <w:proofErr w:type="spellEnd"/>
      <w:r>
        <w:rPr>
          <w:kern w:val="32"/>
          <w:sz w:val="24"/>
          <w:szCs w:val="24"/>
          <w:lang w:eastAsia="id-ID"/>
        </w:rPr>
        <w:t xml:space="preserve"> </w:t>
      </w:r>
      <w:proofErr w:type="spellStart"/>
      <w:r>
        <w:rPr>
          <w:kern w:val="32"/>
          <w:sz w:val="24"/>
          <w:szCs w:val="24"/>
          <w:lang w:eastAsia="id-ID"/>
        </w:rPr>
        <w:t>beleid</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menjelaskan</w:t>
      </w:r>
      <w:proofErr w:type="spellEnd"/>
      <w:r>
        <w:rPr>
          <w:kern w:val="32"/>
          <w:sz w:val="24"/>
          <w:szCs w:val="24"/>
          <w:lang w:eastAsia="id-ID"/>
        </w:rPr>
        <w:t xml:space="preserve"> </w:t>
      </w:r>
      <w:proofErr w:type="spellStart"/>
      <w:r>
        <w:rPr>
          <w:kern w:val="32"/>
          <w:sz w:val="24"/>
          <w:szCs w:val="24"/>
          <w:lang w:eastAsia="id-ID"/>
        </w:rPr>
        <w:t>semua</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rinci</w:t>
      </w:r>
      <w:proofErr w:type="spellEnd"/>
      <w:r>
        <w:rPr>
          <w:kern w:val="32"/>
          <w:sz w:val="24"/>
          <w:szCs w:val="24"/>
          <w:lang w:eastAsia="id-ID"/>
        </w:rPr>
        <w:t xml:space="preserve">. Hal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senada</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pendapat</w:t>
      </w:r>
      <w:proofErr w:type="spellEnd"/>
      <w:r>
        <w:rPr>
          <w:kern w:val="32"/>
          <w:sz w:val="24"/>
          <w:szCs w:val="24"/>
          <w:lang w:eastAsia="id-ID"/>
        </w:rPr>
        <w:t xml:space="preserve"> </w:t>
      </w:r>
      <w:proofErr w:type="spellStart"/>
      <w:r>
        <w:rPr>
          <w:kern w:val="32"/>
          <w:sz w:val="24"/>
          <w:szCs w:val="24"/>
          <w:lang w:eastAsia="id-ID"/>
        </w:rPr>
        <w:t>dosen</w:t>
      </w:r>
      <w:proofErr w:type="spellEnd"/>
      <w:r>
        <w:rPr>
          <w:kern w:val="32"/>
          <w:sz w:val="24"/>
          <w:szCs w:val="24"/>
          <w:lang w:eastAsia="id-ID"/>
        </w:rPr>
        <w:t xml:space="preserve"> HTN di Universitas Gadjah </w:t>
      </w:r>
      <w:proofErr w:type="spellStart"/>
      <w:r>
        <w:rPr>
          <w:kern w:val="32"/>
          <w:sz w:val="24"/>
          <w:szCs w:val="24"/>
          <w:lang w:eastAsia="id-ID"/>
        </w:rPr>
        <w:t>Mada</w:t>
      </w:r>
      <w:proofErr w:type="spellEnd"/>
      <w:r>
        <w:rPr>
          <w:kern w:val="32"/>
          <w:sz w:val="24"/>
          <w:szCs w:val="24"/>
          <w:lang w:eastAsia="id-ID"/>
        </w:rPr>
        <w:t xml:space="preserve"> </w:t>
      </w:r>
      <w:proofErr w:type="spellStart"/>
      <w:r>
        <w:rPr>
          <w:kern w:val="32"/>
          <w:sz w:val="24"/>
          <w:szCs w:val="24"/>
          <w:lang w:eastAsia="id-ID"/>
        </w:rPr>
        <w:t>Zaenal</w:t>
      </w:r>
      <w:proofErr w:type="spellEnd"/>
      <w:r>
        <w:rPr>
          <w:kern w:val="32"/>
          <w:sz w:val="24"/>
          <w:szCs w:val="24"/>
          <w:lang w:eastAsia="id-ID"/>
        </w:rPr>
        <w:t xml:space="preserve"> Arifin </w:t>
      </w:r>
      <w:proofErr w:type="spellStart"/>
      <w:r>
        <w:rPr>
          <w:kern w:val="32"/>
          <w:sz w:val="24"/>
          <w:szCs w:val="24"/>
          <w:lang w:eastAsia="id-ID"/>
        </w:rPr>
        <w:t>Mochtar</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yang </w:t>
      </w:r>
      <w:proofErr w:type="spellStart"/>
      <w:r>
        <w:rPr>
          <w:kern w:val="32"/>
          <w:sz w:val="24"/>
          <w:szCs w:val="24"/>
          <w:lang w:eastAsia="id-ID"/>
        </w:rPr>
        <w:t>dilakukan</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berkampanye</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jelas</w:t>
      </w:r>
      <w:proofErr w:type="spellEnd"/>
      <w:r>
        <w:rPr>
          <w:kern w:val="32"/>
          <w:sz w:val="24"/>
          <w:szCs w:val="24"/>
          <w:lang w:eastAsia="id-ID"/>
        </w:rPr>
        <w:t xml:space="preserve"> </w:t>
      </w:r>
      <w:proofErr w:type="spellStart"/>
      <w:r>
        <w:rPr>
          <w:kern w:val="32"/>
          <w:sz w:val="24"/>
          <w:szCs w:val="24"/>
          <w:lang w:eastAsia="id-ID"/>
        </w:rPr>
        <w:t>posisi</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siapa</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tujuan</w:t>
      </w:r>
      <w:proofErr w:type="spellEnd"/>
      <w:r>
        <w:rPr>
          <w:kern w:val="32"/>
          <w:sz w:val="24"/>
          <w:szCs w:val="24"/>
          <w:lang w:eastAsia="id-ID"/>
        </w:rPr>
        <w:t xml:space="preserve"> </w:t>
      </w:r>
      <w:proofErr w:type="spellStart"/>
      <w:r>
        <w:rPr>
          <w:kern w:val="32"/>
          <w:sz w:val="24"/>
          <w:szCs w:val="24"/>
          <w:lang w:eastAsia="id-ID"/>
        </w:rPr>
        <w:t>apa</w:t>
      </w:r>
      <w:proofErr w:type="spellEnd"/>
      <w:r>
        <w:rPr>
          <w:kern w:val="32"/>
          <w:sz w:val="24"/>
          <w:szCs w:val="24"/>
          <w:lang w:eastAsia="id-ID"/>
        </w:rPr>
        <w:t xml:space="preserve"> </w:t>
      </w:r>
      <w:proofErr w:type="spellStart"/>
      <w:r>
        <w:rPr>
          <w:kern w:val="32"/>
          <w:sz w:val="24"/>
          <w:szCs w:val="24"/>
          <w:lang w:eastAsia="id-ID"/>
        </w:rPr>
        <w:t>dia</w:t>
      </w:r>
      <w:proofErr w:type="spellEnd"/>
      <w:r>
        <w:rPr>
          <w:kern w:val="32"/>
          <w:sz w:val="24"/>
          <w:szCs w:val="24"/>
          <w:lang w:eastAsia="id-ID"/>
        </w:rPr>
        <w:t xml:space="preserve"> </w:t>
      </w:r>
      <w:proofErr w:type="spellStart"/>
      <w:r>
        <w:rPr>
          <w:kern w:val="32"/>
          <w:sz w:val="24"/>
          <w:szCs w:val="24"/>
          <w:lang w:eastAsia="id-ID"/>
        </w:rPr>
        <w:t>berkampanye</w:t>
      </w:r>
      <w:proofErr w:type="spellEnd"/>
      <w:r>
        <w:rPr>
          <w:kern w:val="32"/>
          <w:sz w:val="24"/>
          <w:szCs w:val="24"/>
          <w:lang w:eastAsia="id-ID"/>
        </w:rPr>
        <w:t xml:space="preserve">. </w:t>
      </w: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seorang</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bisa</w:t>
      </w:r>
      <w:proofErr w:type="spellEnd"/>
      <w:r>
        <w:rPr>
          <w:kern w:val="32"/>
          <w:sz w:val="24"/>
          <w:szCs w:val="24"/>
          <w:lang w:eastAsia="id-ID"/>
        </w:rPr>
        <w:t xml:space="preserve"> </w:t>
      </w:r>
      <w:proofErr w:type="spellStart"/>
      <w:r>
        <w:rPr>
          <w:kern w:val="32"/>
          <w:sz w:val="24"/>
          <w:szCs w:val="24"/>
          <w:lang w:eastAsia="id-ID"/>
        </w:rPr>
        <w:t>hanya</w:t>
      </w:r>
      <w:proofErr w:type="spellEnd"/>
      <w:r>
        <w:rPr>
          <w:kern w:val="32"/>
          <w:sz w:val="24"/>
          <w:szCs w:val="24"/>
          <w:lang w:eastAsia="id-ID"/>
        </w:rPr>
        <w:t xml:space="preserve"> </w:t>
      </w:r>
      <w:proofErr w:type="spellStart"/>
      <w:r>
        <w:rPr>
          <w:kern w:val="32"/>
          <w:sz w:val="24"/>
          <w:szCs w:val="24"/>
          <w:lang w:eastAsia="id-ID"/>
        </w:rPr>
        <w:t>berlandaskan</w:t>
      </w:r>
      <w:proofErr w:type="spellEnd"/>
      <w:r>
        <w:rPr>
          <w:kern w:val="32"/>
          <w:sz w:val="24"/>
          <w:szCs w:val="24"/>
          <w:lang w:eastAsia="id-ID"/>
        </w:rPr>
        <w:t xml:space="preserve"> pada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299 </w:t>
      </w:r>
      <w:proofErr w:type="spellStart"/>
      <w:r>
        <w:rPr>
          <w:kern w:val="32"/>
          <w:sz w:val="24"/>
          <w:szCs w:val="24"/>
          <w:lang w:eastAsia="id-ID"/>
        </w:rPr>
        <w:t>ayat</w:t>
      </w:r>
      <w:proofErr w:type="spellEnd"/>
      <w:r>
        <w:rPr>
          <w:kern w:val="32"/>
          <w:sz w:val="24"/>
          <w:szCs w:val="24"/>
          <w:lang w:eastAsia="id-ID"/>
        </w:rPr>
        <w:t xml:space="preserve"> (1)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kampaye</w:t>
      </w:r>
      <w:proofErr w:type="spellEnd"/>
      <w:r>
        <w:rPr>
          <w:kern w:val="32"/>
          <w:sz w:val="24"/>
          <w:szCs w:val="24"/>
          <w:lang w:eastAsia="id-ID"/>
        </w:rPr>
        <w:t xml:space="preserve">, </w:t>
      </w:r>
      <w:proofErr w:type="spellStart"/>
      <w:r>
        <w:rPr>
          <w:kern w:val="32"/>
          <w:sz w:val="24"/>
          <w:szCs w:val="24"/>
          <w:lang w:eastAsia="id-ID"/>
        </w:rPr>
        <w:t>namun</w:t>
      </w:r>
      <w:proofErr w:type="spellEnd"/>
      <w:r>
        <w:rPr>
          <w:kern w:val="32"/>
          <w:sz w:val="24"/>
          <w:szCs w:val="24"/>
          <w:lang w:eastAsia="id-ID"/>
        </w:rPr>
        <w:t xml:space="preserve"> </w:t>
      </w:r>
      <w:proofErr w:type="spellStart"/>
      <w:r>
        <w:rPr>
          <w:kern w:val="32"/>
          <w:sz w:val="24"/>
          <w:szCs w:val="24"/>
          <w:lang w:eastAsia="id-ID"/>
        </w:rPr>
        <w:t>disamping</w:t>
      </w:r>
      <w:proofErr w:type="spellEnd"/>
      <w:r>
        <w:rPr>
          <w:kern w:val="32"/>
          <w:sz w:val="24"/>
          <w:szCs w:val="24"/>
          <w:lang w:eastAsia="id-ID"/>
        </w:rPr>
        <w:t xml:space="preserve"> </w:t>
      </w:r>
      <w:proofErr w:type="spellStart"/>
      <w:r>
        <w:rPr>
          <w:kern w:val="32"/>
          <w:sz w:val="24"/>
          <w:szCs w:val="24"/>
          <w:lang w:eastAsia="id-ID"/>
        </w:rPr>
        <w:t>adanya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memperhatikan</w:t>
      </w:r>
      <w:proofErr w:type="spellEnd"/>
      <w:r>
        <w:rPr>
          <w:kern w:val="32"/>
          <w:sz w:val="24"/>
          <w:szCs w:val="24"/>
          <w:lang w:eastAsia="id-ID"/>
        </w:rPr>
        <w:t xml:space="preserve"> </w:t>
      </w:r>
      <w:proofErr w:type="spellStart"/>
      <w:r>
        <w:rPr>
          <w:kern w:val="32"/>
          <w:sz w:val="24"/>
          <w:szCs w:val="24"/>
          <w:lang w:eastAsia="id-ID"/>
        </w:rPr>
        <w:t>pasal-pasal</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 xml:space="preserve"> yang </w:t>
      </w:r>
      <w:proofErr w:type="spellStart"/>
      <w:r>
        <w:rPr>
          <w:kern w:val="32"/>
          <w:sz w:val="24"/>
          <w:szCs w:val="24"/>
          <w:lang w:eastAsia="id-ID"/>
        </w:rPr>
        <w:t>berkaitan</w:t>
      </w:r>
      <w:proofErr w:type="spellEnd"/>
      <w:r>
        <w:rPr>
          <w:kern w:val="32"/>
          <w:sz w:val="24"/>
          <w:szCs w:val="24"/>
          <w:lang w:eastAsia="id-ID"/>
        </w:rPr>
        <w:t>.</w:t>
      </w:r>
      <w:r>
        <w:rPr>
          <w:rStyle w:val="ReferensiCatatanKaki"/>
          <w:kern w:val="32"/>
          <w:sz w:val="24"/>
          <w:szCs w:val="24"/>
          <w:lang w:eastAsia="id-ID"/>
        </w:rPr>
        <w:footnoteReference w:id="11"/>
      </w:r>
    </w:p>
    <w:p w14:paraId="43C1D2ED"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Berdasarkan</w:t>
      </w:r>
      <w:proofErr w:type="spellEnd"/>
      <w:r>
        <w:rPr>
          <w:kern w:val="32"/>
          <w:sz w:val="24"/>
          <w:szCs w:val="24"/>
          <w:lang w:eastAsia="id-ID"/>
        </w:rPr>
        <w:t xml:space="preserve"> </w:t>
      </w:r>
      <w:proofErr w:type="spellStart"/>
      <w:r>
        <w:rPr>
          <w:kern w:val="32"/>
          <w:sz w:val="24"/>
          <w:szCs w:val="24"/>
          <w:lang w:eastAsia="id-ID"/>
        </w:rPr>
        <w:t>pemaparan</w:t>
      </w:r>
      <w:proofErr w:type="spellEnd"/>
      <w:r>
        <w:rPr>
          <w:kern w:val="32"/>
          <w:sz w:val="24"/>
          <w:szCs w:val="24"/>
          <w:lang w:eastAsia="id-ID"/>
        </w:rPr>
        <w:t xml:space="preserve"> </w:t>
      </w:r>
      <w:proofErr w:type="spellStart"/>
      <w:r>
        <w:rPr>
          <w:kern w:val="32"/>
          <w:sz w:val="24"/>
          <w:szCs w:val="24"/>
          <w:lang w:eastAsia="id-ID"/>
        </w:rPr>
        <w:t>diatas</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dipahami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dan </w:t>
      </w:r>
      <w:proofErr w:type="spellStart"/>
      <w:r>
        <w:rPr>
          <w:kern w:val="32"/>
          <w:sz w:val="24"/>
          <w:szCs w:val="24"/>
          <w:lang w:eastAsia="id-ID"/>
        </w:rPr>
        <w:t>kewenangan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kejelasan</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segi</w:t>
      </w:r>
      <w:proofErr w:type="spellEnd"/>
      <w:r>
        <w:rPr>
          <w:kern w:val="32"/>
          <w:sz w:val="24"/>
          <w:szCs w:val="24"/>
          <w:lang w:eastAsia="id-ID"/>
        </w:rPr>
        <w:t xml:space="preserve"> </w:t>
      </w:r>
      <w:proofErr w:type="spellStart"/>
      <w:r>
        <w:rPr>
          <w:kern w:val="32"/>
          <w:sz w:val="24"/>
          <w:szCs w:val="24"/>
          <w:lang w:eastAsia="id-ID"/>
        </w:rPr>
        <w:t>posisi</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kedudukannya</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w:t>
      </w:r>
      <w:proofErr w:type="spellStart"/>
      <w:r>
        <w:rPr>
          <w:kern w:val="32"/>
          <w:sz w:val="24"/>
          <w:szCs w:val="24"/>
          <w:lang w:eastAsia="id-ID"/>
        </w:rPr>
        <w:t>posisi</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lembaga</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organisasi</w:t>
      </w:r>
      <w:proofErr w:type="spellEnd"/>
      <w:r>
        <w:rPr>
          <w:kern w:val="32"/>
          <w:sz w:val="24"/>
          <w:szCs w:val="24"/>
          <w:lang w:eastAsia="id-ID"/>
        </w:rPr>
        <w:t xml:space="preserve"> yang </w:t>
      </w:r>
      <w:proofErr w:type="spellStart"/>
      <w:r>
        <w:rPr>
          <w:kern w:val="32"/>
          <w:sz w:val="24"/>
          <w:szCs w:val="24"/>
          <w:lang w:eastAsia="id-ID"/>
        </w:rPr>
        <w:t>menaunginya</w:t>
      </w:r>
      <w:proofErr w:type="spellEnd"/>
      <w:r>
        <w:rPr>
          <w:kern w:val="32"/>
          <w:sz w:val="24"/>
          <w:szCs w:val="24"/>
          <w:lang w:eastAsia="id-ID"/>
        </w:rPr>
        <w:t xml:space="preserve"> </w:t>
      </w:r>
      <w:proofErr w:type="spellStart"/>
      <w:r>
        <w:rPr>
          <w:kern w:val="32"/>
          <w:sz w:val="24"/>
          <w:szCs w:val="24"/>
          <w:lang w:eastAsia="id-ID"/>
        </w:rPr>
        <w:t>apakah</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pelaksana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ataukan</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tim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jelas</w:t>
      </w:r>
      <w:proofErr w:type="spellEnd"/>
      <w:r>
        <w:rPr>
          <w:kern w:val="32"/>
          <w:sz w:val="24"/>
          <w:szCs w:val="24"/>
          <w:lang w:eastAsia="id-ID"/>
        </w:rPr>
        <w:t xml:space="preserve">), </w:t>
      </w:r>
      <w:proofErr w:type="spellStart"/>
      <w:r>
        <w:rPr>
          <w:kern w:val="32"/>
          <w:sz w:val="24"/>
          <w:szCs w:val="24"/>
          <w:lang w:eastAsia="id-ID"/>
        </w:rPr>
        <w:t>selain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kedudukannya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boleh</w:t>
      </w:r>
      <w:proofErr w:type="spellEnd"/>
      <w:r>
        <w:rPr>
          <w:kern w:val="32"/>
          <w:sz w:val="24"/>
          <w:szCs w:val="24"/>
          <w:lang w:eastAsia="id-ID"/>
        </w:rPr>
        <w:t xml:space="preserve"> </w:t>
      </w:r>
      <w:proofErr w:type="spellStart"/>
      <w:r>
        <w:rPr>
          <w:kern w:val="32"/>
          <w:sz w:val="24"/>
          <w:szCs w:val="24"/>
          <w:lang w:eastAsia="id-ID"/>
        </w:rPr>
        <w:t>digunakan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urusan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kecuali</w:t>
      </w:r>
      <w:proofErr w:type="spellEnd"/>
      <w:r>
        <w:rPr>
          <w:kern w:val="32"/>
          <w:sz w:val="24"/>
          <w:szCs w:val="24"/>
          <w:lang w:eastAsia="id-ID"/>
        </w:rPr>
        <w:t xml:space="preserve"> </w:t>
      </w:r>
      <w:proofErr w:type="spellStart"/>
      <w:r>
        <w:rPr>
          <w:kern w:val="32"/>
          <w:sz w:val="24"/>
          <w:szCs w:val="24"/>
          <w:lang w:eastAsia="id-ID"/>
        </w:rPr>
        <w:t>fasilititas</w:t>
      </w:r>
      <w:proofErr w:type="spellEnd"/>
      <w:r>
        <w:rPr>
          <w:kern w:val="32"/>
          <w:sz w:val="24"/>
          <w:szCs w:val="24"/>
          <w:lang w:eastAsia="id-ID"/>
        </w:rPr>
        <w:t xml:space="preserve"> yang </w:t>
      </w:r>
      <w:proofErr w:type="spellStart"/>
      <w:r>
        <w:rPr>
          <w:kern w:val="32"/>
          <w:sz w:val="24"/>
          <w:szCs w:val="24"/>
          <w:lang w:eastAsia="id-ID"/>
        </w:rPr>
        <w:t>diperbolehkan</w:t>
      </w:r>
      <w:proofErr w:type="spellEnd"/>
      <w:r>
        <w:rPr>
          <w:kern w:val="32"/>
          <w:sz w:val="24"/>
          <w:szCs w:val="24"/>
          <w:lang w:eastAsia="id-ID"/>
        </w:rPr>
        <w:t xml:space="preserve">. </w:t>
      </w:r>
      <w:proofErr w:type="spellStart"/>
      <w:r>
        <w:rPr>
          <w:kern w:val="32"/>
          <w:sz w:val="24"/>
          <w:szCs w:val="24"/>
          <w:lang w:eastAsia="id-ID"/>
        </w:rPr>
        <w:t>Kemudian</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kegiatan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mengurus</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jelas</w:t>
      </w:r>
      <w:proofErr w:type="spellEnd"/>
      <w:r>
        <w:rPr>
          <w:kern w:val="32"/>
          <w:sz w:val="24"/>
          <w:szCs w:val="24"/>
          <w:lang w:eastAsia="id-ID"/>
        </w:rPr>
        <w:t xml:space="preserve">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w:t>
      </w:r>
      <w:proofErr w:type="spellStart"/>
      <w:r>
        <w:rPr>
          <w:kern w:val="32"/>
          <w:sz w:val="24"/>
          <w:szCs w:val="24"/>
          <w:lang w:eastAsia="id-ID"/>
        </w:rPr>
        <w:t>pribadi</w:t>
      </w:r>
      <w:proofErr w:type="spellEnd"/>
      <w:r>
        <w:rPr>
          <w:kern w:val="32"/>
          <w:sz w:val="24"/>
          <w:szCs w:val="24"/>
          <w:lang w:eastAsia="id-ID"/>
        </w:rPr>
        <w:t xml:space="preserve"> dan </w:t>
      </w:r>
      <w:proofErr w:type="spellStart"/>
      <w:r>
        <w:rPr>
          <w:kern w:val="32"/>
          <w:sz w:val="24"/>
          <w:szCs w:val="24"/>
          <w:lang w:eastAsia="id-ID"/>
        </w:rPr>
        <w:t>bukan</w:t>
      </w:r>
      <w:proofErr w:type="spellEnd"/>
      <w:r>
        <w:rPr>
          <w:kern w:val="32"/>
          <w:sz w:val="24"/>
          <w:szCs w:val="24"/>
          <w:lang w:eastAsia="id-ID"/>
        </w:rPr>
        <w:t xml:space="preserve"> </w:t>
      </w:r>
      <w:proofErr w:type="spellStart"/>
      <w:r>
        <w:rPr>
          <w:kern w:val="32"/>
          <w:sz w:val="24"/>
          <w:szCs w:val="24"/>
          <w:lang w:eastAsia="id-ID"/>
        </w:rPr>
        <w:t>bagian</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tugas</w:t>
      </w:r>
      <w:proofErr w:type="spellEnd"/>
      <w:r>
        <w:rPr>
          <w:kern w:val="32"/>
          <w:sz w:val="24"/>
          <w:szCs w:val="24"/>
          <w:lang w:eastAsia="id-ID"/>
        </w:rPr>
        <w:t xml:space="preserve"> negara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kepemerintahan</w:t>
      </w:r>
      <w:proofErr w:type="spellEnd"/>
      <w:r>
        <w:rPr>
          <w:kern w:val="32"/>
          <w:sz w:val="24"/>
          <w:szCs w:val="24"/>
          <w:lang w:eastAsia="id-ID"/>
        </w:rPr>
        <w:t>.</w:t>
      </w:r>
    </w:p>
    <w:p w14:paraId="7DC5A709" w14:textId="77777777" w:rsidR="00FD1F93" w:rsidRPr="001A171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Selanjutnya</w:t>
      </w:r>
      <w:proofErr w:type="spellEnd"/>
      <w:r>
        <w:rPr>
          <w:kern w:val="32"/>
          <w:sz w:val="24"/>
          <w:szCs w:val="24"/>
          <w:lang w:eastAsia="id-ID"/>
        </w:rPr>
        <w:t xml:space="preserve"> </w:t>
      </w:r>
      <w:proofErr w:type="spellStart"/>
      <w:r>
        <w:rPr>
          <w:kern w:val="32"/>
          <w:sz w:val="24"/>
          <w:szCs w:val="24"/>
          <w:lang w:eastAsia="id-ID"/>
        </w:rPr>
        <w:t>berkaitan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jika</w:t>
      </w:r>
      <w:proofErr w:type="spellEnd"/>
      <w:r>
        <w:rPr>
          <w:kern w:val="32"/>
          <w:sz w:val="24"/>
          <w:szCs w:val="24"/>
          <w:lang w:eastAsia="id-ID"/>
        </w:rPr>
        <w:t xml:space="preserve"> </w:t>
      </w:r>
      <w:proofErr w:type="spellStart"/>
      <w:r>
        <w:rPr>
          <w:kern w:val="32"/>
          <w:sz w:val="24"/>
          <w:szCs w:val="24"/>
          <w:lang w:eastAsia="id-ID"/>
        </w:rPr>
        <w:t>dikorelasikan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prinsip</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konstitusional</w:t>
      </w:r>
      <w:proofErr w:type="spellEnd"/>
      <w:r>
        <w:rPr>
          <w:kern w:val="32"/>
          <w:sz w:val="24"/>
          <w:szCs w:val="24"/>
          <w:lang w:eastAsia="id-ID"/>
        </w:rPr>
        <w:t xml:space="preserve"> </w:t>
      </w:r>
      <w:r>
        <w:rPr>
          <w:i/>
          <w:iCs/>
          <w:kern w:val="32"/>
          <w:sz w:val="24"/>
          <w:szCs w:val="24"/>
          <w:lang w:eastAsia="id-ID"/>
        </w:rPr>
        <w:t>(equilibrium)</w:t>
      </w:r>
      <w:r>
        <w:rPr>
          <w:kern w:val="32"/>
          <w:sz w:val="24"/>
          <w:szCs w:val="24"/>
          <w:lang w:eastAsia="id-ID"/>
        </w:rPr>
        <w:t xml:space="preserve"> yang </w:t>
      </w:r>
      <w:proofErr w:type="spellStart"/>
      <w:r>
        <w:rPr>
          <w:kern w:val="32"/>
          <w:sz w:val="24"/>
          <w:szCs w:val="24"/>
          <w:lang w:eastAsia="id-ID"/>
        </w:rPr>
        <w:t>merupakan</w:t>
      </w:r>
      <w:proofErr w:type="spellEnd"/>
      <w:r>
        <w:rPr>
          <w:kern w:val="32"/>
          <w:sz w:val="24"/>
          <w:szCs w:val="24"/>
          <w:lang w:eastAsia="id-ID"/>
        </w:rPr>
        <w:t xml:space="preserve"> </w:t>
      </w:r>
      <w:proofErr w:type="spellStart"/>
      <w:r>
        <w:rPr>
          <w:kern w:val="32"/>
          <w:sz w:val="24"/>
          <w:szCs w:val="24"/>
          <w:lang w:eastAsia="id-ID"/>
        </w:rPr>
        <w:t>inovasi</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perkembangan</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protektif</w:t>
      </w:r>
      <w:proofErr w:type="spellEnd"/>
      <w:r>
        <w:rPr>
          <w:kern w:val="32"/>
          <w:sz w:val="24"/>
          <w:szCs w:val="24"/>
          <w:lang w:eastAsia="id-ID"/>
        </w:rPr>
        <w:t xml:space="preserve"> yang </w:t>
      </w:r>
      <w:proofErr w:type="spellStart"/>
      <w:r>
        <w:rPr>
          <w:kern w:val="32"/>
          <w:sz w:val="24"/>
          <w:szCs w:val="24"/>
          <w:lang w:eastAsia="id-ID"/>
        </w:rPr>
        <w:t>menghendaki</w:t>
      </w:r>
      <w:proofErr w:type="spellEnd"/>
      <w:r>
        <w:rPr>
          <w:kern w:val="32"/>
          <w:sz w:val="24"/>
          <w:szCs w:val="24"/>
          <w:lang w:eastAsia="id-ID"/>
        </w:rPr>
        <w:t xml:space="preserve"> </w:t>
      </w:r>
      <w:proofErr w:type="spellStart"/>
      <w:r>
        <w:rPr>
          <w:kern w:val="32"/>
          <w:sz w:val="24"/>
          <w:szCs w:val="24"/>
          <w:lang w:eastAsia="id-ID"/>
        </w:rPr>
        <w:t>kebebasan</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maksimal</w:t>
      </w:r>
      <w:proofErr w:type="spellEnd"/>
      <w:r>
        <w:rPr>
          <w:kern w:val="32"/>
          <w:sz w:val="24"/>
          <w:szCs w:val="24"/>
          <w:lang w:eastAsia="id-ID"/>
        </w:rPr>
        <w:t xml:space="preserve"> </w:t>
      </w:r>
      <w:proofErr w:type="spellStart"/>
      <w:r>
        <w:rPr>
          <w:kern w:val="32"/>
          <w:sz w:val="24"/>
          <w:szCs w:val="24"/>
          <w:lang w:eastAsia="id-ID"/>
        </w:rPr>
        <w:t>bagi</w:t>
      </w:r>
      <w:proofErr w:type="spellEnd"/>
      <w:r>
        <w:rPr>
          <w:kern w:val="32"/>
          <w:sz w:val="24"/>
          <w:szCs w:val="24"/>
          <w:lang w:eastAsia="id-ID"/>
        </w:rPr>
        <w:t xml:space="preserve"> </w:t>
      </w:r>
      <w:proofErr w:type="spellStart"/>
      <w:r>
        <w:rPr>
          <w:kern w:val="32"/>
          <w:sz w:val="24"/>
          <w:szCs w:val="24"/>
          <w:lang w:eastAsia="id-ID"/>
        </w:rPr>
        <w:t>warga</w:t>
      </w:r>
      <w:proofErr w:type="spellEnd"/>
      <w:r>
        <w:rPr>
          <w:kern w:val="32"/>
          <w:sz w:val="24"/>
          <w:szCs w:val="24"/>
          <w:lang w:eastAsia="id-ID"/>
        </w:rPr>
        <w:t xml:space="preserve"> </w:t>
      </w:r>
      <w:proofErr w:type="spellStart"/>
      <w:r>
        <w:rPr>
          <w:kern w:val="32"/>
          <w:sz w:val="24"/>
          <w:szCs w:val="24"/>
          <w:lang w:eastAsia="id-ID"/>
        </w:rPr>
        <w:t>negaranya</w:t>
      </w:r>
      <w:proofErr w:type="spellEnd"/>
      <w:r>
        <w:rPr>
          <w:kern w:val="32"/>
          <w:sz w:val="24"/>
          <w:szCs w:val="24"/>
          <w:lang w:eastAsia="id-ID"/>
        </w:rPr>
        <w:t>.</w:t>
      </w:r>
      <w:r>
        <w:rPr>
          <w:rStyle w:val="ReferensiCatatanKaki"/>
          <w:kern w:val="32"/>
          <w:sz w:val="24"/>
          <w:szCs w:val="24"/>
          <w:lang w:eastAsia="id-ID"/>
        </w:rPr>
        <w:footnoteReference w:id="12"/>
      </w:r>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konstitusional</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terbentuk</w:t>
      </w:r>
      <w:proofErr w:type="spellEnd"/>
      <w:r>
        <w:rPr>
          <w:kern w:val="32"/>
          <w:sz w:val="24"/>
          <w:szCs w:val="24"/>
          <w:lang w:eastAsia="id-ID"/>
        </w:rPr>
        <w:t xml:space="preserve"> </w:t>
      </w:r>
      <w:proofErr w:type="spellStart"/>
      <w:r>
        <w:rPr>
          <w:kern w:val="32"/>
          <w:sz w:val="24"/>
          <w:szCs w:val="24"/>
          <w:lang w:eastAsia="id-ID"/>
        </w:rPr>
        <w:t>jika</w:t>
      </w:r>
      <w:proofErr w:type="spellEnd"/>
      <w:r>
        <w:rPr>
          <w:kern w:val="32"/>
          <w:sz w:val="24"/>
          <w:szCs w:val="24"/>
          <w:lang w:eastAsia="id-ID"/>
        </w:rPr>
        <w:t xml:space="preserve"> pada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penerapan</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pada system dan </w:t>
      </w:r>
      <w:proofErr w:type="spellStart"/>
      <w:r>
        <w:rPr>
          <w:kern w:val="32"/>
          <w:sz w:val="24"/>
          <w:szCs w:val="24"/>
          <w:lang w:eastAsia="id-ID"/>
        </w:rPr>
        <w:t>tatanan</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ditekankan</w:t>
      </w:r>
      <w:proofErr w:type="spellEnd"/>
      <w:r>
        <w:rPr>
          <w:kern w:val="32"/>
          <w:sz w:val="24"/>
          <w:szCs w:val="24"/>
          <w:lang w:eastAsia="id-ID"/>
        </w:rPr>
        <w:t xml:space="preserve"> pada </w:t>
      </w:r>
      <w:proofErr w:type="spellStart"/>
      <w:r>
        <w:rPr>
          <w:kern w:val="32"/>
          <w:sz w:val="24"/>
          <w:szCs w:val="24"/>
          <w:lang w:eastAsia="id-ID"/>
        </w:rPr>
        <w:t>kebebasan</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artian</w:t>
      </w:r>
      <w:proofErr w:type="spellEnd"/>
      <w:r>
        <w:rPr>
          <w:kern w:val="32"/>
          <w:sz w:val="24"/>
          <w:szCs w:val="24"/>
          <w:lang w:eastAsia="id-ID"/>
        </w:rPr>
        <w:t xml:space="preserve"> </w:t>
      </w:r>
      <w:proofErr w:type="spellStart"/>
      <w:r>
        <w:rPr>
          <w:kern w:val="32"/>
          <w:sz w:val="24"/>
          <w:szCs w:val="24"/>
          <w:lang w:eastAsia="id-ID"/>
        </w:rPr>
        <w:t>meminimalisir</w:t>
      </w:r>
      <w:proofErr w:type="spellEnd"/>
      <w:r>
        <w:rPr>
          <w:kern w:val="32"/>
          <w:sz w:val="24"/>
          <w:szCs w:val="24"/>
          <w:lang w:eastAsia="id-ID"/>
        </w:rPr>
        <w:t xml:space="preserve"> </w:t>
      </w:r>
      <w:proofErr w:type="spellStart"/>
      <w:r>
        <w:rPr>
          <w:kern w:val="32"/>
          <w:sz w:val="24"/>
          <w:szCs w:val="24"/>
          <w:lang w:eastAsia="id-ID"/>
        </w:rPr>
        <w:t>kebebasan</w:t>
      </w:r>
      <w:proofErr w:type="spellEnd"/>
      <w:r>
        <w:rPr>
          <w:kern w:val="32"/>
          <w:sz w:val="24"/>
          <w:szCs w:val="24"/>
          <w:lang w:eastAsia="id-ID"/>
        </w:rPr>
        <w:t xml:space="preserve"> </w:t>
      </w:r>
      <w:proofErr w:type="spellStart"/>
      <w:r>
        <w:rPr>
          <w:kern w:val="32"/>
          <w:sz w:val="24"/>
          <w:szCs w:val="24"/>
          <w:lang w:eastAsia="id-ID"/>
        </w:rPr>
        <w:t>individu</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pembatasan</w:t>
      </w:r>
      <w:proofErr w:type="spellEnd"/>
      <w:r>
        <w:rPr>
          <w:kern w:val="32"/>
          <w:sz w:val="24"/>
          <w:szCs w:val="24"/>
          <w:lang w:eastAsia="id-ID"/>
        </w:rPr>
        <w:t xml:space="preserve"> </w:t>
      </w:r>
      <w:proofErr w:type="spellStart"/>
      <w:r>
        <w:rPr>
          <w:kern w:val="32"/>
          <w:sz w:val="24"/>
          <w:szCs w:val="24"/>
          <w:lang w:eastAsia="id-ID"/>
        </w:rPr>
        <w:t>penguasaan</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negara.</w:t>
      </w:r>
      <w:r>
        <w:rPr>
          <w:rStyle w:val="ReferensiCatatanKaki"/>
          <w:kern w:val="32"/>
          <w:sz w:val="24"/>
          <w:szCs w:val="24"/>
          <w:lang w:eastAsia="id-ID"/>
        </w:rPr>
        <w:footnoteReference w:id="13"/>
      </w:r>
      <w:r>
        <w:rPr>
          <w:kern w:val="32"/>
          <w:sz w:val="24"/>
          <w:szCs w:val="24"/>
          <w:lang w:eastAsia="id-ID"/>
        </w:rPr>
        <w:t xml:space="preserve"> </w:t>
      </w:r>
      <w:proofErr w:type="spellStart"/>
      <w:r w:rsidRPr="001A1713">
        <w:rPr>
          <w:kern w:val="32"/>
          <w:sz w:val="24"/>
          <w:szCs w:val="24"/>
          <w:lang w:eastAsia="id-ID"/>
        </w:rPr>
        <w:t>Demokrasi</w:t>
      </w:r>
      <w:proofErr w:type="spellEnd"/>
      <w:r w:rsidRPr="001A1713">
        <w:rPr>
          <w:kern w:val="32"/>
          <w:sz w:val="24"/>
          <w:szCs w:val="24"/>
          <w:lang w:eastAsia="id-ID"/>
        </w:rPr>
        <w:t xml:space="preserve"> </w:t>
      </w:r>
      <w:r w:rsidRPr="001A1713">
        <w:rPr>
          <w:kern w:val="32"/>
          <w:sz w:val="24"/>
          <w:szCs w:val="24"/>
          <w:lang w:eastAsia="id-ID"/>
        </w:rPr>
        <w:lastRenderedPageBreak/>
        <w:t xml:space="preserve">yang </w:t>
      </w:r>
      <w:proofErr w:type="spellStart"/>
      <w:r w:rsidRPr="001A1713">
        <w:rPr>
          <w:kern w:val="32"/>
          <w:sz w:val="24"/>
          <w:szCs w:val="24"/>
          <w:lang w:eastAsia="id-ID"/>
        </w:rPr>
        <w:t>dimaksud</w:t>
      </w:r>
      <w:proofErr w:type="spellEnd"/>
      <w:r w:rsidRPr="001A1713">
        <w:rPr>
          <w:kern w:val="32"/>
          <w:sz w:val="24"/>
          <w:szCs w:val="24"/>
          <w:lang w:eastAsia="id-ID"/>
        </w:rPr>
        <w:t xml:space="preserve"> </w:t>
      </w:r>
      <w:proofErr w:type="spellStart"/>
      <w:r w:rsidRPr="001A1713">
        <w:rPr>
          <w:kern w:val="32"/>
          <w:sz w:val="24"/>
          <w:szCs w:val="24"/>
          <w:lang w:eastAsia="id-ID"/>
        </w:rPr>
        <w:t>dalam</w:t>
      </w:r>
      <w:proofErr w:type="spellEnd"/>
      <w:r w:rsidRPr="001A1713">
        <w:rPr>
          <w:kern w:val="32"/>
          <w:sz w:val="24"/>
          <w:szCs w:val="24"/>
          <w:lang w:eastAsia="id-ID"/>
        </w:rPr>
        <w:t xml:space="preserve"> </w:t>
      </w:r>
      <w:proofErr w:type="spellStart"/>
      <w:r w:rsidRPr="001A1713">
        <w:rPr>
          <w:kern w:val="32"/>
          <w:sz w:val="24"/>
          <w:szCs w:val="24"/>
          <w:lang w:eastAsia="id-ID"/>
        </w:rPr>
        <w:t>hal</w:t>
      </w:r>
      <w:proofErr w:type="spellEnd"/>
      <w:r w:rsidRPr="001A1713">
        <w:rPr>
          <w:kern w:val="32"/>
          <w:sz w:val="24"/>
          <w:szCs w:val="24"/>
          <w:lang w:eastAsia="id-ID"/>
        </w:rPr>
        <w:t xml:space="preserve"> </w:t>
      </w:r>
      <w:proofErr w:type="spellStart"/>
      <w:r w:rsidRPr="001A1713">
        <w:rPr>
          <w:kern w:val="32"/>
          <w:sz w:val="24"/>
          <w:szCs w:val="24"/>
          <w:lang w:eastAsia="id-ID"/>
        </w:rPr>
        <w:t>ini</w:t>
      </w:r>
      <w:proofErr w:type="spellEnd"/>
      <w:r w:rsidRPr="001A1713">
        <w:rPr>
          <w:kern w:val="32"/>
          <w:sz w:val="24"/>
          <w:szCs w:val="24"/>
          <w:lang w:eastAsia="id-ID"/>
        </w:rPr>
        <w:t xml:space="preserve"> </w:t>
      </w:r>
      <w:proofErr w:type="spellStart"/>
      <w:r w:rsidRPr="001A1713">
        <w:rPr>
          <w:kern w:val="32"/>
          <w:sz w:val="24"/>
          <w:szCs w:val="24"/>
          <w:lang w:eastAsia="id-ID"/>
        </w:rPr>
        <w:t>merupakan</w:t>
      </w:r>
      <w:proofErr w:type="spellEnd"/>
      <w:r w:rsidRPr="001A1713">
        <w:rPr>
          <w:kern w:val="32"/>
          <w:sz w:val="24"/>
          <w:szCs w:val="24"/>
          <w:lang w:eastAsia="id-ID"/>
        </w:rPr>
        <w:t xml:space="preserve"> </w:t>
      </w:r>
      <w:proofErr w:type="spellStart"/>
      <w:r w:rsidRPr="001A1713">
        <w:rPr>
          <w:kern w:val="32"/>
          <w:sz w:val="24"/>
          <w:szCs w:val="24"/>
          <w:lang w:eastAsia="id-ID"/>
        </w:rPr>
        <w:t>pilihan</w:t>
      </w:r>
      <w:proofErr w:type="spellEnd"/>
      <w:r w:rsidRPr="001A1713">
        <w:rPr>
          <w:kern w:val="32"/>
          <w:sz w:val="24"/>
          <w:szCs w:val="24"/>
          <w:lang w:eastAsia="id-ID"/>
        </w:rPr>
        <w:t xml:space="preserve"> </w:t>
      </w:r>
      <w:proofErr w:type="spellStart"/>
      <w:r w:rsidRPr="001A1713">
        <w:rPr>
          <w:kern w:val="32"/>
          <w:sz w:val="24"/>
          <w:szCs w:val="24"/>
          <w:lang w:eastAsia="id-ID"/>
        </w:rPr>
        <w:t>politik</w:t>
      </w:r>
      <w:proofErr w:type="spellEnd"/>
      <w:r w:rsidRPr="001A1713">
        <w:rPr>
          <w:kern w:val="32"/>
          <w:sz w:val="24"/>
          <w:szCs w:val="24"/>
          <w:lang w:eastAsia="id-ID"/>
        </w:rPr>
        <w:t xml:space="preserve"> </w:t>
      </w:r>
      <w:proofErr w:type="spellStart"/>
      <w:r w:rsidRPr="001A1713">
        <w:rPr>
          <w:kern w:val="32"/>
          <w:sz w:val="24"/>
          <w:szCs w:val="24"/>
          <w:lang w:eastAsia="id-ID"/>
        </w:rPr>
        <w:t>terhadap</w:t>
      </w:r>
      <w:proofErr w:type="spellEnd"/>
      <w:r w:rsidRPr="001A1713">
        <w:rPr>
          <w:kern w:val="32"/>
          <w:sz w:val="24"/>
          <w:szCs w:val="24"/>
          <w:lang w:eastAsia="id-ID"/>
        </w:rPr>
        <w:t xml:space="preserve"> </w:t>
      </w:r>
      <w:proofErr w:type="spellStart"/>
      <w:r w:rsidRPr="001A1713">
        <w:rPr>
          <w:kern w:val="32"/>
          <w:sz w:val="24"/>
          <w:szCs w:val="24"/>
          <w:lang w:eastAsia="id-ID"/>
        </w:rPr>
        <w:t>bentuk</w:t>
      </w:r>
      <w:proofErr w:type="spellEnd"/>
      <w:r w:rsidRPr="001A1713">
        <w:rPr>
          <w:kern w:val="32"/>
          <w:sz w:val="24"/>
          <w:szCs w:val="24"/>
          <w:lang w:eastAsia="id-ID"/>
        </w:rPr>
        <w:t xml:space="preserve"> </w:t>
      </w:r>
      <w:proofErr w:type="spellStart"/>
      <w:r w:rsidRPr="001A1713">
        <w:rPr>
          <w:kern w:val="32"/>
          <w:sz w:val="24"/>
          <w:szCs w:val="24"/>
          <w:lang w:eastAsia="id-ID"/>
        </w:rPr>
        <w:t>pemerintahan</w:t>
      </w:r>
      <w:proofErr w:type="spellEnd"/>
      <w:r w:rsidRPr="001A1713">
        <w:rPr>
          <w:kern w:val="32"/>
          <w:sz w:val="24"/>
          <w:szCs w:val="24"/>
          <w:lang w:eastAsia="id-ID"/>
        </w:rPr>
        <w:t xml:space="preserve"> yang </w:t>
      </w:r>
      <w:proofErr w:type="spellStart"/>
      <w:r w:rsidRPr="001A1713">
        <w:rPr>
          <w:kern w:val="32"/>
          <w:sz w:val="24"/>
          <w:szCs w:val="24"/>
          <w:lang w:eastAsia="id-ID"/>
        </w:rPr>
        <w:t>setidaknya</w:t>
      </w:r>
      <w:proofErr w:type="spellEnd"/>
      <w:r w:rsidRPr="001A1713">
        <w:rPr>
          <w:kern w:val="32"/>
          <w:sz w:val="24"/>
          <w:szCs w:val="24"/>
          <w:lang w:eastAsia="id-ID"/>
        </w:rPr>
        <w:t xml:space="preserve"> </w:t>
      </w:r>
      <w:proofErr w:type="spellStart"/>
      <w:r w:rsidRPr="001A1713">
        <w:rPr>
          <w:kern w:val="32"/>
          <w:sz w:val="24"/>
          <w:szCs w:val="24"/>
          <w:lang w:eastAsia="id-ID"/>
        </w:rPr>
        <w:t>memiliki</w:t>
      </w:r>
      <w:proofErr w:type="spellEnd"/>
      <w:r w:rsidRPr="001A1713">
        <w:rPr>
          <w:kern w:val="32"/>
          <w:sz w:val="24"/>
          <w:szCs w:val="24"/>
          <w:lang w:eastAsia="id-ID"/>
        </w:rPr>
        <w:t xml:space="preserve"> </w:t>
      </w:r>
      <w:proofErr w:type="spellStart"/>
      <w:r w:rsidRPr="001A1713">
        <w:rPr>
          <w:kern w:val="32"/>
          <w:sz w:val="24"/>
          <w:szCs w:val="24"/>
          <w:lang w:eastAsia="id-ID"/>
        </w:rPr>
        <w:t>beberapa</w:t>
      </w:r>
      <w:proofErr w:type="spellEnd"/>
      <w:r w:rsidRPr="001A1713">
        <w:rPr>
          <w:kern w:val="32"/>
          <w:sz w:val="24"/>
          <w:szCs w:val="24"/>
          <w:lang w:eastAsia="id-ID"/>
        </w:rPr>
        <w:t xml:space="preserve"> </w:t>
      </w:r>
      <w:proofErr w:type="spellStart"/>
      <w:r w:rsidRPr="001A1713">
        <w:rPr>
          <w:kern w:val="32"/>
          <w:sz w:val="24"/>
          <w:szCs w:val="24"/>
          <w:lang w:eastAsia="id-ID"/>
        </w:rPr>
        <w:t>pertimbangan</w:t>
      </w:r>
      <w:proofErr w:type="spellEnd"/>
      <w:r w:rsidRPr="001A1713">
        <w:rPr>
          <w:kern w:val="32"/>
          <w:sz w:val="24"/>
          <w:szCs w:val="24"/>
          <w:lang w:eastAsia="id-ID"/>
        </w:rPr>
        <w:t xml:space="preserve"> </w:t>
      </w:r>
      <w:proofErr w:type="spellStart"/>
      <w:r w:rsidRPr="001A1713">
        <w:rPr>
          <w:kern w:val="32"/>
          <w:sz w:val="24"/>
          <w:szCs w:val="24"/>
          <w:lang w:eastAsia="id-ID"/>
        </w:rPr>
        <w:t>pilihan</w:t>
      </w:r>
      <w:proofErr w:type="spellEnd"/>
      <w:r w:rsidRPr="001A1713">
        <w:rPr>
          <w:kern w:val="32"/>
          <w:sz w:val="24"/>
          <w:szCs w:val="24"/>
          <w:lang w:eastAsia="id-ID"/>
        </w:rPr>
        <w:t xml:space="preserve"> </w:t>
      </w:r>
      <w:proofErr w:type="spellStart"/>
      <w:r w:rsidRPr="001A1713">
        <w:rPr>
          <w:kern w:val="32"/>
          <w:sz w:val="24"/>
          <w:szCs w:val="24"/>
          <w:lang w:eastAsia="id-ID"/>
        </w:rPr>
        <w:t>politik</w:t>
      </w:r>
      <w:proofErr w:type="spellEnd"/>
      <w:r w:rsidRPr="001A1713">
        <w:rPr>
          <w:kern w:val="32"/>
          <w:sz w:val="24"/>
          <w:szCs w:val="24"/>
          <w:lang w:eastAsia="id-ID"/>
        </w:rPr>
        <w:t xml:space="preserve"> </w:t>
      </w:r>
      <w:proofErr w:type="spellStart"/>
      <w:r w:rsidRPr="001A1713">
        <w:rPr>
          <w:kern w:val="32"/>
          <w:sz w:val="24"/>
          <w:szCs w:val="24"/>
          <w:lang w:eastAsia="id-ID"/>
        </w:rPr>
        <w:t>diantaranya</w:t>
      </w:r>
      <w:proofErr w:type="spellEnd"/>
      <w:r w:rsidRPr="001A1713">
        <w:rPr>
          <w:kern w:val="32"/>
          <w:sz w:val="24"/>
          <w:szCs w:val="24"/>
          <w:lang w:eastAsia="id-ID"/>
        </w:rPr>
        <w:t xml:space="preserve"> </w:t>
      </w:r>
      <w:proofErr w:type="spellStart"/>
      <w:r w:rsidRPr="001A1713">
        <w:rPr>
          <w:i/>
          <w:iCs/>
          <w:kern w:val="32"/>
          <w:sz w:val="24"/>
          <w:szCs w:val="24"/>
          <w:lang w:eastAsia="id-ID"/>
        </w:rPr>
        <w:t>pertama</w:t>
      </w:r>
      <w:proofErr w:type="spellEnd"/>
      <w:r w:rsidRPr="001A1713">
        <w:rPr>
          <w:i/>
          <w:iCs/>
          <w:kern w:val="32"/>
          <w:sz w:val="24"/>
          <w:szCs w:val="24"/>
          <w:lang w:eastAsia="id-ID"/>
        </w:rPr>
        <w:t xml:space="preserve">, </w:t>
      </w:r>
      <w:proofErr w:type="spellStart"/>
      <w:r w:rsidRPr="001A1713">
        <w:rPr>
          <w:kern w:val="32"/>
          <w:sz w:val="24"/>
          <w:szCs w:val="24"/>
          <w:lang w:eastAsia="id-ID"/>
        </w:rPr>
        <w:t>demokrasi</w:t>
      </w:r>
      <w:proofErr w:type="spellEnd"/>
      <w:r w:rsidRPr="001A1713">
        <w:rPr>
          <w:kern w:val="32"/>
          <w:sz w:val="24"/>
          <w:szCs w:val="24"/>
          <w:lang w:eastAsia="id-ID"/>
        </w:rPr>
        <w:t xml:space="preserve"> yang </w:t>
      </w:r>
      <w:proofErr w:type="spellStart"/>
      <w:r w:rsidRPr="001A1713">
        <w:rPr>
          <w:kern w:val="32"/>
          <w:sz w:val="24"/>
          <w:szCs w:val="24"/>
          <w:lang w:eastAsia="id-ID"/>
        </w:rPr>
        <w:t>menghargai</w:t>
      </w:r>
      <w:proofErr w:type="spellEnd"/>
      <w:r w:rsidRPr="001A1713">
        <w:rPr>
          <w:kern w:val="32"/>
          <w:sz w:val="24"/>
          <w:szCs w:val="24"/>
          <w:lang w:eastAsia="id-ID"/>
        </w:rPr>
        <w:t xml:space="preserve"> </w:t>
      </w:r>
      <w:proofErr w:type="spellStart"/>
      <w:r w:rsidRPr="001A1713">
        <w:rPr>
          <w:kern w:val="32"/>
          <w:sz w:val="24"/>
          <w:szCs w:val="24"/>
          <w:lang w:eastAsia="id-ID"/>
        </w:rPr>
        <w:t>rakyat</w:t>
      </w:r>
      <w:proofErr w:type="spellEnd"/>
      <w:r w:rsidRPr="001A1713">
        <w:rPr>
          <w:kern w:val="32"/>
          <w:sz w:val="24"/>
          <w:szCs w:val="24"/>
          <w:lang w:eastAsia="id-ID"/>
        </w:rPr>
        <w:t xml:space="preserve"> </w:t>
      </w:r>
      <w:proofErr w:type="spellStart"/>
      <w:r w:rsidRPr="001A1713">
        <w:rPr>
          <w:kern w:val="32"/>
          <w:sz w:val="24"/>
          <w:szCs w:val="24"/>
          <w:lang w:eastAsia="id-ID"/>
        </w:rPr>
        <w:t>dalam</w:t>
      </w:r>
      <w:proofErr w:type="spellEnd"/>
      <w:r w:rsidRPr="001A1713">
        <w:rPr>
          <w:kern w:val="32"/>
          <w:sz w:val="24"/>
          <w:szCs w:val="24"/>
          <w:lang w:eastAsia="id-ID"/>
        </w:rPr>
        <w:t xml:space="preserve"> </w:t>
      </w:r>
      <w:proofErr w:type="spellStart"/>
      <w:r w:rsidRPr="001A1713">
        <w:rPr>
          <w:kern w:val="32"/>
          <w:sz w:val="24"/>
          <w:szCs w:val="24"/>
          <w:lang w:eastAsia="id-ID"/>
        </w:rPr>
        <w:t>konteks</w:t>
      </w:r>
      <w:proofErr w:type="spellEnd"/>
      <w:r w:rsidRPr="001A1713">
        <w:rPr>
          <w:kern w:val="32"/>
          <w:sz w:val="24"/>
          <w:szCs w:val="24"/>
          <w:lang w:eastAsia="id-ID"/>
        </w:rPr>
        <w:t xml:space="preserve"> </w:t>
      </w:r>
      <w:proofErr w:type="spellStart"/>
      <w:r w:rsidRPr="001A1713">
        <w:rPr>
          <w:kern w:val="32"/>
          <w:sz w:val="24"/>
          <w:szCs w:val="24"/>
          <w:lang w:eastAsia="id-ID"/>
        </w:rPr>
        <w:t>prosedur</w:t>
      </w:r>
      <w:proofErr w:type="spellEnd"/>
      <w:r w:rsidRPr="001A1713">
        <w:rPr>
          <w:kern w:val="32"/>
          <w:sz w:val="24"/>
          <w:szCs w:val="24"/>
          <w:lang w:eastAsia="id-ID"/>
        </w:rPr>
        <w:t xml:space="preserve"> </w:t>
      </w:r>
      <w:proofErr w:type="spellStart"/>
      <w:r w:rsidRPr="001A1713">
        <w:rPr>
          <w:kern w:val="32"/>
          <w:sz w:val="24"/>
          <w:szCs w:val="24"/>
          <w:lang w:eastAsia="id-ID"/>
        </w:rPr>
        <w:t>maupun</w:t>
      </w:r>
      <w:proofErr w:type="spellEnd"/>
      <w:r w:rsidRPr="001A1713">
        <w:rPr>
          <w:kern w:val="32"/>
          <w:sz w:val="24"/>
          <w:szCs w:val="24"/>
          <w:lang w:eastAsia="id-ID"/>
        </w:rPr>
        <w:t xml:space="preserve"> </w:t>
      </w:r>
      <w:proofErr w:type="spellStart"/>
      <w:r w:rsidRPr="001A1713">
        <w:rPr>
          <w:kern w:val="32"/>
          <w:sz w:val="24"/>
          <w:szCs w:val="24"/>
          <w:lang w:eastAsia="id-ID"/>
        </w:rPr>
        <w:t>praktik</w:t>
      </w:r>
      <w:proofErr w:type="spellEnd"/>
      <w:r w:rsidRPr="001A1713">
        <w:rPr>
          <w:kern w:val="32"/>
          <w:sz w:val="24"/>
          <w:szCs w:val="24"/>
          <w:lang w:eastAsia="id-ID"/>
        </w:rPr>
        <w:t xml:space="preserve"> </w:t>
      </w:r>
      <w:proofErr w:type="spellStart"/>
      <w:r w:rsidRPr="001A1713">
        <w:rPr>
          <w:kern w:val="32"/>
          <w:sz w:val="24"/>
          <w:szCs w:val="24"/>
          <w:lang w:eastAsia="id-ID"/>
        </w:rPr>
        <w:t>kekuasaan</w:t>
      </w:r>
      <w:proofErr w:type="spellEnd"/>
      <w:r w:rsidRPr="001A1713">
        <w:rPr>
          <w:kern w:val="32"/>
          <w:sz w:val="24"/>
          <w:szCs w:val="24"/>
          <w:lang w:eastAsia="id-ID"/>
        </w:rPr>
        <w:t xml:space="preserve"> negara </w:t>
      </w:r>
      <w:proofErr w:type="spellStart"/>
      <w:r w:rsidRPr="001A1713">
        <w:rPr>
          <w:kern w:val="32"/>
          <w:sz w:val="24"/>
          <w:szCs w:val="24"/>
          <w:lang w:eastAsia="id-ID"/>
        </w:rPr>
        <w:t>secara</w:t>
      </w:r>
      <w:proofErr w:type="spellEnd"/>
      <w:r w:rsidRPr="001A1713">
        <w:rPr>
          <w:kern w:val="32"/>
          <w:sz w:val="24"/>
          <w:szCs w:val="24"/>
          <w:lang w:eastAsia="id-ID"/>
        </w:rPr>
        <w:t xml:space="preserve"> </w:t>
      </w:r>
      <w:proofErr w:type="spellStart"/>
      <w:r w:rsidRPr="001A1713">
        <w:rPr>
          <w:kern w:val="32"/>
          <w:sz w:val="24"/>
          <w:szCs w:val="24"/>
          <w:lang w:eastAsia="id-ID"/>
        </w:rPr>
        <w:t>umum</w:t>
      </w:r>
      <w:proofErr w:type="spellEnd"/>
      <w:r w:rsidRPr="001A1713">
        <w:rPr>
          <w:kern w:val="32"/>
          <w:sz w:val="24"/>
          <w:szCs w:val="24"/>
          <w:lang w:eastAsia="id-ID"/>
        </w:rPr>
        <w:t xml:space="preserve">. </w:t>
      </w:r>
      <w:proofErr w:type="spellStart"/>
      <w:r w:rsidRPr="001A1713">
        <w:rPr>
          <w:i/>
          <w:iCs/>
          <w:kern w:val="32"/>
          <w:sz w:val="24"/>
          <w:szCs w:val="24"/>
          <w:lang w:eastAsia="id-ID"/>
        </w:rPr>
        <w:t>Kedua</w:t>
      </w:r>
      <w:proofErr w:type="spellEnd"/>
      <w:r w:rsidRPr="001A1713">
        <w:rPr>
          <w:i/>
          <w:iCs/>
          <w:kern w:val="32"/>
          <w:sz w:val="24"/>
          <w:szCs w:val="24"/>
          <w:lang w:eastAsia="id-ID"/>
        </w:rPr>
        <w:t xml:space="preserve">, </w:t>
      </w:r>
      <w:proofErr w:type="spellStart"/>
      <w:r w:rsidRPr="001A1713">
        <w:rPr>
          <w:kern w:val="32"/>
          <w:sz w:val="24"/>
          <w:szCs w:val="24"/>
          <w:lang w:eastAsia="id-ID"/>
        </w:rPr>
        <w:t>demokrasi</w:t>
      </w:r>
      <w:proofErr w:type="spellEnd"/>
      <w:r w:rsidRPr="001A1713">
        <w:rPr>
          <w:kern w:val="32"/>
          <w:sz w:val="24"/>
          <w:szCs w:val="24"/>
          <w:lang w:eastAsia="id-ID"/>
        </w:rPr>
        <w:t xml:space="preserve"> </w:t>
      </w:r>
      <w:proofErr w:type="spellStart"/>
      <w:r w:rsidRPr="001A1713">
        <w:rPr>
          <w:kern w:val="32"/>
          <w:sz w:val="24"/>
          <w:szCs w:val="24"/>
          <w:lang w:eastAsia="id-ID"/>
        </w:rPr>
        <w:t>dengan</w:t>
      </w:r>
      <w:proofErr w:type="spellEnd"/>
      <w:r w:rsidRPr="001A1713">
        <w:rPr>
          <w:kern w:val="32"/>
          <w:sz w:val="24"/>
          <w:szCs w:val="24"/>
          <w:lang w:eastAsia="id-ID"/>
        </w:rPr>
        <w:t xml:space="preserve"> </w:t>
      </w:r>
      <w:proofErr w:type="spellStart"/>
      <w:r w:rsidRPr="001A1713">
        <w:rPr>
          <w:kern w:val="32"/>
          <w:sz w:val="24"/>
          <w:szCs w:val="24"/>
          <w:lang w:eastAsia="id-ID"/>
        </w:rPr>
        <w:t>sejumlah</w:t>
      </w:r>
      <w:proofErr w:type="spellEnd"/>
      <w:r w:rsidRPr="001A1713">
        <w:rPr>
          <w:kern w:val="32"/>
          <w:sz w:val="24"/>
          <w:szCs w:val="24"/>
          <w:lang w:eastAsia="id-ID"/>
        </w:rPr>
        <w:t xml:space="preserve"> </w:t>
      </w:r>
      <w:proofErr w:type="spellStart"/>
      <w:r w:rsidRPr="001A1713">
        <w:rPr>
          <w:kern w:val="32"/>
          <w:sz w:val="24"/>
          <w:szCs w:val="24"/>
          <w:lang w:eastAsia="id-ID"/>
        </w:rPr>
        <w:t>nilai</w:t>
      </w:r>
      <w:proofErr w:type="spellEnd"/>
      <w:r w:rsidRPr="001A1713">
        <w:rPr>
          <w:kern w:val="32"/>
          <w:sz w:val="24"/>
          <w:szCs w:val="24"/>
          <w:lang w:eastAsia="id-ID"/>
        </w:rPr>
        <w:t xml:space="preserve"> yang </w:t>
      </w:r>
      <w:proofErr w:type="spellStart"/>
      <w:r w:rsidRPr="001A1713">
        <w:rPr>
          <w:kern w:val="32"/>
          <w:sz w:val="24"/>
          <w:szCs w:val="24"/>
          <w:lang w:eastAsia="id-ID"/>
        </w:rPr>
        <w:t>menjelma</w:t>
      </w:r>
      <w:proofErr w:type="spellEnd"/>
      <w:r w:rsidRPr="001A1713">
        <w:rPr>
          <w:kern w:val="32"/>
          <w:sz w:val="24"/>
          <w:szCs w:val="24"/>
          <w:lang w:eastAsia="id-ID"/>
        </w:rPr>
        <w:t xml:space="preserve"> pada </w:t>
      </w:r>
      <w:proofErr w:type="spellStart"/>
      <w:r w:rsidRPr="001A1713">
        <w:rPr>
          <w:kern w:val="32"/>
          <w:sz w:val="24"/>
          <w:szCs w:val="24"/>
          <w:lang w:eastAsia="id-ID"/>
        </w:rPr>
        <w:t>praktik</w:t>
      </w:r>
      <w:proofErr w:type="spellEnd"/>
      <w:r w:rsidRPr="001A1713">
        <w:rPr>
          <w:kern w:val="32"/>
          <w:sz w:val="24"/>
          <w:szCs w:val="24"/>
          <w:lang w:eastAsia="id-ID"/>
        </w:rPr>
        <w:t xml:space="preserve"> </w:t>
      </w:r>
      <w:proofErr w:type="spellStart"/>
      <w:r w:rsidRPr="001A1713">
        <w:rPr>
          <w:kern w:val="32"/>
          <w:sz w:val="24"/>
          <w:szCs w:val="24"/>
          <w:lang w:eastAsia="id-ID"/>
        </w:rPr>
        <w:t>demokrasi</w:t>
      </w:r>
      <w:proofErr w:type="spellEnd"/>
      <w:r w:rsidRPr="001A1713">
        <w:rPr>
          <w:kern w:val="32"/>
          <w:sz w:val="24"/>
          <w:szCs w:val="24"/>
          <w:lang w:eastAsia="id-ID"/>
        </w:rPr>
        <w:t xml:space="preserve"> </w:t>
      </w:r>
      <w:proofErr w:type="spellStart"/>
      <w:r w:rsidRPr="001A1713">
        <w:rPr>
          <w:kern w:val="32"/>
          <w:sz w:val="24"/>
          <w:szCs w:val="24"/>
          <w:lang w:eastAsia="id-ID"/>
        </w:rPr>
        <w:t>diantaranya</w:t>
      </w:r>
      <w:proofErr w:type="spellEnd"/>
      <w:r w:rsidRPr="001A1713">
        <w:rPr>
          <w:kern w:val="32"/>
          <w:sz w:val="24"/>
          <w:szCs w:val="24"/>
          <w:lang w:eastAsia="id-ID"/>
        </w:rPr>
        <w:t xml:space="preserve"> </w:t>
      </w:r>
      <w:proofErr w:type="spellStart"/>
      <w:r w:rsidRPr="001A1713">
        <w:rPr>
          <w:kern w:val="32"/>
          <w:sz w:val="24"/>
          <w:szCs w:val="24"/>
          <w:lang w:eastAsia="id-ID"/>
        </w:rPr>
        <w:t>keadilan</w:t>
      </w:r>
      <w:proofErr w:type="spellEnd"/>
      <w:r w:rsidRPr="001A1713">
        <w:rPr>
          <w:kern w:val="32"/>
          <w:sz w:val="24"/>
          <w:szCs w:val="24"/>
          <w:lang w:eastAsia="id-ID"/>
        </w:rPr>
        <w:t xml:space="preserve">, </w:t>
      </w:r>
      <w:proofErr w:type="spellStart"/>
      <w:r w:rsidRPr="001A1713">
        <w:rPr>
          <w:kern w:val="32"/>
          <w:sz w:val="24"/>
          <w:szCs w:val="24"/>
          <w:lang w:eastAsia="id-ID"/>
        </w:rPr>
        <w:t>kejujuran</w:t>
      </w:r>
      <w:proofErr w:type="spellEnd"/>
      <w:r w:rsidRPr="001A1713">
        <w:rPr>
          <w:kern w:val="32"/>
          <w:sz w:val="24"/>
          <w:szCs w:val="24"/>
          <w:lang w:eastAsia="id-ID"/>
        </w:rPr>
        <w:t xml:space="preserve">, </w:t>
      </w:r>
      <w:proofErr w:type="spellStart"/>
      <w:r w:rsidRPr="001A1713">
        <w:rPr>
          <w:kern w:val="32"/>
          <w:sz w:val="24"/>
          <w:szCs w:val="24"/>
          <w:lang w:eastAsia="id-ID"/>
        </w:rPr>
        <w:t>partisipasi</w:t>
      </w:r>
      <w:proofErr w:type="spellEnd"/>
      <w:r w:rsidRPr="001A1713">
        <w:rPr>
          <w:kern w:val="32"/>
          <w:sz w:val="24"/>
          <w:szCs w:val="24"/>
          <w:lang w:eastAsia="id-ID"/>
        </w:rPr>
        <w:t xml:space="preserve">, </w:t>
      </w:r>
      <w:proofErr w:type="spellStart"/>
      <w:r w:rsidRPr="001A1713">
        <w:rPr>
          <w:kern w:val="32"/>
          <w:sz w:val="24"/>
          <w:szCs w:val="24"/>
          <w:lang w:eastAsia="id-ID"/>
        </w:rPr>
        <w:t>pemberdayaan</w:t>
      </w:r>
      <w:proofErr w:type="spellEnd"/>
      <w:r w:rsidRPr="001A1713">
        <w:rPr>
          <w:kern w:val="32"/>
          <w:sz w:val="24"/>
          <w:szCs w:val="24"/>
          <w:lang w:eastAsia="id-ID"/>
        </w:rPr>
        <w:t xml:space="preserve"> </w:t>
      </w:r>
      <w:proofErr w:type="spellStart"/>
      <w:r w:rsidRPr="001A1713">
        <w:rPr>
          <w:kern w:val="32"/>
          <w:sz w:val="24"/>
          <w:szCs w:val="24"/>
          <w:lang w:eastAsia="id-ID"/>
        </w:rPr>
        <w:t>serta</w:t>
      </w:r>
      <w:proofErr w:type="spellEnd"/>
      <w:r w:rsidRPr="001A1713">
        <w:rPr>
          <w:kern w:val="32"/>
          <w:sz w:val="24"/>
          <w:szCs w:val="24"/>
          <w:lang w:eastAsia="id-ID"/>
        </w:rPr>
        <w:t xml:space="preserve"> non-</w:t>
      </w:r>
      <w:proofErr w:type="spellStart"/>
      <w:r w:rsidRPr="001A1713">
        <w:rPr>
          <w:kern w:val="32"/>
          <w:sz w:val="24"/>
          <w:szCs w:val="24"/>
          <w:lang w:eastAsia="id-ID"/>
        </w:rPr>
        <w:t>diskriminasi</w:t>
      </w:r>
      <w:proofErr w:type="spellEnd"/>
      <w:r w:rsidRPr="001A1713">
        <w:rPr>
          <w:kern w:val="32"/>
          <w:sz w:val="24"/>
          <w:szCs w:val="24"/>
          <w:lang w:eastAsia="id-ID"/>
        </w:rPr>
        <w:t xml:space="preserve">. </w:t>
      </w:r>
      <w:proofErr w:type="spellStart"/>
      <w:r w:rsidRPr="001A1713">
        <w:rPr>
          <w:kern w:val="32"/>
          <w:sz w:val="24"/>
          <w:szCs w:val="24"/>
          <w:lang w:eastAsia="id-ID"/>
        </w:rPr>
        <w:t>Apabila</w:t>
      </w:r>
      <w:proofErr w:type="spellEnd"/>
      <w:r w:rsidRPr="001A1713">
        <w:rPr>
          <w:kern w:val="32"/>
          <w:sz w:val="24"/>
          <w:szCs w:val="24"/>
          <w:lang w:eastAsia="id-ID"/>
        </w:rPr>
        <w:t xml:space="preserve"> </w:t>
      </w:r>
      <w:proofErr w:type="spellStart"/>
      <w:r w:rsidRPr="001A1713">
        <w:rPr>
          <w:kern w:val="32"/>
          <w:sz w:val="24"/>
          <w:szCs w:val="24"/>
          <w:lang w:eastAsia="id-ID"/>
        </w:rPr>
        <w:t>dua</w:t>
      </w:r>
      <w:proofErr w:type="spellEnd"/>
      <w:r w:rsidRPr="001A1713">
        <w:rPr>
          <w:kern w:val="32"/>
          <w:sz w:val="24"/>
          <w:szCs w:val="24"/>
          <w:lang w:eastAsia="id-ID"/>
        </w:rPr>
        <w:t xml:space="preserve"> </w:t>
      </w:r>
      <w:proofErr w:type="spellStart"/>
      <w:r w:rsidRPr="001A1713">
        <w:rPr>
          <w:kern w:val="32"/>
          <w:sz w:val="24"/>
          <w:szCs w:val="24"/>
          <w:lang w:eastAsia="id-ID"/>
        </w:rPr>
        <w:t>hal</w:t>
      </w:r>
      <w:proofErr w:type="spellEnd"/>
      <w:r w:rsidRPr="001A1713">
        <w:rPr>
          <w:kern w:val="32"/>
          <w:sz w:val="24"/>
          <w:szCs w:val="24"/>
          <w:lang w:eastAsia="id-ID"/>
        </w:rPr>
        <w:t xml:space="preserve"> </w:t>
      </w:r>
      <w:proofErr w:type="spellStart"/>
      <w:r w:rsidRPr="001A1713">
        <w:rPr>
          <w:kern w:val="32"/>
          <w:sz w:val="24"/>
          <w:szCs w:val="24"/>
          <w:lang w:eastAsia="id-ID"/>
        </w:rPr>
        <w:t>diatas</w:t>
      </w:r>
      <w:proofErr w:type="spellEnd"/>
      <w:r w:rsidRPr="001A1713">
        <w:rPr>
          <w:kern w:val="32"/>
          <w:sz w:val="24"/>
          <w:szCs w:val="24"/>
          <w:lang w:eastAsia="id-ID"/>
        </w:rPr>
        <w:t xml:space="preserve"> </w:t>
      </w:r>
      <w:proofErr w:type="spellStart"/>
      <w:r w:rsidRPr="001A1713">
        <w:rPr>
          <w:kern w:val="32"/>
          <w:sz w:val="24"/>
          <w:szCs w:val="24"/>
          <w:lang w:eastAsia="id-ID"/>
        </w:rPr>
        <w:t>terpenuhi</w:t>
      </w:r>
      <w:proofErr w:type="spellEnd"/>
      <w:r w:rsidRPr="001A1713">
        <w:rPr>
          <w:kern w:val="32"/>
          <w:sz w:val="24"/>
          <w:szCs w:val="24"/>
          <w:lang w:eastAsia="id-ID"/>
        </w:rPr>
        <w:t xml:space="preserve"> </w:t>
      </w:r>
      <w:proofErr w:type="spellStart"/>
      <w:r w:rsidRPr="001A1713">
        <w:rPr>
          <w:kern w:val="32"/>
          <w:sz w:val="24"/>
          <w:szCs w:val="24"/>
          <w:lang w:eastAsia="id-ID"/>
        </w:rPr>
        <w:t>dalam</w:t>
      </w:r>
      <w:proofErr w:type="spellEnd"/>
      <w:r w:rsidRPr="001A1713">
        <w:rPr>
          <w:kern w:val="32"/>
          <w:sz w:val="24"/>
          <w:szCs w:val="24"/>
          <w:lang w:eastAsia="id-ID"/>
        </w:rPr>
        <w:t xml:space="preserve"> </w:t>
      </w:r>
      <w:proofErr w:type="spellStart"/>
      <w:r w:rsidRPr="001A1713">
        <w:rPr>
          <w:kern w:val="32"/>
          <w:sz w:val="24"/>
          <w:szCs w:val="24"/>
          <w:lang w:eastAsia="id-ID"/>
        </w:rPr>
        <w:t>praktik</w:t>
      </w:r>
      <w:proofErr w:type="spellEnd"/>
      <w:r w:rsidRPr="001A1713">
        <w:rPr>
          <w:kern w:val="32"/>
          <w:sz w:val="24"/>
          <w:szCs w:val="24"/>
          <w:lang w:eastAsia="id-ID"/>
        </w:rPr>
        <w:t xml:space="preserve"> </w:t>
      </w:r>
      <w:proofErr w:type="spellStart"/>
      <w:r w:rsidRPr="001A1713">
        <w:rPr>
          <w:kern w:val="32"/>
          <w:sz w:val="24"/>
          <w:szCs w:val="24"/>
          <w:lang w:eastAsia="id-ID"/>
        </w:rPr>
        <w:t>demokrasi</w:t>
      </w:r>
      <w:proofErr w:type="spellEnd"/>
      <w:r w:rsidRPr="001A1713">
        <w:rPr>
          <w:kern w:val="32"/>
          <w:sz w:val="24"/>
          <w:szCs w:val="24"/>
          <w:lang w:eastAsia="id-ID"/>
        </w:rPr>
        <w:t xml:space="preserve"> </w:t>
      </w:r>
      <w:proofErr w:type="spellStart"/>
      <w:r w:rsidRPr="001A1713">
        <w:rPr>
          <w:kern w:val="32"/>
          <w:sz w:val="24"/>
          <w:szCs w:val="24"/>
          <w:lang w:eastAsia="id-ID"/>
        </w:rPr>
        <w:t>maka</w:t>
      </w:r>
      <w:proofErr w:type="spellEnd"/>
      <w:r w:rsidRPr="001A1713">
        <w:rPr>
          <w:kern w:val="32"/>
          <w:sz w:val="24"/>
          <w:szCs w:val="24"/>
          <w:lang w:eastAsia="id-ID"/>
        </w:rPr>
        <w:t xml:space="preserve"> </w:t>
      </w:r>
      <w:proofErr w:type="spellStart"/>
      <w:r w:rsidRPr="001A1713">
        <w:rPr>
          <w:kern w:val="32"/>
          <w:sz w:val="24"/>
          <w:szCs w:val="24"/>
          <w:lang w:eastAsia="id-ID"/>
        </w:rPr>
        <w:t>pemerintahan</w:t>
      </w:r>
      <w:proofErr w:type="spellEnd"/>
      <w:r w:rsidRPr="001A1713">
        <w:rPr>
          <w:kern w:val="32"/>
          <w:sz w:val="24"/>
          <w:szCs w:val="24"/>
          <w:lang w:eastAsia="id-ID"/>
        </w:rPr>
        <w:t xml:space="preserve"> yang </w:t>
      </w:r>
      <w:proofErr w:type="spellStart"/>
      <w:r w:rsidRPr="001A1713">
        <w:rPr>
          <w:kern w:val="32"/>
          <w:sz w:val="24"/>
          <w:szCs w:val="24"/>
          <w:lang w:eastAsia="id-ID"/>
        </w:rPr>
        <w:t>demokratis</w:t>
      </w:r>
      <w:proofErr w:type="spellEnd"/>
      <w:r w:rsidRPr="001A1713">
        <w:rPr>
          <w:kern w:val="32"/>
          <w:sz w:val="24"/>
          <w:szCs w:val="24"/>
          <w:lang w:eastAsia="id-ID"/>
        </w:rPr>
        <w:t xml:space="preserve"> </w:t>
      </w:r>
      <w:proofErr w:type="spellStart"/>
      <w:r w:rsidRPr="001A1713">
        <w:rPr>
          <w:kern w:val="32"/>
          <w:sz w:val="24"/>
          <w:szCs w:val="24"/>
          <w:lang w:eastAsia="id-ID"/>
        </w:rPr>
        <w:t>tidak</w:t>
      </w:r>
      <w:proofErr w:type="spellEnd"/>
      <w:r w:rsidRPr="001A1713">
        <w:rPr>
          <w:kern w:val="32"/>
          <w:sz w:val="24"/>
          <w:szCs w:val="24"/>
          <w:lang w:eastAsia="id-ID"/>
        </w:rPr>
        <w:t xml:space="preserve"> </w:t>
      </w:r>
      <w:proofErr w:type="spellStart"/>
      <w:r w:rsidRPr="001A1713">
        <w:rPr>
          <w:kern w:val="32"/>
          <w:sz w:val="24"/>
          <w:szCs w:val="24"/>
          <w:lang w:eastAsia="id-ID"/>
        </w:rPr>
        <w:t>akan</w:t>
      </w:r>
      <w:proofErr w:type="spellEnd"/>
      <w:r w:rsidRPr="001A1713">
        <w:rPr>
          <w:kern w:val="32"/>
          <w:sz w:val="24"/>
          <w:szCs w:val="24"/>
          <w:lang w:eastAsia="id-ID"/>
        </w:rPr>
        <w:t xml:space="preserve"> </w:t>
      </w:r>
      <w:proofErr w:type="spellStart"/>
      <w:r w:rsidRPr="001A1713">
        <w:rPr>
          <w:kern w:val="32"/>
          <w:sz w:val="24"/>
          <w:szCs w:val="24"/>
          <w:lang w:eastAsia="id-ID"/>
        </w:rPr>
        <w:t>terjadi</w:t>
      </w:r>
      <w:proofErr w:type="spellEnd"/>
      <w:r w:rsidRPr="001A1713">
        <w:rPr>
          <w:kern w:val="32"/>
          <w:sz w:val="24"/>
          <w:szCs w:val="24"/>
          <w:lang w:eastAsia="id-ID"/>
        </w:rPr>
        <w:t xml:space="preserve"> </w:t>
      </w:r>
      <w:proofErr w:type="spellStart"/>
      <w:r w:rsidRPr="001A1713">
        <w:rPr>
          <w:kern w:val="32"/>
          <w:sz w:val="24"/>
          <w:szCs w:val="24"/>
          <w:lang w:eastAsia="id-ID"/>
        </w:rPr>
        <w:t>konflik</w:t>
      </w:r>
      <w:proofErr w:type="spellEnd"/>
      <w:r w:rsidRPr="001A1713">
        <w:rPr>
          <w:kern w:val="32"/>
          <w:sz w:val="24"/>
          <w:szCs w:val="24"/>
          <w:lang w:eastAsia="id-ID"/>
        </w:rPr>
        <w:t xml:space="preserve">, </w:t>
      </w:r>
      <w:proofErr w:type="spellStart"/>
      <w:r w:rsidRPr="001A1713">
        <w:rPr>
          <w:kern w:val="32"/>
          <w:sz w:val="24"/>
          <w:szCs w:val="24"/>
          <w:lang w:eastAsia="id-ID"/>
        </w:rPr>
        <w:t>kecurangan</w:t>
      </w:r>
      <w:proofErr w:type="spellEnd"/>
      <w:r w:rsidRPr="001A1713">
        <w:rPr>
          <w:kern w:val="32"/>
          <w:sz w:val="24"/>
          <w:szCs w:val="24"/>
          <w:lang w:eastAsia="id-ID"/>
        </w:rPr>
        <w:t xml:space="preserve">, </w:t>
      </w:r>
      <w:proofErr w:type="spellStart"/>
      <w:r w:rsidRPr="001A1713">
        <w:rPr>
          <w:kern w:val="32"/>
          <w:sz w:val="24"/>
          <w:szCs w:val="24"/>
          <w:lang w:eastAsia="id-ID"/>
        </w:rPr>
        <w:t>penindasan</w:t>
      </w:r>
      <w:proofErr w:type="spellEnd"/>
      <w:r w:rsidRPr="001A1713">
        <w:rPr>
          <w:kern w:val="32"/>
          <w:sz w:val="24"/>
          <w:szCs w:val="24"/>
          <w:lang w:eastAsia="id-ID"/>
        </w:rPr>
        <w:t xml:space="preserve"> </w:t>
      </w:r>
      <w:proofErr w:type="spellStart"/>
      <w:r w:rsidRPr="001A1713">
        <w:rPr>
          <w:kern w:val="32"/>
          <w:sz w:val="24"/>
          <w:szCs w:val="24"/>
          <w:lang w:eastAsia="id-ID"/>
        </w:rPr>
        <w:t>satu</w:t>
      </w:r>
      <w:proofErr w:type="spellEnd"/>
      <w:r w:rsidRPr="001A1713">
        <w:rPr>
          <w:kern w:val="32"/>
          <w:sz w:val="24"/>
          <w:szCs w:val="24"/>
          <w:lang w:eastAsia="id-ID"/>
        </w:rPr>
        <w:t xml:space="preserve"> </w:t>
      </w:r>
      <w:proofErr w:type="spellStart"/>
      <w:r w:rsidRPr="001A1713">
        <w:rPr>
          <w:kern w:val="32"/>
          <w:sz w:val="24"/>
          <w:szCs w:val="24"/>
          <w:lang w:eastAsia="id-ID"/>
        </w:rPr>
        <w:t>sama</w:t>
      </w:r>
      <w:proofErr w:type="spellEnd"/>
      <w:r w:rsidRPr="001A1713">
        <w:rPr>
          <w:kern w:val="32"/>
          <w:sz w:val="24"/>
          <w:szCs w:val="24"/>
          <w:lang w:eastAsia="id-ID"/>
        </w:rPr>
        <w:t xml:space="preserve"> lain, </w:t>
      </w:r>
      <w:proofErr w:type="spellStart"/>
      <w:r w:rsidRPr="001A1713">
        <w:rPr>
          <w:kern w:val="32"/>
          <w:sz w:val="24"/>
          <w:szCs w:val="24"/>
          <w:lang w:eastAsia="id-ID"/>
        </w:rPr>
        <w:t>serta</w:t>
      </w:r>
      <w:proofErr w:type="spellEnd"/>
      <w:r w:rsidRPr="001A1713">
        <w:rPr>
          <w:kern w:val="32"/>
          <w:sz w:val="24"/>
          <w:szCs w:val="24"/>
          <w:lang w:eastAsia="id-ID"/>
        </w:rPr>
        <w:t xml:space="preserve"> </w:t>
      </w:r>
      <w:proofErr w:type="spellStart"/>
      <w:r w:rsidRPr="001A1713">
        <w:rPr>
          <w:kern w:val="32"/>
          <w:sz w:val="24"/>
          <w:szCs w:val="24"/>
          <w:lang w:eastAsia="id-ID"/>
        </w:rPr>
        <w:t>korupsi</w:t>
      </w:r>
      <w:proofErr w:type="spellEnd"/>
      <w:r w:rsidRPr="001A1713">
        <w:rPr>
          <w:kern w:val="32"/>
          <w:sz w:val="24"/>
          <w:szCs w:val="24"/>
          <w:lang w:eastAsia="id-ID"/>
        </w:rPr>
        <w:t xml:space="preserve"> pada </w:t>
      </w:r>
      <w:proofErr w:type="spellStart"/>
      <w:r w:rsidRPr="001A1713">
        <w:rPr>
          <w:kern w:val="32"/>
          <w:sz w:val="24"/>
          <w:szCs w:val="24"/>
          <w:lang w:eastAsia="id-ID"/>
        </w:rPr>
        <w:t>lingkaran</w:t>
      </w:r>
      <w:proofErr w:type="spellEnd"/>
      <w:r w:rsidRPr="001A1713">
        <w:rPr>
          <w:kern w:val="32"/>
          <w:sz w:val="24"/>
          <w:szCs w:val="24"/>
          <w:lang w:eastAsia="id-ID"/>
        </w:rPr>
        <w:t xml:space="preserve"> </w:t>
      </w:r>
      <w:proofErr w:type="spellStart"/>
      <w:r w:rsidRPr="001A1713">
        <w:rPr>
          <w:kern w:val="32"/>
          <w:sz w:val="24"/>
          <w:szCs w:val="24"/>
          <w:lang w:eastAsia="id-ID"/>
        </w:rPr>
        <w:t>kekuasaan</w:t>
      </w:r>
      <w:proofErr w:type="spellEnd"/>
      <w:r w:rsidRPr="001A1713">
        <w:rPr>
          <w:kern w:val="32"/>
          <w:sz w:val="24"/>
          <w:szCs w:val="24"/>
          <w:lang w:eastAsia="id-ID"/>
        </w:rPr>
        <w:t>.</w:t>
      </w:r>
      <w:r>
        <w:rPr>
          <w:rStyle w:val="ReferensiCatatanKaki"/>
          <w:kern w:val="32"/>
          <w:sz w:val="24"/>
          <w:szCs w:val="24"/>
          <w:lang w:eastAsia="id-ID"/>
        </w:rPr>
        <w:footnoteReference w:id="14"/>
      </w:r>
    </w:p>
    <w:p w14:paraId="22A5F56A"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Pergerakan</w:t>
      </w:r>
      <w:proofErr w:type="spellEnd"/>
      <w:r>
        <w:rPr>
          <w:kern w:val="32"/>
          <w:sz w:val="24"/>
          <w:szCs w:val="24"/>
          <w:lang w:eastAsia="id-ID"/>
        </w:rPr>
        <w:t xml:space="preserve"> Indonesia </w:t>
      </w:r>
      <w:proofErr w:type="spellStart"/>
      <w:r>
        <w:rPr>
          <w:kern w:val="32"/>
          <w:sz w:val="24"/>
          <w:szCs w:val="24"/>
          <w:lang w:eastAsia="id-ID"/>
        </w:rPr>
        <w:t>menuju</w:t>
      </w:r>
      <w:proofErr w:type="spellEnd"/>
      <w:r>
        <w:rPr>
          <w:kern w:val="32"/>
          <w:sz w:val="24"/>
          <w:szCs w:val="24"/>
          <w:lang w:eastAsia="id-ID"/>
        </w:rPr>
        <w:t xml:space="preserve"> </w:t>
      </w:r>
      <w:proofErr w:type="spellStart"/>
      <w:r>
        <w:rPr>
          <w:kern w:val="32"/>
          <w:sz w:val="24"/>
          <w:szCs w:val="24"/>
          <w:lang w:eastAsia="id-ID"/>
        </w:rPr>
        <w:t>konsolidasi</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berlangsung</w:t>
      </w:r>
      <w:proofErr w:type="spellEnd"/>
      <w:r>
        <w:rPr>
          <w:kern w:val="32"/>
          <w:sz w:val="24"/>
          <w:szCs w:val="24"/>
          <w:lang w:eastAsia="id-ID"/>
        </w:rPr>
        <w:t xml:space="preserve"> </w:t>
      </w:r>
      <w:proofErr w:type="spellStart"/>
      <w:r>
        <w:rPr>
          <w:kern w:val="32"/>
          <w:sz w:val="24"/>
          <w:szCs w:val="24"/>
          <w:lang w:eastAsia="id-ID"/>
        </w:rPr>
        <w:t>lebih</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dekade</w:t>
      </w:r>
      <w:proofErr w:type="spellEnd"/>
      <w:r>
        <w:rPr>
          <w:kern w:val="32"/>
          <w:sz w:val="24"/>
          <w:szCs w:val="24"/>
          <w:lang w:eastAsia="id-ID"/>
        </w:rPr>
        <w:t xml:space="preserve"> dan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sepenuhnya</w:t>
      </w:r>
      <w:proofErr w:type="spellEnd"/>
      <w:r>
        <w:rPr>
          <w:kern w:val="32"/>
          <w:sz w:val="24"/>
          <w:szCs w:val="24"/>
          <w:lang w:eastAsia="id-ID"/>
        </w:rPr>
        <w:t xml:space="preserve"> </w:t>
      </w:r>
      <w:proofErr w:type="spellStart"/>
      <w:r>
        <w:rPr>
          <w:kern w:val="32"/>
          <w:sz w:val="24"/>
          <w:szCs w:val="24"/>
          <w:lang w:eastAsia="id-ID"/>
        </w:rPr>
        <w:t>berjalan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mulus</w:t>
      </w:r>
      <w:proofErr w:type="spellEnd"/>
      <w:r>
        <w:rPr>
          <w:kern w:val="32"/>
          <w:sz w:val="24"/>
          <w:szCs w:val="24"/>
          <w:lang w:eastAsia="id-ID"/>
        </w:rPr>
        <w:t xml:space="preserve"> dan </w:t>
      </w:r>
      <w:proofErr w:type="spellStart"/>
      <w:r>
        <w:rPr>
          <w:kern w:val="32"/>
          <w:sz w:val="24"/>
          <w:szCs w:val="24"/>
          <w:lang w:eastAsia="id-ID"/>
        </w:rPr>
        <w:t>stabil</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kolektif</w:t>
      </w:r>
      <w:proofErr w:type="spellEnd"/>
      <w:r>
        <w:rPr>
          <w:kern w:val="32"/>
          <w:sz w:val="24"/>
          <w:szCs w:val="24"/>
          <w:lang w:eastAsia="id-ID"/>
        </w:rPr>
        <w:t xml:space="preserve"> </w:t>
      </w:r>
      <w:proofErr w:type="spellStart"/>
      <w:r>
        <w:rPr>
          <w:kern w:val="32"/>
          <w:sz w:val="24"/>
          <w:szCs w:val="24"/>
          <w:lang w:eastAsia="id-ID"/>
        </w:rPr>
        <w:t>bangsa</w:t>
      </w:r>
      <w:proofErr w:type="spellEnd"/>
      <w:r>
        <w:rPr>
          <w:kern w:val="32"/>
          <w:sz w:val="24"/>
          <w:szCs w:val="24"/>
          <w:lang w:eastAsia="id-ID"/>
        </w:rPr>
        <w:t xml:space="preserve"> aini </w:t>
      </w:r>
      <w:proofErr w:type="spellStart"/>
      <w:r>
        <w:rPr>
          <w:kern w:val="32"/>
          <w:sz w:val="24"/>
          <w:szCs w:val="24"/>
          <w:lang w:eastAsia="id-ID"/>
        </w:rPr>
        <w:t>berusaha</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mewujudkan</w:t>
      </w:r>
      <w:proofErr w:type="spellEnd"/>
      <w:r>
        <w:rPr>
          <w:kern w:val="32"/>
          <w:sz w:val="24"/>
          <w:szCs w:val="24"/>
          <w:lang w:eastAsia="id-ID"/>
        </w:rPr>
        <w:t xml:space="preserve"> </w:t>
      </w:r>
      <w:proofErr w:type="spellStart"/>
      <w:r>
        <w:rPr>
          <w:kern w:val="32"/>
          <w:sz w:val="24"/>
          <w:szCs w:val="24"/>
          <w:lang w:eastAsia="id-ID"/>
        </w:rPr>
        <w:t>nilai-nilai</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universal </w:t>
      </w:r>
      <w:proofErr w:type="spellStart"/>
      <w:r>
        <w:rPr>
          <w:kern w:val="32"/>
          <w:sz w:val="24"/>
          <w:szCs w:val="24"/>
          <w:lang w:eastAsia="id-ID"/>
        </w:rPr>
        <w:t>seperti</w:t>
      </w:r>
      <w:proofErr w:type="spellEnd"/>
      <w:r>
        <w:rPr>
          <w:kern w:val="32"/>
          <w:sz w:val="24"/>
          <w:szCs w:val="24"/>
          <w:lang w:eastAsia="id-ID"/>
        </w:rPr>
        <w:t xml:space="preserve"> </w:t>
      </w:r>
      <w:proofErr w:type="spellStart"/>
      <w:r>
        <w:rPr>
          <w:kern w:val="32"/>
          <w:sz w:val="24"/>
          <w:szCs w:val="24"/>
          <w:lang w:eastAsia="id-ID"/>
        </w:rPr>
        <w:t>kesetaraan</w:t>
      </w:r>
      <w:proofErr w:type="spellEnd"/>
      <w:r>
        <w:rPr>
          <w:kern w:val="32"/>
          <w:sz w:val="24"/>
          <w:szCs w:val="24"/>
          <w:lang w:eastAsia="id-ID"/>
        </w:rPr>
        <w:t xml:space="preserve">, </w:t>
      </w:r>
      <w:proofErr w:type="spellStart"/>
      <w:r>
        <w:rPr>
          <w:kern w:val="32"/>
          <w:sz w:val="24"/>
          <w:szCs w:val="24"/>
          <w:lang w:eastAsia="id-ID"/>
        </w:rPr>
        <w:t>menghargai</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asasi</w:t>
      </w:r>
      <w:proofErr w:type="spellEnd"/>
      <w:r>
        <w:rPr>
          <w:kern w:val="32"/>
          <w:sz w:val="24"/>
          <w:szCs w:val="24"/>
          <w:lang w:eastAsia="id-ID"/>
        </w:rPr>
        <w:t xml:space="preserve">, </w:t>
      </w:r>
      <w:proofErr w:type="spellStart"/>
      <w:r>
        <w:rPr>
          <w:kern w:val="32"/>
          <w:sz w:val="24"/>
          <w:szCs w:val="24"/>
          <w:lang w:eastAsia="id-ID"/>
        </w:rPr>
        <w:t>perlindungan</w:t>
      </w:r>
      <w:proofErr w:type="spellEnd"/>
      <w:r>
        <w:rPr>
          <w:kern w:val="32"/>
          <w:sz w:val="24"/>
          <w:szCs w:val="24"/>
          <w:lang w:eastAsia="id-ID"/>
        </w:rPr>
        <w:t xml:space="preserve">, </w:t>
      </w:r>
      <w:proofErr w:type="spellStart"/>
      <w:r>
        <w:rPr>
          <w:kern w:val="32"/>
          <w:sz w:val="24"/>
          <w:szCs w:val="24"/>
          <w:lang w:eastAsia="id-ID"/>
        </w:rPr>
        <w:t>keberagaman</w:t>
      </w:r>
      <w:proofErr w:type="spellEnd"/>
      <w:r>
        <w:rPr>
          <w:kern w:val="32"/>
          <w:sz w:val="24"/>
          <w:szCs w:val="24"/>
          <w:lang w:eastAsia="id-ID"/>
        </w:rPr>
        <w:t xml:space="preserve">, </w:t>
      </w:r>
      <w:proofErr w:type="spellStart"/>
      <w:r>
        <w:rPr>
          <w:kern w:val="32"/>
          <w:sz w:val="24"/>
          <w:szCs w:val="24"/>
          <w:lang w:eastAsia="id-ID"/>
        </w:rPr>
        <w:t>keadilan</w:t>
      </w:r>
      <w:proofErr w:type="spellEnd"/>
      <w:r>
        <w:rPr>
          <w:kern w:val="32"/>
          <w:sz w:val="24"/>
          <w:szCs w:val="24"/>
          <w:lang w:eastAsia="id-ID"/>
        </w:rPr>
        <w:t xml:space="preserve">, </w:t>
      </w:r>
      <w:proofErr w:type="spellStart"/>
      <w:r>
        <w:rPr>
          <w:kern w:val="32"/>
          <w:sz w:val="24"/>
          <w:szCs w:val="24"/>
          <w:lang w:eastAsia="id-ID"/>
        </w:rPr>
        <w:t>toleransi</w:t>
      </w:r>
      <w:proofErr w:type="spellEnd"/>
      <w:r>
        <w:rPr>
          <w:kern w:val="32"/>
          <w:sz w:val="24"/>
          <w:szCs w:val="24"/>
          <w:lang w:eastAsia="id-ID"/>
        </w:rPr>
        <w:t xml:space="preserve">, </w:t>
      </w:r>
      <w:proofErr w:type="spellStart"/>
      <w:r>
        <w:rPr>
          <w:kern w:val="32"/>
          <w:sz w:val="24"/>
          <w:szCs w:val="24"/>
          <w:lang w:eastAsia="id-ID"/>
        </w:rPr>
        <w:t>kemanusiaan</w:t>
      </w:r>
      <w:proofErr w:type="spellEnd"/>
      <w:r>
        <w:rPr>
          <w:kern w:val="32"/>
          <w:sz w:val="24"/>
          <w:szCs w:val="24"/>
          <w:lang w:eastAsia="id-ID"/>
        </w:rPr>
        <w:t xml:space="preserve"> dan lain </w:t>
      </w:r>
      <w:proofErr w:type="spellStart"/>
      <w:r>
        <w:rPr>
          <w:kern w:val="32"/>
          <w:sz w:val="24"/>
          <w:szCs w:val="24"/>
          <w:lang w:eastAsia="id-ID"/>
        </w:rPr>
        <w:t>sebagainya</w:t>
      </w:r>
      <w:proofErr w:type="spellEnd"/>
      <w:r>
        <w:rPr>
          <w:kern w:val="32"/>
          <w:sz w:val="24"/>
          <w:szCs w:val="24"/>
          <w:lang w:eastAsia="id-ID"/>
        </w:rPr>
        <w:t xml:space="preserve">. </w:t>
      </w:r>
      <w:proofErr w:type="spellStart"/>
      <w:r>
        <w:rPr>
          <w:kern w:val="32"/>
          <w:sz w:val="24"/>
          <w:szCs w:val="24"/>
          <w:lang w:eastAsia="id-ID"/>
        </w:rPr>
        <w:t>Sehingga</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dasar</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pada </w:t>
      </w:r>
      <w:proofErr w:type="spellStart"/>
      <w:r>
        <w:rPr>
          <w:kern w:val="32"/>
          <w:sz w:val="24"/>
          <w:szCs w:val="24"/>
          <w:lang w:eastAsia="id-ID"/>
        </w:rPr>
        <w:t>akhirnya</w:t>
      </w:r>
      <w:proofErr w:type="spellEnd"/>
      <w:r>
        <w:rPr>
          <w:kern w:val="32"/>
          <w:sz w:val="24"/>
          <w:szCs w:val="24"/>
          <w:lang w:eastAsia="id-ID"/>
        </w:rPr>
        <w:t xml:space="preserve"> Indonesia </w:t>
      </w:r>
      <w:proofErr w:type="spellStart"/>
      <w:r>
        <w:rPr>
          <w:kern w:val="32"/>
          <w:sz w:val="24"/>
          <w:szCs w:val="24"/>
          <w:lang w:eastAsia="id-ID"/>
        </w:rPr>
        <w:t>disepakati</w:t>
      </w:r>
      <w:proofErr w:type="spellEnd"/>
      <w:r>
        <w:rPr>
          <w:kern w:val="32"/>
          <w:sz w:val="24"/>
          <w:szCs w:val="24"/>
          <w:lang w:eastAsia="id-ID"/>
        </w:rPr>
        <w:t xml:space="preserve"> </w:t>
      </w:r>
      <w:proofErr w:type="spellStart"/>
      <w:r>
        <w:rPr>
          <w:kern w:val="32"/>
          <w:sz w:val="24"/>
          <w:szCs w:val="24"/>
          <w:lang w:eastAsia="id-ID"/>
        </w:rPr>
        <w:t>seistem</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konstitusional</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kata lain </w:t>
      </w:r>
      <w:proofErr w:type="spellStart"/>
      <w:r>
        <w:rPr>
          <w:kern w:val="32"/>
          <w:sz w:val="24"/>
          <w:szCs w:val="24"/>
          <w:lang w:eastAsia="id-ID"/>
        </w:rPr>
        <w:t>demokrasi</w:t>
      </w:r>
      <w:proofErr w:type="spellEnd"/>
      <w:r>
        <w:rPr>
          <w:kern w:val="32"/>
          <w:sz w:val="24"/>
          <w:szCs w:val="24"/>
          <w:lang w:eastAsia="id-ID"/>
        </w:rPr>
        <w:t xml:space="preserve"> yang </w:t>
      </w:r>
      <w:proofErr w:type="spellStart"/>
      <w:r>
        <w:rPr>
          <w:kern w:val="32"/>
          <w:sz w:val="24"/>
          <w:szCs w:val="24"/>
          <w:lang w:eastAsia="id-ID"/>
        </w:rPr>
        <w:t>berdasarkan</w:t>
      </w:r>
      <w:proofErr w:type="spellEnd"/>
      <w:r>
        <w:rPr>
          <w:kern w:val="32"/>
          <w:sz w:val="24"/>
          <w:szCs w:val="24"/>
          <w:lang w:eastAsia="id-ID"/>
        </w:rPr>
        <w:t xml:space="preserve"> pada </w:t>
      </w:r>
      <w:proofErr w:type="spellStart"/>
      <w:r>
        <w:rPr>
          <w:kern w:val="32"/>
          <w:sz w:val="24"/>
          <w:szCs w:val="24"/>
          <w:lang w:eastAsia="id-ID"/>
        </w:rPr>
        <w:t>konstitusi</w:t>
      </w:r>
      <w:proofErr w:type="spellEnd"/>
      <w:r>
        <w:rPr>
          <w:kern w:val="32"/>
          <w:sz w:val="24"/>
          <w:szCs w:val="24"/>
          <w:lang w:eastAsia="id-ID"/>
        </w:rPr>
        <w:t>.</w:t>
      </w:r>
      <w:r>
        <w:rPr>
          <w:rStyle w:val="ReferensiCatatanKaki"/>
          <w:kern w:val="32"/>
          <w:sz w:val="24"/>
          <w:szCs w:val="24"/>
          <w:lang w:eastAsia="id-ID"/>
        </w:rPr>
        <w:footnoteReference w:id="15"/>
      </w:r>
      <w:r>
        <w:rPr>
          <w:kern w:val="32"/>
          <w:sz w:val="24"/>
          <w:szCs w:val="24"/>
          <w:lang w:eastAsia="id-ID"/>
        </w:rPr>
        <w:t xml:space="preserve"> </w:t>
      </w:r>
      <w:proofErr w:type="spellStart"/>
      <w:r>
        <w:rPr>
          <w:kern w:val="32"/>
          <w:sz w:val="24"/>
          <w:szCs w:val="24"/>
          <w:lang w:eastAsia="id-ID"/>
        </w:rPr>
        <w:t>Seiring</w:t>
      </w:r>
      <w:proofErr w:type="spellEnd"/>
      <w:r>
        <w:rPr>
          <w:kern w:val="32"/>
          <w:sz w:val="24"/>
          <w:szCs w:val="24"/>
          <w:lang w:eastAsia="id-ID"/>
        </w:rPr>
        <w:t xml:space="preserve"> </w:t>
      </w:r>
      <w:proofErr w:type="spellStart"/>
      <w:r>
        <w:rPr>
          <w:kern w:val="32"/>
          <w:sz w:val="24"/>
          <w:szCs w:val="24"/>
          <w:lang w:eastAsia="id-ID"/>
        </w:rPr>
        <w:t>berjalannya</w:t>
      </w:r>
      <w:proofErr w:type="spellEnd"/>
      <w:r>
        <w:rPr>
          <w:kern w:val="32"/>
          <w:sz w:val="24"/>
          <w:szCs w:val="24"/>
          <w:lang w:eastAsia="id-ID"/>
        </w:rPr>
        <w:t xml:space="preserve"> </w:t>
      </w:r>
      <w:proofErr w:type="spellStart"/>
      <w:r>
        <w:rPr>
          <w:kern w:val="32"/>
          <w:sz w:val="24"/>
          <w:szCs w:val="24"/>
          <w:lang w:eastAsia="id-ID"/>
        </w:rPr>
        <w:t>waktu</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yang </w:t>
      </w:r>
      <w:proofErr w:type="spellStart"/>
      <w:r>
        <w:rPr>
          <w:kern w:val="32"/>
          <w:sz w:val="24"/>
          <w:szCs w:val="24"/>
          <w:lang w:eastAsia="id-ID"/>
        </w:rPr>
        <w:t>berlaku</w:t>
      </w:r>
      <w:proofErr w:type="spellEnd"/>
      <w:r>
        <w:rPr>
          <w:kern w:val="32"/>
          <w:sz w:val="24"/>
          <w:szCs w:val="24"/>
          <w:lang w:eastAsia="id-ID"/>
        </w:rPr>
        <w:t xml:space="preserve"> di Indonesia </w:t>
      </w:r>
      <w:proofErr w:type="spellStart"/>
      <w:r>
        <w:rPr>
          <w:kern w:val="32"/>
          <w:sz w:val="24"/>
          <w:szCs w:val="24"/>
          <w:lang w:eastAsia="id-ID"/>
        </w:rPr>
        <w:t>sering</w:t>
      </w:r>
      <w:proofErr w:type="spellEnd"/>
      <w:r>
        <w:rPr>
          <w:kern w:val="32"/>
          <w:sz w:val="24"/>
          <w:szCs w:val="24"/>
          <w:lang w:eastAsia="id-ID"/>
        </w:rPr>
        <w:t xml:space="preserve"> </w:t>
      </w:r>
      <w:proofErr w:type="spellStart"/>
      <w:r>
        <w:rPr>
          <w:kern w:val="32"/>
          <w:sz w:val="24"/>
          <w:szCs w:val="24"/>
          <w:lang w:eastAsia="id-ID"/>
        </w:rPr>
        <w:t>menghadapi</w:t>
      </w:r>
      <w:proofErr w:type="spellEnd"/>
      <w:r>
        <w:rPr>
          <w:kern w:val="32"/>
          <w:sz w:val="24"/>
          <w:szCs w:val="24"/>
          <w:lang w:eastAsia="id-ID"/>
        </w:rPr>
        <w:t xml:space="preserve"> </w:t>
      </w:r>
      <w:proofErr w:type="spellStart"/>
      <w:r>
        <w:rPr>
          <w:kern w:val="32"/>
          <w:sz w:val="24"/>
          <w:szCs w:val="24"/>
          <w:lang w:eastAsia="id-ID"/>
        </w:rPr>
        <w:t>tantangan</w:t>
      </w:r>
      <w:proofErr w:type="spellEnd"/>
      <w:r>
        <w:rPr>
          <w:kern w:val="32"/>
          <w:sz w:val="24"/>
          <w:szCs w:val="24"/>
          <w:lang w:eastAsia="id-ID"/>
        </w:rPr>
        <w:t xml:space="preserve"> yang </w:t>
      </w:r>
      <w:proofErr w:type="spellStart"/>
      <w:r>
        <w:rPr>
          <w:kern w:val="32"/>
          <w:sz w:val="24"/>
          <w:szCs w:val="24"/>
          <w:lang w:eastAsia="id-ID"/>
        </w:rPr>
        <w:t>serius</w:t>
      </w:r>
      <w:proofErr w:type="spellEnd"/>
      <w:r>
        <w:rPr>
          <w:kern w:val="32"/>
          <w:sz w:val="24"/>
          <w:szCs w:val="24"/>
          <w:lang w:eastAsia="id-ID"/>
        </w:rPr>
        <w:t xml:space="preserve"> dan </w:t>
      </w:r>
      <w:proofErr w:type="spellStart"/>
      <w:r>
        <w:rPr>
          <w:kern w:val="32"/>
          <w:sz w:val="24"/>
          <w:szCs w:val="24"/>
          <w:lang w:eastAsia="id-ID"/>
        </w:rPr>
        <w:t>krusial</w:t>
      </w:r>
      <w:proofErr w:type="spellEnd"/>
      <w:r>
        <w:rPr>
          <w:kern w:val="32"/>
          <w:sz w:val="24"/>
          <w:szCs w:val="24"/>
          <w:lang w:eastAsia="id-ID"/>
        </w:rPr>
        <w:t xml:space="preserve">, </w:t>
      </w:r>
      <w:proofErr w:type="spellStart"/>
      <w:r>
        <w:rPr>
          <w:kern w:val="32"/>
          <w:sz w:val="24"/>
          <w:szCs w:val="24"/>
          <w:lang w:eastAsia="id-ID"/>
        </w:rPr>
        <w:t>terjadi</w:t>
      </w:r>
      <w:proofErr w:type="spellEnd"/>
      <w:r>
        <w:rPr>
          <w:kern w:val="32"/>
          <w:sz w:val="24"/>
          <w:szCs w:val="24"/>
          <w:lang w:eastAsia="id-ID"/>
        </w:rPr>
        <w:t xml:space="preserve"> </w:t>
      </w:r>
      <w:proofErr w:type="spellStart"/>
      <w:r>
        <w:rPr>
          <w:kern w:val="32"/>
          <w:sz w:val="24"/>
          <w:szCs w:val="24"/>
          <w:lang w:eastAsia="id-ID"/>
        </w:rPr>
        <w:t>sesuatu</w:t>
      </w:r>
      <w:proofErr w:type="spellEnd"/>
      <w:r>
        <w:rPr>
          <w:kern w:val="32"/>
          <w:sz w:val="24"/>
          <w:szCs w:val="24"/>
          <w:lang w:eastAsia="id-ID"/>
        </w:rPr>
        <w:t xml:space="preserve"> yang </w:t>
      </w:r>
      <w:proofErr w:type="spellStart"/>
      <w:r>
        <w:rPr>
          <w:kern w:val="32"/>
          <w:sz w:val="24"/>
          <w:szCs w:val="24"/>
          <w:lang w:eastAsia="id-ID"/>
        </w:rPr>
        <w:t>bertentangan</w:t>
      </w:r>
      <w:proofErr w:type="spellEnd"/>
      <w:r>
        <w:rPr>
          <w:kern w:val="32"/>
          <w:sz w:val="24"/>
          <w:szCs w:val="24"/>
          <w:lang w:eastAsia="id-ID"/>
        </w:rPr>
        <w:t xml:space="preserve"> </w:t>
      </w:r>
      <w:proofErr w:type="spellStart"/>
      <w:r>
        <w:rPr>
          <w:kern w:val="32"/>
          <w:sz w:val="24"/>
          <w:szCs w:val="24"/>
          <w:lang w:eastAsia="id-ID"/>
        </w:rPr>
        <w:t>antara</w:t>
      </w:r>
      <w:proofErr w:type="spellEnd"/>
      <w:r>
        <w:rPr>
          <w:kern w:val="32"/>
          <w:sz w:val="24"/>
          <w:szCs w:val="24"/>
          <w:lang w:eastAsia="id-ID"/>
        </w:rPr>
        <w:t xml:space="preserve"> </w:t>
      </w:r>
      <w:proofErr w:type="spellStart"/>
      <w:r>
        <w:rPr>
          <w:kern w:val="32"/>
          <w:sz w:val="24"/>
          <w:szCs w:val="24"/>
          <w:lang w:eastAsia="id-ID"/>
        </w:rPr>
        <w:t>prinsip</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dan </w:t>
      </w:r>
      <w:proofErr w:type="spellStart"/>
      <w:r>
        <w:rPr>
          <w:kern w:val="32"/>
          <w:sz w:val="24"/>
          <w:szCs w:val="24"/>
          <w:lang w:eastAsia="id-ID"/>
        </w:rPr>
        <w:t>keputusan</w:t>
      </w:r>
      <w:proofErr w:type="spellEnd"/>
      <w:r>
        <w:rPr>
          <w:kern w:val="32"/>
          <w:sz w:val="24"/>
          <w:szCs w:val="24"/>
          <w:lang w:eastAsia="id-ID"/>
        </w:rPr>
        <w:t xml:space="preserve"> yang </w:t>
      </w:r>
      <w:proofErr w:type="spellStart"/>
      <w:r>
        <w:rPr>
          <w:kern w:val="32"/>
          <w:sz w:val="24"/>
          <w:szCs w:val="24"/>
          <w:lang w:eastAsia="id-ID"/>
        </w:rPr>
        <w:t>belum</w:t>
      </w:r>
      <w:proofErr w:type="spellEnd"/>
      <w:r>
        <w:rPr>
          <w:kern w:val="32"/>
          <w:sz w:val="24"/>
          <w:szCs w:val="24"/>
          <w:lang w:eastAsia="id-ID"/>
        </w:rPr>
        <w:t xml:space="preserve"> </w:t>
      </w:r>
      <w:proofErr w:type="spellStart"/>
      <w:r>
        <w:rPr>
          <w:kern w:val="32"/>
          <w:sz w:val="24"/>
          <w:szCs w:val="24"/>
          <w:lang w:eastAsia="id-ID"/>
        </w:rPr>
        <w:t>sejalan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tujuan</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sendiri</w:t>
      </w:r>
      <w:proofErr w:type="spellEnd"/>
      <w:r>
        <w:rPr>
          <w:kern w:val="32"/>
          <w:sz w:val="24"/>
          <w:szCs w:val="24"/>
          <w:lang w:eastAsia="id-ID"/>
        </w:rPr>
        <w:t>.</w:t>
      </w:r>
    </w:p>
    <w:p w14:paraId="53C4A19F" w14:textId="77777777" w:rsidR="00FD1F93" w:rsidRDefault="00FD1F93" w:rsidP="00FD1F93">
      <w:pPr>
        <w:pStyle w:val="DaftarParagraf"/>
        <w:spacing w:line="360" w:lineRule="auto"/>
        <w:ind w:left="360" w:firstLine="709"/>
        <w:rPr>
          <w:color w:val="36363D"/>
          <w:kern w:val="32"/>
          <w:sz w:val="24"/>
          <w:szCs w:val="24"/>
          <w:lang w:eastAsia="id-ID"/>
        </w:rPr>
      </w:pPr>
      <w:proofErr w:type="spellStart"/>
      <w:r>
        <w:rPr>
          <w:color w:val="36363D"/>
          <w:kern w:val="32"/>
          <w:sz w:val="24"/>
          <w:szCs w:val="24"/>
          <w:lang w:eastAsia="id-ID"/>
        </w:rPr>
        <w:t>Politik</w:t>
      </w:r>
      <w:proofErr w:type="spellEnd"/>
      <w:r>
        <w:rPr>
          <w:color w:val="36363D"/>
          <w:kern w:val="32"/>
          <w:sz w:val="24"/>
          <w:szCs w:val="24"/>
          <w:lang w:eastAsia="id-ID"/>
        </w:rPr>
        <w:t xml:space="preserve"> </w:t>
      </w:r>
      <w:proofErr w:type="spellStart"/>
      <w:r>
        <w:rPr>
          <w:color w:val="36363D"/>
          <w:kern w:val="32"/>
          <w:sz w:val="24"/>
          <w:szCs w:val="24"/>
          <w:lang w:eastAsia="id-ID"/>
        </w:rPr>
        <w:t>tahun</w:t>
      </w:r>
      <w:proofErr w:type="spellEnd"/>
      <w:r>
        <w:rPr>
          <w:color w:val="36363D"/>
          <w:kern w:val="32"/>
          <w:sz w:val="24"/>
          <w:szCs w:val="24"/>
          <w:lang w:eastAsia="id-ID"/>
        </w:rPr>
        <w:t xml:space="preserve"> 2024 </w:t>
      </w:r>
      <w:proofErr w:type="spellStart"/>
      <w:r>
        <w:rPr>
          <w:color w:val="36363D"/>
          <w:kern w:val="32"/>
          <w:sz w:val="24"/>
          <w:szCs w:val="24"/>
          <w:lang w:eastAsia="id-ID"/>
        </w:rPr>
        <w:t>presiden</w:t>
      </w:r>
      <w:proofErr w:type="spellEnd"/>
      <w:r>
        <w:rPr>
          <w:color w:val="36363D"/>
          <w:kern w:val="32"/>
          <w:sz w:val="24"/>
          <w:szCs w:val="24"/>
          <w:lang w:eastAsia="id-ID"/>
        </w:rPr>
        <w:t xml:space="preserve"> RI Joko Widodo </w:t>
      </w:r>
      <w:proofErr w:type="spellStart"/>
      <w:r>
        <w:rPr>
          <w:color w:val="36363D"/>
          <w:kern w:val="32"/>
          <w:sz w:val="24"/>
          <w:szCs w:val="24"/>
          <w:lang w:eastAsia="id-ID"/>
        </w:rPr>
        <w:t>membuat</w:t>
      </w:r>
      <w:proofErr w:type="spellEnd"/>
      <w:r>
        <w:rPr>
          <w:color w:val="36363D"/>
          <w:kern w:val="32"/>
          <w:sz w:val="24"/>
          <w:szCs w:val="24"/>
          <w:lang w:eastAsia="id-ID"/>
        </w:rPr>
        <w:t xml:space="preserve"> </w:t>
      </w:r>
      <w:proofErr w:type="spellStart"/>
      <w:r>
        <w:rPr>
          <w:color w:val="36363D"/>
          <w:kern w:val="32"/>
          <w:sz w:val="24"/>
          <w:szCs w:val="24"/>
          <w:lang w:eastAsia="id-ID"/>
        </w:rPr>
        <w:t>sebuah</w:t>
      </w:r>
      <w:proofErr w:type="spellEnd"/>
      <w:r>
        <w:rPr>
          <w:color w:val="36363D"/>
          <w:kern w:val="32"/>
          <w:sz w:val="24"/>
          <w:szCs w:val="24"/>
          <w:lang w:eastAsia="id-ID"/>
        </w:rPr>
        <w:t xml:space="preserve"> </w:t>
      </w:r>
      <w:proofErr w:type="spellStart"/>
      <w:r>
        <w:rPr>
          <w:color w:val="36363D"/>
          <w:kern w:val="32"/>
          <w:sz w:val="24"/>
          <w:szCs w:val="24"/>
          <w:lang w:eastAsia="id-ID"/>
        </w:rPr>
        <w:t>pernyataan</w:t>
      </w:r>
      <w:proofErr w:type="spellEnd"/>
      <w:r>
        <w:rPr>
          <w:color w:val="36363D"/>
          <w:kern w:val="32"/>
          <w:sz w:val="24"/>
          <w:szCs w:val="24"/>
          <w:lang w:eastAsia="id-ID"/>
        </w:rPr>
        <w:t xml:space="preserve"> </w:t>
      </w:r>
      <w:proofErr w:type="spellStart"/>
      <w:r>
        <w:rPr>
          <w:color w:val="36363D"/>
          <w:kern w:val="32"/>
          <w:sz w:val="24"/>
          <w:szCs w:val="24"/>
          <w:lang w:eastAsia="id-ID"/>
        </w:rPr>
        <w:t>terkait</w:t>
      </w:r>
      <w:proofErr w:type="spellEnd"/>
      <w:r>
        <w:rPr>
          <w:color w:val="36363D"/>
          <w:kern w:val="32"/>
          <w:sz w:val="24"/>
          <w:szCs w:val="24"/>
          <w:lang w:eastAsia="id-ID"/>
        </w:rPr>
        <w:t xml:space="preserve"> </w:t>
      </w:r>
      <w:proofErr w:type="spellStart"/>
      <w:r>
        <w:rPr>
          <w:color w:val="36363D"/>
          <w:kern w:val="32"/>
          <w:sz w:val="24"/>
          <w:szCs w:val="24"/>
          <w:lang w:eastAsia="id-ID"/>
        </w:rPr>
        <w:t>keberhakan</w:t>
      </w:r>
      <w:proofErr w:type="spellEnd"/>
      <w:r>
        <w:rPr>
          <w:color w:val="36363D"/>
          <w:kern w:val="32"/>
          <w:sz w:val="24"/>
          <w:szCs w:val="24"/>
          <w:lang w:eastAsia="id-ID"/>
        </w:rPr>
        <w:t xml:space="preserve"> </w:t>
      </w:r>
      <w:proofErr w:type="spellStart"/>
      <w:r>
        <w:rPr>
          <w:color w:val="36363D"/>
          <w:kern w:val="32"/>
          <w:sz w:val="24"/>
          <w:szCs w:val="24"/>
          <w:lang w:eastAsia="id-ID"/>
        </w:rPr>
        <w:t>presiden</w:t>
      </w:r>
      <w:proofErr w:type="spellEnd"/>
      <w:r>
        <w:rPr>
          <w:color w:val="36363D"/>
          <w:kern w:val="32"/>
          <w:sz w:val="24"/>
          <w:szCs w:val="24"/>
          <w:lang w:eastAsia="id-ID"/>
        </w:rPr>
        <w:t xml:space="preserve"> </w:t>
      </w:r>
      <w:proofErr w:type="spellStart"/>
      <w:r>
        <w:rPr>
          <w:color w:val="36363D"/>
          <w:kern w:val="32"/>
          <w:sz w:val="24"/>
          <w:szCs w:val="24"/>
          <w:lang w:eastAsia="id-ID"/>
        </w:rPr>
        <w:t>dalam</w:t>
      </w:r>
      <w:proofErr w:type="spellEnd"/>
      <w:r>
        <w:rPr>
          <w:color w:val="36363D"/>
          <w:kern w:val="32"/>
          <w:sz w:val="24"/>
          <w:szCs w:val="24"/>
          <w:lang w:eastAsia="id-ID"/>
        </w:rPr>
        <w:t xml:space="preserve"> </w:t>
      </w:r>
      <w:proofErr w:type="spellStart"/>
      <w:r>
        <w:rPr>
          <w:color w:val="36363D"/>
          <w:kern w:val="32"/>
          <w:sz w:val="24"/>
          <w:szCs w:val="24"/>
          <w:lang w:eastAsia="id-ID"/>
        </w:rPr>
        <w:t>melakukan</w:t>
      </w:r>
      <w:proofErr w:type="spellEnd"/>
      <w:r>
        <w:rPr>
          <w:color w:val="36363D"/>
          <w:kern w:val="32"/>
          <w:sz w:val="24"/>
          <w:szCs w:val="24"/>
          <w:lang w:eastAsia="id-ID"/>
        </w:rPr>
        <w:t xml:space="preserve"> </w:t>
      </w:r>
      <w:proofErr w:type="spellStart"/>
      <w:r>
        <w:rPr>
          <w:color w:val="36363D"/>
          <w:kern w:val="32"/>
          <w:sz w:val="24"/>
          <w:szCs w:val="24"/>
          <w:lang w:eastAsia="id-ID"/>
        </w:rPr>
        <w:t>kampanye</w:t>
      </w:r>
      <w:proofErr w:type="spellEnd"/>
      <w:r>
        <w:rPr>
          <w:color w:val="36363D"/>
          <w:kern w:val="32"/>
          <w:sz w:val="24"/>
          <w:szCs w:val="24"/>
          <w:lang w:eastAsia="id-ID"/>
        </w:rPr>
        <w:t xml:space="preserve"> </w:t>
      </w:r>
      <w:proofErr w:type="spellStart"/>
      <w:r>
        <w:rPr>
          <w:color w:val="36363D"/>
          <w:kern w:val="32"/>
          <w:sz w:val="24"/>
          <w:szCs w:val="24"/>
          <w:lang w:eastAsia="id-ID"/>
        </w:rPr>
        <w:t>pemilihan</w:t>
      </w:r>
      <w:proofErr w:type="spellEnd"/>
      <w:r>
        <w:rPr>
          <w:color w:val="36363D"/>
          <w:kern w:val="32"/>
          <w:sz w:val="24"/>
          <w:szCs w:val="24"/>
          <w:lang w:eastAsia="id-ID"/>
        </w:rPr>
        <w:t xml:space="preserve"> </w:t>
      </w:r>
      <w:proofErr w:type="spellStart"/>
      <w:r>
        <w:rPr>
          <w:color w:val="36363D"/>
          <w:kern w:val="32"/>
          <w:sz w:val="24"/>
          <w:szCs w:val="24"/>
          <w:lang w:eastAsia="id-ID"/>
        </w:rPr>
        <w:t>umum</w:t>
      </w:r>
      <w:proofErr w:type="spellEnd"/>
      <w:r>
        <w:rPr>
          <w:color w:val="36363D"/>
          <w:kern w:val="32"/>
          <w:sz w:val="24"/>
          <w:szCs w:val="24"/>
          <w:lang w:eastAsia="id-ID"/>
        </w:rPr>
        <w:t xml:space="preserve">. </w:t>
      </w:r>
      <w:proofErr w:type="spellStart"/>
      <w:r>
        <w:rPr>
          <w:color w:val="36363D"/>
          <w:kern w:val="32"/>
          <w:sz w:val="24"/>
          <w:szCs w:val="24"/>
          <w:lang w:eastAsia="id-ID"/>
        </w:rPr>
        <w:t>Pernyataan</w:t>
      </w:r>
      <w:proofErr w:type="spellEnd"/>
      <w:r>
        <w:rPr>
          <w:color w:val="36363D"/>
          <w:kern w:val="32"/>
          <w:sz w:val="24"/>
          <w:szCs w:val="24"/>
          <w:lang w:eastAsia="id-ID"/>
        </w:rPr>
        <w:t xml:space="preserve"> </w:t>
      </w:r>
      <w:proofErr w:type="spellStart"/>
      <w:r>
        <w:rPr>
          <w:color w:val="36363D"/>
          <w:kern w:val="32"/>
          <w:sz w:val="24"/>
          <w:szCs w:val="24"/>
          <w:lang w:eastAsia="id-ID"/>
        </w:rPr>
        <w:t>tersebut</w:t>
      </w:r>
      <w:proofErr w:type="spellEnd"/>
      <w:r>
        <w:rPr>
          <w:color w:val="36363D"/>
          <w:kern w:val="32"/>
          <w:sz w:val="24"/>
          <w:szCs w:val="24"/>
          <w:lang w:eastAsia="id-ID"/>
        </w:rPr>
        <w:t xml:space="preserve"> </w:t>
      </w:r>
      <w:proofErr w:type="spellStart"/>
      <w:r>
        <w:rPr>
          <w:color w:val="36363D"/>
          <w:kern w:val="32"/>
          <w:sz w:val="24"/>
          <w:szCs w:val="24"/>
          <w:lang w:eastAsia="id-ID"/>
        </w:rPr>
        <w:t>menimbulkan</w:t>
      </w:r>
      <w:proofErr w:type="spellEnd"/>
      <w:r>
        <w:rPr>
          <w:color w:val="36363D"/>
          <w:kern w:val="32"/>
          <w:sz w:val="24"/>
          <w:szCs w:val="24"/>
          <w:lang w:eastAsia="id-ID"/>
        </w:rPr>
        <w:t xml:space="preserve"> </w:t>
      </w:r>
      <w:proofErr w:type="spellStart"/>
      <w:r>
        <w:rPr>
          <w:color w:val="36363D"/>
          <w:kern w:val="32"/>
          <w:sz w:val="24"/>
          <w:szCs w:val="24"/>
          <w:lang w:eastAsia="id-ID"/>
        </w:rPr>
        <w:t>kekhawatiran</w:t>
      </w:r>
      <w:proofErr w:type="spellEnd"/>
      <w:r>
        <w:rPr>
          <w:color w:val="36363D"/>
          <w:kern w:val="32"/>
          <w:sz w:val="24"/>
          <w:szCs w:val="24"/>
          <w:lang w:eastAsia="id-ID"/>
        </w:rPr>
        <w:t xml:space="preserve"> </w:t>
      </w:r>
      <w:proofErr w:type="spellStart"/>
      <w:r>
        <w:rPr>
          <w:color w:val="36363D"/>
          <w:kern w:val="32"/>
          <w:sz w:val="24"/>
          <w:szCs w:val="24"/>
          <w:lang w:eastAsia="id-ID"/>
        </w:rPr>
        <w:t>bagi</w:t>
      </w:r>
      <w:proofErr w:type="spellEnd"/>
      <w:r>
        <w:rPr>
          <w:color w:val="36363D"/>
          <w:kern w:val="32"/>
          <w:sz w:val="24"/>
          <w:szCs w:val="24"/>
          <w:lang w:eastAsia="id-ID"/>
        </w:rPr>
        <w:t xml:space="preserve"> </w:t>
      </w:r>
      <w:proofErr w:type="spellStart"/>
      <w:r>
        <w:rPr>
          <w:color w:val="36363D"/>
          <w:kern w:val="32"/>
          <w:sz w:val="24"/>
          <w:szCs w:val="24"/>
          <w:lang w:eastAsia="id-ID"/>
        </w:rPr>
        <w:t>banyak</w:t>
      </w:r>
      <w:proofErr w:type="spellEnd"/>
      <w:r>
        <w:rPr>
          <w:color w:val="36363D"/>
          <w:kern w:val="32"/>
          <w:sz w:val="24"/>
          <w:szCs w:val="24"/>
          <w:lang w:eastAsia="id-ID"/>
        </w:rPr>
        <w:t xml:space="preserve"> </w:t>
      </w:r>
      <w:proofErr w:type="spellStart"/>
      <w:r>
        <w:rPr>
          <w:color w:val="36363D"/>
          <w:kern w:val="32"/>
          <w:sz w:val="24"/>
          <w:szCs w:val="24"/>
          <w:lang w:eastAsia="id-ID"/>
        </w:rPr>
        <w:t>pihak</w:t>
      </w:r>
      <w:proofErr w:type="spellEnd"/>
      <w:r>
        <w:rPr>
          <w:color w:val="36363D"/>
          <w:kern w:val="32"/>
          <w:sz w:val="24"/>
          <w:szCs w:val="24"/>
          <w:lang w:eastAsia="id-ID"/>
        </w:rPr>
        <w:t xml:space="preserve">, </w:t>
      </w:r>
      <w:proofErr w:type="spellStart"/>
      <w:r>
        <w:rPr>
          <w:color w:val="36363D"/>
          <w:kern w:val="32"/>
          <w:sz w:val="24"/>
          <w:szCs w:val="24"/>
          <w:lang w:eastAsia="id-ID"/>
        </w:rPr>
        <w:t>terlebih</w:t>
      </w:r>
      <w:proofErr w:type="spellEnd"/>
      <w:r>
        <w:rPr>
          <w:color w:val="36363D"/>
          <w:kern w:val="32"/>
          <w:sz w:val="24"/>
          <w:szCs w:val="24"/>
          <w:lang w:eastAsia="id-ID"/>
        </w:rPr>
        <w:t xml:space="preserve"> salah </w:t>
      </w:r>
      <w:proofErr w:type="spellStart"/>
      <w:r>
        <w:rPr>
          <w:color w:val="36363D"/>
          <w:kern w:val="32"/>
          <w:sz w:val="24"/>
          <w:szCs w:val="24"/>
          <w:lang w:eastAsia="id-ID"/>
        </w:rPr>
        <w:t>satu</w:t>
      </w:r>
      <w:proofErr w:type="spellEnd"/>
      <w:r>
        <w:rPr>
          <w:color w:val="36363D"/>
          <w:kern w:val="32"/>
          <w:sz w:val="24"/>
          <w:szCs w:val="24"/>
          <w:lang w:eastAsia="id-ID"/>
        </w:rPr>
        <w:t xml:space="preserve"> </w:t>
      </w:r>
      <w:proofErr w:type="spellStart"/>
      <w:r>
        <w:rPr>
          <w:color w:val="36363D"/>
          <w:kern w:val="32"/>
          <w:sz w:val="24"/>
          <w:szCs w:val="24"/>
          <w:lang w:eastAsia="id-ID"/>
        </w:rPr>
        <w:t>caleg</w:t>
      </w:r>
      <w:proofErr w:type="spellEnd"/>
      <w:r>
        <w:rPr>
          <w:color w:val="36363D"/>
          <w:kern w:val="32"/>
          <w:sz w:val="24"/>
          <w:szCs w:val="24"/>
          <w:lang w:eastAsia="id-ID"/>
        </w:rPr>
        <w:t xml:space="preserve"> (wakil </w:t>
      </w:r>
      <w:proofErr w:type="spellStart"/>
      <w:r>
        <w:rPr>
          <w:color w:val="36363D"/>
          <w:kern w:val="32"/>
          <w:sz w:val="24"/>
          <w:szCs w:val="24"/>
          <w:lang w:eastAsia="id-ID"/>
        </w:rPr>
        <w:t>presiden</w:t>
      </w:r>
      <w:proofErr w:type="spellEnd"/>
      <w:r>
        <w:rPr>
          <w:color w:val="36363D"/>
          <w:kern w:val="32"/>
          <w:sz w:val="24"/>
          <w:szCs w:val="24"/>
          <w:lang w:eastAsia="id-ID"/>
        </w:rPr>
        <w:t xml:space="preserve">) pada </w:t>
      </w:r>
      <w:proofErr w:type="spellStart"/>
      <w:r>
        <w:rPr>
          <w:color w:val="36363D"/>
          <w:kern w:val="32"/>
          <w:sz w:val="24"/>
          <w:szCs w:val="24"/>
          <w:lang w:eastAsia="id-ID"/>
        </w:rPr>
        <w:t>pemili</w:t>
      </w:r>
      <w:proofErr w:type="spellEnd"/>
      <w:r>
        <w:rPr>
          <w:color w:val="36363D"/>
          <w:kern w:val="32"/>
          <w:sz w:val="24"/>
          <w:szCs w:val="24"/>
          <w:lang w:eastAsia="id-ID"/>
        </w:rPr>
        <w:t xml:space="preserve"> 2024 </w:t>
      </w:r>
      <w:proofErr w:type="spellStart"/>
      <w:r>
        <w:rPr>
          <w:color w:val="36363D"/>
          <w:kern w:val="32"/>
          <w:sz w:val="24"/>
          <w:szCs w:val="24"/>
          <w:lang w:eastAsia="id-ID"/>
        </w:rPr>
        <w:t>memiliki</w:t>
      </w:r>
      <w:proofErr w:type="spellEnd"/>
      <w:r>
        <w:rPr>
          <w:color w:val="36363D"/>
          <w:kern w:val="32"/>
          <w:sz w:val="24"/>
          <w:szCs w:val="24"/>
          <w:lang w:eastAsia="id-ID"/>
        </w:rPr>
        <w:t xml:space="preserve"> </w:t>
      </w:r>
      <w:proofErr w:type="spellStart"/>
      <w:r>
        <w:rPr>
          <w:color w:val="36363D"/>
          <w:kern w:val="32"/>
          <w:sz w:val="24"/>
          <w:szCs w:val="24"/>
          <w:lang w:eastAsia="id-ID"/>
        </w:rPr>
        <w:t>hubungan</w:t>
      </w:r>
      <w:proofErr w:type="spellEnd"/>
      <w:r>
        <w:rPr>
          <w:color w:val="36363D"/>
          <w:kern w:val="32"/>
          <w:sz w:val="24"/>
          <w:szCs w:val="24"/>
          <w:lang w:eastAsia="id-ID"/>
        </w:rPr>
        <w:t xml:space="preserve"> </w:t>
      </w:r>
      <w:proofErr w:type="spellStart"/>
      <w:r>
        <w:rPr>
          <w:color w:val="36363D"/>
          <w:kern w:val="32"/>
          <w:sz w:val="24"/>
          <w:szCs w:val="24"/>
          <w:lang w:eastAsia="id-ID"/>
        </w:rPr>
        <w:t>kekerabatan</w:t>
      </w:r>
      <w:proofErr w:type="spellEnd"/>
      <w:r>
        <w:rPr>
          <w:color w:val="36363D"/>
          <w:kern w:val="32"/>
          <w:sz w:val="24"/>
          <w:szCs w:val="24"/>
          <w:lang w:eastAsia="id-ID"/>
        </w:rPr>
        <w:t xml:space="preserve"> yang sangat </w:t>
      </w:r>
      <w:proofErr w:type="spellStart"/>
      <w:r>
        <w:rPr>
          <w:color w:val="36363D"/>
          <w:kern w:val="32"/>
          <w:sz w:val="24"/>
          <w:szCs w:val="24"/>
          <w:lang w:eastAsia="id-ID"/>
        </w:rPr>
        <w:t>dekat</w:t>
      </w:r>
      <w:proofErr w:type="spellEnd"/>
      <w:r>
        <w:rPr>
          <w:color w:val="36363D"/>
          <w:kern w:val="32"/>
          <w:sz w:val="24"/>
          <w:szCs w:val="24"/>
          <w:lang w:eastAsia="id-ID"/>
        </w:rPr>
        <w:t xml:space="preserve"> yang </w:t>
      </w:r>
      <w:proofErr w:type="spellStart"/>
      <w:r>
        <w:rPr>
          <w:color w:val="36363D"/>
          <w:kern w:val="32"/>
          <w:sz w:val="24"/>
          <w:szCs w:val="24"/>
          <w:lang w:eastAsia="id-ID"/>
        </w:rPr>
        <w:t>merupakan</w:t>
      </w:r>
      <w:proofErr w:type="spellEnd"/>
      <w:r>
        <w:rPr>
          <w:color w:val="36363D"/>
          <w:kern w:val="32"/>
          <w:sz w:val="24"/>
          <w:szCs w:val="24"/>
          <w:lang w:eastAsia="id-ID"/>
        </w:rPr>
        <w:t xml:space="preserve"> </w:t>
      </w:r>
      <w:proofErr w:type="spellStart"/>
      <w:r>
        <w:rPr>
          <w:color w:val="36363D"/>
          <w:kern w:val="32"/>
          <w:sz w:val="24"/>
          <w:szCs w:val="24"/>
          <w:lang w:eastAsia="id-ID"/>
        </w:rPr>
        <w:t>anak</w:t>
      </w:r>
      <w:proofErr w:type="spellEnd"/>
      <w:r>
        <w:rPr>
          <w:color w:val="36363D"/>
          <w:kern w:val="32"/>
          <w:sz w:val="24"/>
          <w:szCs w:val="24"/>
          <w:lang w:eastAsia="id-ID"/>
        </w:rPr>
        <w:t xml:space="preserve"> </w:t>
      </w:r>
      <w:proofErr w:type="spellStart"/>
      <w:r>
        <w:rPr>
          <w:color w:val="36363D"/>
          <w:kern w:val="32"/>
          <w:sz w:val="24"/>
          <w:szCs w:val="24"/>
          <w:lang w:eastAsia="id-ID"/>
        </w:rPr>
        <w:t>kandung</w:t>
      </w:r>
      <w:proofErr w:type="spellEnd"/>
      <w:r>
        <w:rPr>
          <w:color w:val="36363D"/>
          <w:kern w:val="32"/>
          <w:sz w:val="24"/>
          <w:szCs w:val="24"/>
          <w:lang w:eastAsia="id-ID"/>
        </w:rPr>
        <w:t xml:space="preserve"> (</w:t>
      </w:r>
      <w:proofErr w:type="spellStart"/>
      <w:r>
        <w:rPr>
          <w:color w:val="36363D"/>
          <w:kern w:val="32"/>
          <w:sz w:val="24"/>
          <w:szCs w:val="24"/>
          <w:lang w:eastAsia="id-ID"/>
        </w:rPr>
        <w:t>anak</w:t>
      </w:r>
      <w:proofErr w:type="spellEnd"/>
      <w:r>
        <w:rPr>
          <w:color w:val="36363D"/>
          <w:kern w:val="32"/>
          <w:sz w:val="24"/>
          <w:szCs w:val="24"/>
          <w:lang w:eastAsia="id-ID"/>
        </w:rPr>
        <w:t xml:space="preserve"> </w:t>
      </w:r>
      <w:proofErr w:type="spellStart"/>
      <w:r>
        <w:rPr>
          <w:color w:val="36363D"/>
          <w:kern w:val="32"/>
          <w:sz w:val="24"/>
          <w:szCs w:val="24"/>
          <w:lang w:eastAsia="id-ID"/>
        </w:rPr>
        <w:t>pertama</w:t>
      </w:r>
      <w:proofErr w:type="spellEnd"/>
      <w:r>
        <w:rPr>
          <w:color w:val="36363D"/>
          <w:kern w:val="32"/>
          <w:sz w:val="24"/>
          <w:szCs w:val="24"/>
          <w:lang w:eastAsia="id-ID"/>
        </w:rPr>
        <w:t xml:space="preserve">) </w:t>
      </w:r>
      <w:proofErr w:type="spellStart"/>
      <w:r>
        <w:rPr>
          <w:color w:val="36363D"/>
          <w:kern w:val="32"/>
          <w:sz w:val="24"/>
          <w:szCs w:val="24"/>
          <w:lang w:eastAsia="id-ID"/>
        </w:rPr>
        <w:t>dari</w:t>
      </w:r>
      <w:proofErr w:type="spellEnd"/>
      <w:r>
        <w:rPr>
          <w:color w:val="36363D"/>
          <w:kern w:val="32"/>
          <w:sz w:val="24"/>
          <w:szCs w:val="24"/>
          <w:lang w:eastAsia="id-ID"/>
        </w:rPr>
        <w:t xml:space="preserve"> </w:t>
      </w:r>
      <w:proofErr w:type="spellStart"/>
      <w:r>
        <w:rPr>
          <w:color w:val="36363D"/>
          <w:kern w:val="32"/>
          <w:sz w:val="24"/>
          <w:szCs w:val="24"/>
          <w:lang w:eastAsia="id-ID"/>
        </w:rPr>
        <w:t>presiden</w:t>
      </w:r>
      <w:proofErr w:type="spellEnd"/>
      <w:r>
        <w:rPr>
          <w:color w:val="36363D"/>
          <w:kern w:val="32"/>
          <w:sz w:val="24"/>
          <w:szCs w:val="24"/>
          <w:lang w:eastAsia="id-ID"/>
        </w:rPr>
        <w:t xml:space="preserve"> Joko Widodo. </w:t>
      </w:r>
      <w:proofErr w:type="spellStart"/>
      <w:r>
        <w:rPr>
          <w:color w:val="36363D"/>
          <w:kern w:val="32"/>
          <w:sz w:val="24"/>
          <w:szCs w:val="24"/>
          <w:lang w:eastAsia="id-ID"/>
        </w:rPr>
        <w:t>Kekhawatiran</w:t>
      </w:r>
      <w:proofErr w:type="spellEnd"/>
      <w:r>
        <w:rPr>
          <w:color w:val="36363D"/>
          <w:kern w:val="32"/>
          <w:sz w:val="24"/>
          <w:szCs w:val="24"/>
          <w:lang w:eastAsia="id-ID"/>
        </w:rPr>
        <w:t xml:space="preserve"> yang </w:t>
      </w:r>
      <w:proofErr w:type="spellStart"/>
      <w:r>
        <w:rPr>
          <w:color w:val="36363D"/>
          <w:kern w:val="32"/>
          <w:sz w:val="24"/>
          <w:szCs w:val="24"/>
          <w:lang w:eastAsia="id-ID"/>
        </w:rPr>
        <w:t>dimaksud</w:t>
      </w:r>
      <w:proofErr w:type="spellEnd"/>
      <w:r>
        <w:rPr>
          <w:color w:val="36363D"/>
          <w:kern w:val="32"/>
          <w:sz w:val="24"/>
          <w:szCs w:val="24"/>
          <w:lang w:eastAsia="id-ID"/>
        </w:rPr>
        <w:t xml:space="preserve"> </w:t>
      </w:r>
      <w:proofErr w:type="spellStart"/>
      <w:r>
        <w:rPr>
          <w:color w:val="36363D"/>
          <w:kern w:val="32"/>
          <w:sz w:val="24"/>
          <w:szCs w:val="24"/>
          <w:lang w:eastAsia="id-ID"/>
        </w:rPr>
        <w:t>dalam</w:t>
      </w:r>
      <w:proofErr w:type="spellEnd"/>
      <w:r>
        <w:rPr>
          <w:color w:val="36363D"/>
          <w:kern w:val="32"/>
          <w:sz w:val="24"/>
          <w:szCs w:val="24"/>
          <w:lang w:eastAsia="id-ID"/>
        </w:rPr>
        <w:t xml:space="preserve"> </w:t>
      </w:r>
      <w:proofErr w:type="spellStart"/>
      <w:r>
        <w:rPr>
          <w:color w:val="36363D"/>
          <w:kern w:val="32"/>
          <w:sz w:val="24"/>
          <w:szCs w:val="24"/>
          <w:lang w:eastAsia="id-ID"/>
        </w:rPr>
        <w:t>hal</w:t>
      </w:r>
      <w:proofErr w:type="spellEnd"/>
      <w:r>
        <w:rPr>
          <w:color w:val="36363D"/>
          <w:kern w:val="32"/>
          <w:sz w:val="24"/>
          <w:szCs w:val="24"/>
          <w:lang w:eastAsia="id-ID"/>
        </w:rPr>
        <w:t xml:space="preserve"> </w:t>
      </w:r>
      <w:proofErr w:type="spellStart"/>
      <w:r>
        <w:rPr>
          <w:color w:val="36363D"/>
          <w:kern w:val="32"/>
          <w:sz w:val="24"/>
          <w:szCs w:val="24"/>
          <w:lang w:eastAsia="id-ID"/>
        </w:rPr>
        <w:t>ini</w:t>
      </w:r>
      <w:proofErr w:type="spellEnd"/>
      <w:r>
        <w:rPr>
          <w:color w:val="36363D"/>
          <w:kern w:val="32"/>
          <w:sz w:val="24"/>
          <w:szCs w:val="24"/>
          <w:lang w:eastAsia="id-ID"/>
        </w:rPr>
        <w:t xml:space="preserve"> </w:t>
      </w:r>
      <w:proofErr w:type="spellStart"/>
      <w:r>
        <w:rPr>
          <w:color w:val="36363D"/>
          <w:kern w:val="32"/>
          <w:sz w:val="24"/>
          <w:szCs w:val="24"/>
          <w:lang w:eastAsia="id-ID"/>
        </w:rPr>
        <w:t>ialah</w:t>
      </w:r>
      <w:proofErr w:type="spellEnd"/>
      <w:r>
        <w:rPr>
          <w:color w:val="36363D"/>
          <w:kern w:val="32"/>
          <w:sz w:val="24"/>
          <w:szCs w:val="24"/>
          <w:lang w:eastAsia="id-ID"/>
        </w:rPr>
        <w:t xml:space="preserve"> </w:t>
      </w:r>
      <w:proofErr w:type="spellStart"/>
      <w:r>
        <w:rPr>
          <w:color w:val="36363D"/>
          <w:kern w:val="32"/>
          <w:sz w:val="24"/>
          <w:szCs w:val="24"/>
          <w:lang w:eastAsia="id-ID"/>
        </w:rPr>
        <w:t>presiden</w:t>
      </w:r>
      <w:proofErr w:type="spellEnd"/>
      <w:r>
        <w:rPr>
          <w:color w:val="36363D"/>
          <w:kern w:val="32"/>
          <w:sz w:val="24"/>
          <w:szCs w:val="24"/>
          <w:lang w:eastAsia="id-ID"/>
        </w:rPr>
        <w:t xml:space="preserve"> </w:t>
      </w:r>
      <w:proofErr w:type="spellStart"/>
      <w:r>
        <w:rPr>
          <w:color w:val="36363D"/>
          <w:kern w:val="32"/>
          <w:sz w:val="24"/>
          <w:szCs w:val="24"/>
          <w:lang w:eastAsia="id-ID"/>
        </w:rPr>
        <w:t>akan</w:t>
      </w:r>
      <w:proofErr w:type="spellEnd"/>
      <w:r>
        <w:rPr>
          <w:color w:val="36363D"/>
          <w:kern w:val="32"/>
          <w:sz w:val="24"/>
          <w:szCs w:val="24"/>
          <w:lang w:eastAsia="id-ID"/>
        </w:rPr>
        <w:t xml:space="preserve"> </w:t>
      </w:r>
      <w:proofErr w:type="spellStart"/>
      <w:r>
        <w:rPr>
          <w:color w:val="36363D"/>
          <w:kern w:val="32"/>
          <w:sz w:val="24"/>
          <w:szCs w:val="24"/>
          <w:lang w:eastAsia="id-ID"/>
        </w:rPr>
        <w:t>berpihak</w:t>
      </w:r>
      <w:proofErr w:type="spellEnd"/>
      <w:r>
        <w:rPr>
          <w:color w:val="36363D"/>
          <w:kern w:val="32"/>
          <w:sz w:val="24"/>
          <w:szCs w:val="24"/>
          <w:lang w:eastAsia="id-ID"/>
        </w:rPr>
        <w:t xml:space="preserve"> pada salah </w:t>
      </w:r>
      <w:proofErr w:type="spellStart"/>
      <w:r>
        <w:rPr>
          <w:color w:val="36363D"/>
          <w:kern w:val="32"/>
          <w:sz w:val="24"/>
          <w:szCs w:val="24"/>
          <w:lang w:eastAsia="id-ID"/>
        </w:rPr>
        <w:t>satu</w:t>
      </w:r>
      <w:proofErr w:type="spellEnd"/>
      <w:r>
        <w:rPr>
          <w:color w:val="36363D"/>
          <w:kern w:val="32"/>
          <w:sz w:val="24"/>
          <w:szCs w:val="24"/>
          <w:lang w:eastAsia="id-ID"/>
        </w:rPr>
        <w:t xml:space="preserve"> </w:t>
      </w:r>
      <w:proofErr w:type="spellStart"/>
      <w:r>
        <w:rPr>
          <w:color w:val="36363D"/>
          <w:kern w:val="32"/>
          <w:sz w:val="24"/>
          <w:szCs w:val="24"/>
          <w:lang w:eastAsia="id-ID"/>
        </w:rPr>
        <w:t>paslon</w:t>
      </w:r>
      <w:proofErr w:type="spellEnd"/>
      <w:r>
        <w:rPr>
          <w:color w:val="36363D"/>
          <w:kern w:val="32"/>
          <w:sz w:val="24"/>
          <w:szCs w:val="24"/>
          <w:lang w:eastAsia="id-ID"/>
        </w:rPr>
        <w:t xml:space="preserve"> dan </w:t>
      </w:r>
      <w:proofErr w:type="spellStart"/>
      <w:r>
        <w:rPr>
          <w:color w:val="36363D"/>
          <w:kern w:val="32"/>
          <w:sz w:val="24"/>
          <w:szCs w:val="24"/>
          <w:lang w:eastAsia="id-ID"/>
        </w:rPr>
        <w:t>menyalahgunakan</w:t>
      </w:r>
      <w:proofErr w:type="spellEnd"/>
      <w:r>
        <w:rPr>
          <w:color w:val="36363D"/>
          <w:kern w:val="32"/>
          <w:sz w:val="24"/>
          <w:szCs w:val="24"/>
          <w:lang w:eastAsia="id-ID"/>
        </w:rPr>
        <w:t xml:space="preserve"> </w:t>
      </w:r>
      <w:proofErr w:type="spellStart"/>
      <w:r>
        <w:rPr>
          <w:color w:val="36363D"/>
          <w:kern w:val="32"/>
          <w:sz w:val="24"/>
          <w:szCs w:val="24"/>
          <w:lang w:eastAsia="id-ID"/>
        </w:rPr>
        <w:t>kewenangannya</w:t>
      </w:r>
      <w:proofErr w:type="spellEnd"/>
      <w:r>
        <w:rPr>
          <w:color w:val="36363D"/>
          <w:kern w:val="32"/>
          <w:sz w:val="24"/>
          <w:szCs w:val="24"/>
          <w:lang w:eastAsia="id-ID"/>
        </w:rPr>
        <w:t xml:space="preserve"> </w:t>
      </w:r>
      <w:proofErr w:type="spellStart"/>
      <w:r>
        <w:rPr>
          <w:color w:val="36363D"/>
          <w:kern w:val="32"/>
          <w:sz w:val="24"/>
          <w:szCs w:val="24"/>
          <w:lang w:eastAsia="id-ID"/>
        </w:rPr>
        <w:t>sebagai</w:t>
      </w:r>
      <w:proofErr w:type="spellEnd"/>
      <w:r>
        <w:rPr>
          <w:color w:val="36363D"/>
          <w:kern w:val="32"/>
          <w:sz w:val="24"/>
          <w:szCs w:val="24"/>
          <w:lang w:eastAsia="id-ID"/>
        </w:rPr>
        <w:t xml:space="preserve"> </w:t>
      </w:r>
      <w:proofErr w:type="spellStart"/>
      <w:r>
        <w:rPr>
          <w:color w:val="36363D"/>
          <w:kern w:val="32"/>
          <w:sz w:val="24"/>
          <w:szCs w:val="24"/>
          <w:lang w:eastAsia="id-ID"/>
        </w:rPr>
        <w:t>presiden</w:t>
      </w:r>
      <w:proofErr w:type="spellEnd"/>
      <w:r>
        <w:rPr>
          <w:color w:val="36363D"/>
          <w:kern w:val="32"/>
          <w:sz w:val="24"/>
          <w:szCs w:val="24"/>
          <w:lang w:eastAsia="id-ID"/>
        </w:rPr>
        <w:t xml:space="preserve"> </w:t>
      </w:r>
      <w:proofErr w:type="spellStart"/>
      <w:r>
        <w:rPr>
          <w:color w:val="36363D"/>
          <w:kern w:val="32"/>
          <w:sz w:val="24"/>
          <w:szCs w:val="24"/>
          <w:lang w:eastAsia="id-ID"/>
        </w:rPr>
        <w:t>dalam</w:t>
      </w:r>
      <w:proofErr w:type="spellEnd"/>
      <w:r>
        <w:rPr>
          <w:color w:val="36363D"/>
          <w:kern w:val="32"/>
          <w:sz w:val="24"/>
          <w:szCs w:val="24"/>
          <w:lang w:eastAsia="id-ID"/>
        </w:rPr>
        <w:t xml:space="preserve"> </w:t>
      </w:r>
      <w:proofErr w:type="spellStart"/>
      <w:r>
        <w:rPr>
          <w:color w:val="36363D"/>
          <w:kern w:val="32"/>
          <w:sz w:val="24"/>
          <w:szCs w:val="24"/>
          <w:lang w:eastAsia="id-ID"/>
        </w:rPr>
        <w:t>hal</w:t>
      </w:r>
      <w:proofErr w:type="spellEnd"/>
      <w:r>
        <w:rPr>
          <w:color w:val="36363D"/>
          <w:kern w:val="32"/>
          <w:sz w:val="24"/>
          <w:szCs w:val="24"/>
          <w:lang w:eastAsia="id-ID"/>
        </w:rPr>
        <w:t xml:space="preserve"> </w:t>
      </w:r>
      <w:proofErr w:type="spellStart"/>
      <w:r>
        <w:rPr>
          <w:color w:val="36363D"/>
          <w:kern w:val="32"/>
          <w:sz w:val="24"/>
          <w:szCs w:val="24"/>
          <w:lang w:eastAsia="id-ID"/>
        </w:rPr>
        <w:t>mengkampanyekan</w:t>
      </w:r>
      <w:proofErr w:type="spellEnd"/>
      <w:r>
        <w:rPr>
          <w:color w:val="36363D"/>
          <w:kern w:val="32"/>
          <w:sz w:val="24"/>
          <w:szCs w:val="24"/>
          <w:lang w:eastAsia="id-ID"/>
        </w:rPr>
        <w:t xml:space="preserve"> </w:t>
      </w:r>
      <w:proofErr w:type="spellStart"/>
      <w:r>
        <w:rPr>
          <w:color w:val="36363D"/>
          <w:kern w:val="32"/>
          <w:sz w:val="24"/>
          <w:szCs w:val="24"/>
          <w:lang w:eastAsia="id-ID"/>
        </w:rPr>
        <w:t>guna</w:t>
      </w:r>
      <w:proofErr w:type="spellEnd"/>
      <w:r>
        <w:rPr>
          <w:color w:val="36363D"/>
          <w:kern w:val="32"/>
          <w:sz w:val="24"/>
          <w:szCs w:val="24"/>
          <w:lang w:eastAsia="id-ID"/>
        </w:rPr>
        <w:t xml:space="preserve"> </w:t>
      </w:r>
      <w:proofErr w:type="spellStart"/>
      <w:r>
        <w:rPr>
          <w:color w:val="36363D"/>
          <w:kern w:val="32"/>
          <w:sz w:val="24"/>
          <w:szCs w:val="24"/>
          <w:lang w:eastAsia="id-ID"/>
        </w:rPr>
        <w:t>menguntungkan</w:t>
      </w:r>
      <w:proofErr w:type="spellEnd"/>
      <w:r>
        <w:rPr>
          <w:color w:val="36363D"/>
          <w:kern w:val="32"/>
          <w:sz w:val="24"/>
          <w:szCs w:val="24"/>
          <w:lang w:eastAsia="id-ID"/>
        </w:rPr>
        <w:t xml:space="preserve"> </w:t>
      </w:r>
      <w:proofErr w:type="spellStart"/>
      <w:r>
        <w:rPr>
          <w:color w:val="36363D"/>
          <w:kern w:val="32"/>
          <w:sz w:val="24"/>
          <w:szCs w:val="24"/>
          <w:lang w:eastAsia="id-ID"/>
        </w:rPr>
        <w:t>fraksinya</w:t>
      </w:r>
      <w:proofErr w:type="spellEnd"/>
      <w:r>
        <w:rPr>
          <w:color w:val="36363D"/>
          <w:kern w:val="32"/>
          <w:sz w:val="24"/>
          <w:szCs w:val="24"/>
          <w:lang w:eastAsia="id-ID"/>
        </w:rPr>
        <w:t xml:space="preserve"> </w:t>
      </w:r>
      <w:proofErr w:type="spellStart"/>
      <w:r>
        <w:rPr>
          <w:color w:val="36363D"/>
          <w:kern w:val="32"/>
          <w:sz w:val="24"/>
          <w:szCs w:val="24"/>
          <w:lang w:eastAsia="id-ID"/>
        </w:rPr>
        <w:t>sebagai</w:t>
      </w:r>
      <w:proofErr w:type="spellEnd"/>
      <w:r>
        <w:rPr>
          <w:color w:val="36363D"/>
          <w:kern w:val="32"/>
          <w:sz w:val="24"/>
          <w:szCs w:val="24"/>
          <w:lang w:eastAsia="id-ID"/>
        </w:rPr>
        <w:t xml:space="preserve"> </w:t>
      </w:r>
      <w:proofErr w:type="spellStart"/>
      <w:r>
        <w:rPr>
          <w:color w:val="36363D"/>
          <w:kern w:val="32"/>
          <w:sz w:val="24"/>
          <w:szCs w:val="24"/>
          <w:lang w:eastAsia="id-ID"/>
        </w:rPr>
        <w:t>upaya</w:t>
      </w:r>
      <w:proofErr w:type="spellEnd"/>
      <w:r>
        <w:rPr>
          <w:color w:val="36363D"/>
          <w:kern w:val="32"/>
          <w:sz w:val="24"/>
          <w:szCs w:val="24"/>
          <w:lang w:eastAsia="id-ID"/>
        </w:rPr>
        <w:t xml:space="preserve"> </w:t>
      </w:r>
      <w:proofErr w:type="spellStart"/>
      <w:r>
        <w:rPr>
          <w:color w:val="36363D"/>
          <w:kern w:val="32"/>
          <w:sz w:val="24"/>
          <w:szCs w:val="24"/>
          <w:lang w:eastAsia="id-ID"/>
        </w:rPr>
        <w:t>dalam</w:t>
      </w:r>
      <w:proofErr w:type="spellEnd"/>
      <w:r>
        <w:rPr>
          <w:color w:val="36363D"/>
          <w:kern w:val="32"/>
          <w:sz w:val="24"/>
          <w:szCs w:val="24"/>
          <w:lang w:eastAsia="id-ID"/>
        </w:rPr>
        <w:t xml:space="preserve"> </w:t>
      </w:r>
      <w:proofErr w:type="spellStart"/>
      <w:r>
        <w:rPr>
          <w:color w:val="36363D"/>
          <w:kern w:val="32"/>
          <w:sz w:val="24"/>
          <w:szCs w:val="24"/>
          <w:lang w:eastAsia="id-ID"/>
        </w:rPr>
        <w:t>mempertahankan</w:t>
      </w:r>
      <w:proofErr w:type="spellEnd"/>
      <w:r>
        <w:rPr>
          <w:color w:val="36363D"/>
          <w:kern w:val="32"/>
          <w:sz w:val="24"/>
          <w:szCs w:val="24"/>
          <w:lang w:eastAsia="id-ID"/>
        </w:rPr>
        <w:t xml:space="preserve"> </w:t>
      </w:r>
      <w:proofErr w:type="spellStart"/>
      <w:r>
        <w:rPr>
          <w:color w:val="36363D"/>
          <w:kern w:val="32"/>
          <w:sz w:val="24"/>
          <w:szCs w:val="24"/>
          <w:lang w:eastAsia="id-ID"/>
        </w:rPr>
        <w:t>kedudukannya</w:t>
      </w:r>
      <w:proofErr w:type="spellEnd"/>
      <w:r>
        <w:rPr>
          <w:color w:val="36363D"/>
          <w:kern w:val="32"/>
          <w:sz w:val="24"/>
          <w:szCs w:val="24"/>
          <w:lang w:eastAsia="id-ID"/>
        </w:rPr>
        <w:t xml:space="preserve"> </w:t>
      </w:r>
      <w:proofErr w:type="spellStart"/>
      <w:r>
        <w:rPr>
          <w:color w:val="36363D"/>
          <w:kern w:val="32"/>
          <w:sz w:val="24"/>
          <w:szCs w:val="24"/>
          <w:lang w:eastAsia="id-ID"/>
        </w:rPr>
        <w:lastRenderedPageBreak/>
        <w:t>sebagai</w:t>
      </w:r>
      <w:proofErr w:type="spellEnd"/>
      <w:r>
        <w:rPr>
          <w:color w:val="36363D"/>
          <w:kern w:val="32"/>
          <w:sz w:val="24"/>
          <w:szCs w:val="24"/>
          <w:lang w:eastAsia="id-ID"/>
        </w:rPr>
        <w:t xml:space="preserve"> </w:t>
      </w:r>
      <w:proofErr w:type="spellStart"/>
      <w:r>
        <w:rPr>
          <w:color w:val="36363D"/>
          <w:kern w:val="32"/>
          <w:sz w:val="24"/>
          <w:szCs w:val="24"/>
          <w:lang w:eastAsia="id-ID"/>
        </w:rPr>
        <w:t>eksekutor</w:t>
      </w:r>
      <w:proofErr w:type="spellEnd"/>
      <w:r>
        <w:rPr>
          <w:color w:val="36363D"/>
          <w:kern w:val="32"/>
          <w:sz w:val="24"/>
          <w:szCs w:val="24"/>
          <w:lang w:eastAsia="id-ID"/>
        </w:rPr>
        <w:t xml:space="preserve"> </w:t>
      </w:r>
      <w:proofErr w:type="spellStart"/>
      <w:r>
        <w:rPr>
          <w:color w:val="36363D"/>
          <w:kern w:val="32"/>
          <w:sz w:val="24"/>
          <w:szCs w:val="24"/>
          <w:lang w:eastAsia="id-ID"/>
        </w:rPr>
        <w:t>pemerintahan</w:t>
      </w:r>
      <w:proofErr w:type="spellEnd"/>
      <w:r>
        <w:rPr>
          <w:color w:val="36363D"/>
          <w:kern w:val="32"/>
          <w:sz w:val="24"/>
          <w:szCs w:val="24"/>
          <w:lang w:eastAsia="id-ID"/>
        </w:rPr>
        <w:t>.</w:t>
      </w:r>
      <w:r>
        <w:rPr>
          <w:rStyle w:val="ReferensiCatatanKaki"/>
          <w:color w:val="36363D"/>
          <w:kern w:val="32"/>
          <w:sz w:val="24"/>
          <w:szCs w:val="24"/>
          <w:lang w:eastAsia="id-ID"/>
        </w:rPr>
        <w:footnoteReference w:id="16"/>
      </w:r>
      <w:r>
        <w:rPr>
          <w:color w:val="36363D"/>
          <w:kern w:val="32"/>
          <w:sz w:val="24"/>
          <w:szCs w:val="24"/>
          <w:lang w:eastAsia="id-ID"/>
        </w:rPr>
        <w:t xml:space="preserve"> Hal </w:t>
      </w:r>
      <w:proofErr w:type="spellStart"/>
      <w:r>
        <w:rPr>
          <w:color w:val="36363D"/>
          <w:kern w:val="32"/>
          <w:sz w:val="24"/>
          <w:szCs w:val="24"/>
          <w:lang w:eastAsia="id-ID"/>
        </w:rPr>
        <w:t>ini</w:t>
      </w:r>
      <w:proofErr w:type="spellEnd"/>
      <w:r>
        <w:rPr>
          <w:color w:val="36363D"/>
          <w:kern w:val="32"/>
          <w:sz w:val="24"/>
          <w:szCs w:val="24"/>
          <w:lang w:eastAsia="id-ID"/>
        </w:rPr>
        <w:t xml:space="preserve"> </w:t>
      </w:r>
      <w:proofErr w:type="spellStart"/>
      <w:r>
        <w:rPr>
          <w:color w:val="36363D"/>
          <w:kern w:val="32"/>
          <w:sz w:val="24"/>
          <w:szCs w:val="24"/>
          <w:lang w:eastAsia="id-ID"/>
        </w:rPr>
        <w:t>disebabkan</w:t>
      </w:r>
      <w:proofErr w:type="spellEnd"/>
      <w:r>
        <w:rPr>
          <w:color w:val="36363D"/>
          <w:kern w:val="32"/>
          <w:sz w:val="24"/>
          <w:szCs w:val="24"/>
          <w:lang w:eastAsia="id-ID"/>
        </w:rPr>
        <w:t xml:space="preserve"> </w:t>
      </w:r>
      <w:proofErr w:type="spellStart"/>
      <w:r>
        <w:rPr>
          <w:color w:val="36363D"/>
          <w:kern w:val="32"/>
          <w:sz w:val="24"/>
          <w:szCs w:val="24"/>
          <w:lang w:eastAsia="id-ID"/>
        </w:rPr>
        <w:t>kecenderungan</w:t>
      </w:r>
      <w:proofErr w:type="spellEnd"/>
      <w:r>
        <w:rPr>
          <w:color w:val="36363D"/>
          <w:kern w:val="32"/>
          <w:sz w:val="24"/>
          <w:szCs w:val="24"/>
          <w:lang w:eastAsia="id-ID"/>
        </w:rPr>
        <w:t xml:space="preserve"> pada </w:t>
      </w:r>
      <w:proofErr w:type="spellStart"/>
      <w:r>
        <w:rPr>
          <w:color w:val="36363D"/>
          <w:kern w:val="32"/>
          <w:sz w:val="24"/>
          <w:szCs w:val="24"/>
          <w:lang w:eastAsia="id-ID"/>
        </w:rPr>
        <w:t>situasi</w:t>
      </w:r>
      <w:proofErr w:type="spellEnd"/>
      <w:r>
        <w:rPr>
          <w:color w:val="36363D"/>
          <w:kern w:val="32"/>
          <w:sz w:val="24"/>
          <w:szCs w:val="24"/>
          <w:lang w:eastAsia="id-ID"/>
        </w:rPr>
        <w:t xml:space="preserve"> </w:t>
      </w:r>
      <w:proofErr w:type="spellStart"/>
      <w:r>
        <w:rPr>
          <w:color w:val="36363D"/>
          <w:kern w:val="32"/>
          <w:sz w:val="24"/>
          <w:szCs w:val="24"/>
          <w:lang w:eastAsia="id-ID"/>
        </w:rPr>
        <w:t>ketika</w:t>
      </w:r>
      <w:proofErr w:type="spellEnd"/>
      <w:r>
        <w:rPr>
          <w:color w:val="36363D"/>
          <w:kern w:val="32"/>
          <w:sz w:val="24"/>
          <w:szCs w:val="24"/>
          <w:lang w:eastAsia="id-ID"/>
        </w:rPr>
        <w:t xml:space="preserve"> </w:t>
      </w:r>
      <w:proofErr w:type="spellStart"/>
      <w:r>
        <w:rPr>
          <w:color w:val="36363D"/>
          <w:kern w:val="32"/>
          <w:sz w:val="24"/>
          <w:szCs w:val="24"/>
          <w:lang w:eastAsia="id-ID"/>
        </w:rPr>
        <w:t>seseorang</w:t>
      </w:r>
      <w:proofErr w:type="spellEnd"/>
      <w:r>
        <w:rPr>
          <w:color w:val="36363D"/>
          <w:kern w:val="32"/>
          <w:sz w:val="24"/>
          <w:szCs w:val="24"/>
          <w:lang w:eastAsia="id-ID"/>
        </w:rPr>
        <w:t xml:space="preserve"> </w:t>
      </w:r>
      <w:proofErr w:type="spellStart"/>
      <w:r>
        <w:rPr>
          <w:color w:val="36363D"/>
          <w:kern w:val="32"/>
          <w:sz w:val="24"/>
          <w:szCs w:val="24"/>
          <w:lang w:eastAsia="id-ID"/>
        </w:rPr>
        <w:t>memiliki</w:t>
      </w:r>
      <w:proofErr w:type="spellEnd"/>
      <w:r>
        <w:rPr>
          <w:color w:val="36363D"/>
          <w:kern w:val="32"/>
          <w:sz w:val="24"/>
          <w:szCs w:val="24"/>
          <w:lang w:eastAsia="id-ID"/>
        </w:rPr>
        <w:t xml:space="preserve"> </w:t>
      </w:r>
      <w:proofErr w:type="spellStart"/>
      <w:r>
        <w:rPr>
          <w:color w:val="36363D"/>
          <w:kern w:val="32"/>
          <w:sz w:val="24"/>
          <w:szCs w:val="24"/>
          <w:lang w:eastAsia="id-ID"/>
        </w:rPr>
        <w:t>kewenangan</w:t>
      </w:r>
      <w:proofErr w:type="spellEnd"/>
      <w:r>
        <w:rPr>
          <w:color w:val="36363D"/>
          <w:kern w:val="32"/>
          <w:sz w:val="24"/>
          <w:szCs w:val="24"/>
          <w:lang w:eastAsia="id-ID"/>
        </w:rPr>
        <w:t xml:space="preserve"> yang </w:t>
      </w:r>
      <w:proofErr w:type="spellStart"/>
      <w:r>
        <w:rPr>
          <w:color w:val="36363D"/>
          <w:kern w:val="32"/>
          <w:sz w:val="24"/>
          <w:szCs w:val="24"/>
          <w:lang w:eastAsia="id-ID"/>
        </w:rPr>
        <w:t>signifikan</w:t>
      </w:r>
      <w:proofErr w:type="spellEnd"/>
      <w:r>
        <w:rPr>
          <w:color w:val="36363D"/>
          <w:kern w:val="32"/>
          <w:sz w:val="24"/>
          <w:szCs w:val="24"/>
          <w:lang w:eastAsia="id-ID"/>
        </w:rPr>
        <w:t xml:space="preserve"> dan </w:t>
      </w:r>
      <w:proofErr w:type="spellStart"/>
      <w:r>
        <w:rPr>
          <w:color w:val="36363D"/>
          <w:kern w:val="32"/>
          <w:sz w:val="24"/>
          <w:szCs w:val="24"/>
          <w:lang w:eastAsia="id-ID"/>
        </w:rPr>
        <w:t>hanya</w:t>
      </w:r>
      <w:proofErr w:type="spellEnd"/>
      <w:r>
        <w:rPr>
          <w:color w:val="36363D"/>
          <w:kern w:val="32"/>
          <w:sz w:val="24"/>
          <w:szCs w:val="24"/>
          <w:lang w:eastAsia="id-ID"/>
        </w:rPr>
        <w:t xml:space="preserve"> </w:t>
      </w:r>
      <w:proofErr w:type="spellStart"/>
      <w:r>
        <w:rPr>
          <w:color w:val="36363D"/>
          <w:kern w:val="32"/>
          <w:sz w:val="24"/>
          <w:szCs w:val="24"/>
          <w:lang w:eastAsia="id-ID"/>
        </w:rPr>
        <w:t>transparansilah</w:t>
      </w:r>
      <w:proofErr w:type="spellEnd"/>
      <w:r>
        <w:rPr>
          <w:color w:val="36363D"/>
          <w:kern w:val="32"/>
          <w:sz w:val="24"/>
          <w:szCs w:val="24"/>
          <w:lang w:eastAsia="id-ID"/>
        </w:rPr>
        <w:t xml:space="preserve"> yang </w:t>
      </w:r>
      <w:proofErr w:type="spellStart"/>
      <w:r>
        <w:rPr>
          <w:color w:val="36363D"/>
          <w:kern w:val="32"/>
          <w:sz w:val="24"/>
          <w:szCs w:val="24"/>
          <w:lang w:eastAsia="id-ID"/>
        </w:rPr>
        <w:t>membatasi</w:t>
      </w:r>
      <w:proofErr w:type="spellEnd"/>
      <w:r>
        <w:rPr>
          <w:color w:val="36363D"/>
          <w:kern w:val="32"/>
          <w:sz w:val="24"/>
          <w:szCs w:val="24"/>
          <w:lang w:eastAsia="id-ID"/>
        </w:rPr>
        <w:t xml:space="preserve"> </w:t>
      </w:r>
      <w:proofErr w:type="spellStart"/>
      <w:r>
        <w:rPr>
          <w:color w:val="36363D"/>
          <w:kern w:val="32"/>
          <w:sz w:val="24"/>
          <w:szCs w:val="24"/>
          <w:lang w:eastAsia="id-ID"/>
        </w:rPr>
        <w:t>penyalahgunaan</w:t>
      </w:r>
      <w:proofErr w:type="spellEnd"/>
      <w:r>
        <w:rPr>
          <w:color w:val="36363D"/>
          <w:kern w:val="32"/>
          <w:sz w:val="24"/>
          <w:szCs w:val="24"/>
          <w:lang w:eastAsia="id-ID"/>
        </w:rPr>
        <w:t xml:space="preserve"> </w:t>
      </w:r>
      <w:proofErr w:type="spellStart"/>
      <w:r>
        <w:rPr>
          <w:color w:val="36363D"/>
          <w:kern w:val="32"/>
          <w:sz w:val="24"/>
          <w:szCs w:val="24"/>
          <w:lang w:eastAsia="id-ID"/>
        </w:rPr>
        <w:t>kewenangannya</w:t>
      </w:r>
      <w:proofErr w:type="spellEnd"/>
      <w:r>
        <w:rPr>
          <w:color w:val="36363D"/>
          <w:kern w:val="32"/>
          <w:sz w:val="24"/>
          <w:szCs w:val="24"/>
          <w:lang w:eastAsia="id-ID"/>
        </w:rPr>
        <w:t xml:space="preserve"> </w:t>
      </w:r>
      <w:proofErr w:type="spellStart"/>
      <w:r>
        <w:rPr>
          <w:color w:val="36363D"/>
          <w:kern w:val="32"/>
          <w:sz w:val="24"/>
          <w:szCs w:val="24"/>
          <w:lang w:eastAsia="id-ID"/>
        </w:rPr>
        <w:t>dengan</w:t>
      </w:r>
      <w:proofErr w:type="spellEnd"/>
      <w:r>
        <w:rPr>
          <w:color w:val="36363D"/>
          <w:kern w:val="32"/>
          <w:sz w:val="24"/>
          <w:szCs w:val="24"/>
          <w:lang w:eastAsia="id-ID"/>
        </w:rPr>
        <w:t xml:space="preserve"> </w:t>
      </w:r>
      <w:proofErr w:type="spellStart"/>
      <w:r>
        <w:rPr>
          <w:color w:val="36363D"/>
          <w:kern w:val="32"/>
          <w:sz w:val="24"/>
          <w:szCs w:val="24"/>
          <w:lang w:eastAsia="id-ID"/>
        </w:rPr>
        <w:t>skenario</w:t>
      </w:r>
      <w:proofErr w:type="spellEnd"/>
      <w:r>
        <w:rPr>
          <w:color w:val="36363D"/>
          <w:kern w:val="32"/>
          <w:sz w:val="24"/>
          <w:szCs w:val="24"/>
          <w:lang w:eastAsia="id-ID"/>
        </w:rPr>
        <w:t xml:space="preserve"> </w:t>
      </w:r>
      <w:proofErr w:type="spellStart"/>
      <w:r>
        <w:rPr>
          <w:color w:val="36363D"/>
          <w:kern w:val="32"/>
          <w:sz w:val="24"/>
          <w:szCs w:val="24"/>
          <w:lang w:eastAsia="id-ID"/>
        </w:rPr>
        <w:t>kewenangan</w:t>
      </w:r>
      <w:proofErr w:type="spellEnd"/>
      <w:r>
        <w:rPr>
          <w:color w:val="36363D"/>
          <w:kern w:val="32"/>
          <w:sz w:val="24"/>
          <w:szCs w:val="24"/>
          <w:lang w:eastAsia="id-ID"/>
        </w:rPr>
        <w:t xml:space="preserve"> </w:t>
      </w:r>
      <w:proofErr w:type="spellStart"/>
      <w:r>
        <w:rPr>
          <w:color w:val="36363D"/>
          <w:kern w:val="32"/>
          <w:sz w:val="24"/>
          <w:szCs w:val="24"/>
          <w:lang w:eastAsia="id-ID"/>
        </w:rPr>
        <w:t>itu</w:t>
      </w:r>
      <w:proofErr w:type="spellEnd"/>
      <w:r>
        <w:rPr>
          <w:color w:val="36363D"/>
          <w:kern w:val="32"/>
          <w:sz w:val="24"/>
          <w:szCs w:val="24"/>
          <w:lang w:eastAsia="id-ID"/>
        </w:rPr>
        <w:t xml:space="preserve"> </w:t>
      </w:r>
      <w:proofErr w:type="spellStart"/>
      <w:r>
        <w:rPr>
          <w:color w:val="36363D"/>
          <w:kern w:val="32"/>
          <w:sz w:val="24"/>
          <w:szCs w:val="24"/>
          <w:lang w:eastAsia="id-ID"/>
        </w:rPr>
        <w:t>sendiri</w:t>
      </w:r>
      <w:proofErr w:type="spellEnd"/>
      <w:r>
        <w:rPr>
          <w:color w:val="36363D"/>
          <w:kern w:val="32"/>
          <w:sz w:val="24"/>
          <w:szCs w:val="24"/>
          <w:lang w:eastAsia="id-ID"/>
        </w:rPr>
        <w:t>.</w:t>
      </w:r>
      <w:r>
        <w:rPr>
          <w:rStyle w:val="ReferensiCatatanKaki"/>
          <w:color w:val="36363D"/>
          <w:kern w:val="32"/>
          <w:sz w:val="24"/>
          <w:szCs w:val="24"/>
          <w:lang w:eastAsia="id-ID"/>
        </w:rPr>
        <w:footnoteReference w:id="17"/>
      </w:r>
    </w:p>
    <w:p w14:paraId="397940DB" w14:textId="77777777" w:rsidR="00FD1F93" w:rsidRDefault="00FD1F93" w:rsidP="00FD1F93">
      <w:pPr>
        <w:pStyle w:val="DaftarParagraf"/>
        <w:spacing w:line="360" w:lineRule="auto"/>
        <w:ind w:left="360" w:firstLine="709"/>
        <w:rPr>
          <w:sz w:val="24"/>
          <w:szCs w:val="24"/>
        </w:rPr>
      </w:pPr>
      <w:proofErr w:type="spellStart"/>
      <w:r>
        <w:rPr>
          <w:kern w:val="32"/>
          <w:sz w:val="24"/>
          <w:szCs w:val="24"/>
          <w:lang w:eastAsia="id-ID"/>
        </w:rPr>
        <w:t>Fungsi</w:t>
      </w:r>
      <w:proofErr w:type="spellEnd"/>
      <w:r>
        <w:rPr>
          <w:kern w:val="32"/>
          <w:sz w:val="24"/>
          <w:szCs w:val="24"/>
          <w:lang w:eastAsia="id-ID"/>
        </w:rPr>
        <w:t xml:space="preserve"> </w:t>
      </w:r>
      <w:proofErr w:type="spellStart"/>
      <w:r>
        <w:rPr>
          <w:kern w:val="32"/>
          <w:sz w:val="24"/>
          <w:szCs w:val="24"/>
          <w:lang w:eastAsia="id-ID"/>
        </w:rPr>
        <w:t>dilakukannya</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instrument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independensi</w:t>
      </w:r>
      <w:proofErr w:type="spellEnd"/>
      <w:r>
        <w:rPr>
          <w:kern w:val="32"/>
          <w:sz w:val="24"/>
          <w:szCs w:val="24"/>
          <w:lang w:eastAsia="id-ID"/>
        </w:rPr>
        <w:t xml:space="preserve"> public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membentuk</w:t>
      </w:r>
      <w:proofErr w:type="spellEnd"/>
      <w:r>
        <w:rPr>
          <w:kern w:val="32"/>
          <w:sz w:val="24"/>
          <w:szCs w:val="24"/>
          <w:lang w:eastAsia="id-ID"/>
        </w:rPr>
        <w:t xml:space="preserve"> Lembaga </w:t>
      </w:r>
      <w:proofErr w:type="spellStart"/>
      <w:r>
        <w:rPr>
          <w:kern w:val="32"/>
          <w:sz w:val="24"/>
          <w:szCs w:val="24"/>
          <w:lang w:eastAsia="id-ID"/>
        </w:rPr>
        <w:t>pemerintahan</w:t>
      </w:r>
      <w:proofErr w:type="spellEnd"/>
      <w:r>
        <w:rPr>
          <w:kern w:val="32"/>
          <w:sz w:val="24"/>
          <w:szCs w:val="24"/>
          <w:lang w:eastAsia="id-ID"/>
        </w:rPr>
        <w:t xml:space="preserve"> yang </w:t>
      </w:r>
      <w:proofErr w:type="spellStart"/>
      <w:r>
        <w:rPr>
          <w:kern w:val="32"/>
          <w:sz w:val="24"/>
          <w:szCs w:val="24"/>
          <w:lang w:eastAsia="id-ID"/>
        </w:rPr>
        <w:t>mensubstitusikan</w:t>
      </w:r>
      <w:proofErr w:type="spellEnd"/>
      <w:r>
        <w:rPr>
          <w:kern w:val="32"/>
          <w:sz w:val="24"/>
          <w:szCs w:val="24"/>
          <w:lang w:eastAsia="id-ID"/>
        </w:rPr>
        <w:t xml:space="preserve"> </w:t>
      </w:r>
      <w:proofErr w:type="spellStart"/>
      <w:r>
        <w:rPr>
          <w:kern w:val="32"/>
          <w:sz w:val="24"/>
          <w:szCs w:val="24"/>
          <w:lang w:eastAsia="id-ID"/>
        </w:rPr>
        <w:t>suara</w:t>
      </w:r>
      <w:proofErr w:type="spellEnd"/>
      <w:r>
        <w:rPr>
          <w:kern w:val="32"/>
          <w:sz w:val="24"/>
          <w:szCs w:val="24"/>
          <w:lang w:eastAsia="id-ID"/>
        </w:rPr>
        <w:t xml:space="preserve"> </w:t>
      </w:r>
      <w:proofErr w:type="spellStart"/>
      <w:r>
        <w:rPr>
          <w:kern w:val="32"/>
          <w:sz w:val="24"/>
          <w:szCs w:val="24"/>
          <w:lang w:eastAsia="id-ID"/>
        </w:rPr>
        <w:t>rakyat</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keperluan</w:t>
      </w:r>
      <w:proofErr w:type="spellEnd"/>
      <w:r>
        <w:rPr>
          <w:kern w:val="32"/>
          <w:sz w:val="24"/>
          <w:szCs w:val="24"/>
          <w:lang w:eastAsia="id-ID"/>
        </w:rPr>
        <w:t xml:space="preserve"> public. </w:t>
      </w:r>
      <w:proofErr w:type="spellStart"/>
      <w:r>
        <w:rPr>
          <w:kern w:val="32"/>
          <w:sz w:val="24"/>
          <w:szCs w:val="24"/>
          <w:lang w:eastAsia="id-ID"/>
        </w:rPr>
        <w:t>Wujud</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bentuk</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yang </w:t>
      </w:r>
      <w:proofErr w:type="spellStart"/>
      <w:r>
        <w:rPr>
          <w:kern w:val="32"/>
          <w:sz w:val="24"/>
          <w:szCs w:val="24"/>
          <w:lang w:eastAsia="id-ID"/>
        </w:rPr>
        <w:t>demokratis</w:t>
      </w:r>
      <w:proofErr w:type="spellEnd"/>
      <w:r>
        <w:rPr>
          <w:kern w:val="32"/>
          <w:sz w:val="24"/>
          <w:szCs w:val="24"/>
          <w:lang w:eastAsia="id-ID"/>
        </w:rPr>
        <w:t xml:space="preserve"> </w:t>
      </w:r>
      <w:proofErr w:type="spellStart"/>
      <w:r>
        <w:rPr>
          <w:kern w:val="32"/>
          <w:sz w:val="24"/>
          <w:szCs w:val="24"/>
          <w:lang w:eastAsia="id-ID"/>
        </w:rPr>
        <w:t>mengandung</w:t>
      </w:r>
      <w:proofErr w:type="spellEnd"/>
      <w:r>
        <w:rPr>
          <w:kern w:val="32"/>
          <w:sz w:val="24"/>
          <w:szCs w:val="24"/>
          <w:lang w:eastAsia="id-ID"/>
        </w:rPr>
        <w:t xml:space="preserve"> </w:t>
      </w:r>
      <w:proofErr w:type="spellStart"/>
      <w:r>
        <w:rPr>
          <w:kern w:val="32"/>
          <w:sz w:val="24"/>
          <w:szCs w:val="24"/>
          <w:lang w:eastAsia="id-ID"/>
        </w:rPr>
        <w:t>paham</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independensi</w:t>
      </w:r>
      <w:proofErr w:type="spellEnd"/>
      <w:r>
        <w:rPr>
          <w:kern w:val="32"/>
          <w:sz w:val="24"/>
          <w:szCs w:val="24"/>
          <w:lang w:eastAsia="id-ID"/>
        </w:rPr>
        <w:t xml:space="preserve"> </w:t>
      </w:r>
      <w:proofErr w:type="spellStart"/>
      <w:r>
        <w:rPr>
          <w:kern w:val="32"/>
          <w:sz w:val="24"/>
          <w:szCs w:val="24"/>
          <w:lang w:eastAsia="id-ID"/>
        </w:rPr>
        <w:t>tertinggi</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w:t>
      </w:r>
      <w:proofErr w:type="spellStart"/>
      <w:r>
        <w:rPr>
          <w:kern w:val="32"/>
          <w:sz w:val="24"/>
          <w:szCs w:val="24"/>
          <w:lang w:eastAsia="id-ID"/>
        </w:rPr>
        <w:t>ada</w:t>
      </w:r>
      <w:proofErr w:type="spellEnd"/>
      <w:r>
        <w:rPr>
          <w:kern w:val="32"/>
          <w:sz w:val="24"/>
          <w:szCs w:val="24"/>
          <w:lang w:eastAsia="id-ID"/>
        </w:rPr>
        <w:t xml:space="preserve"> di </w:t>
      </w:r>
      <w:proofErr w:type="spellStart"/>
      <w:r>
        <w:rPr>
          <w:kern w:val="32"/>
          <w:sz w:val="24"/>
          <w:szCs w:val="24"/>
          <w:lang w:eastAsia="id-ID"/>
        </w:rPr>
        <w:t>tangan</w:t>
      </w:r>
      <w:proofErr w:type="spellEnd"/>
      <w:r>
        <w:rPr>
          <w:kern w:val="32"/>
          <w:sz w:val="24"/>
          <w:szCs w:val="24"/>
          <w:lang w:eastAsia="id-ID"/>
        </w:rPr>
        <w:t xml:space="preserve"> </w:t>
      </w:r>
      <w:proofErr w:type="spellStart"/>
      <w:r>
        <w:rPr>
          <w:kern w:val="32"/>
          <w:sz w:val="24"/>
          <w:szCs w:val="24"/>
          <w:lang w:eastAsia="id-ID"/>
        </w:rPr>
        <w:t>rakyat</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 xml:space="preserve">), </w:t>
      </w:r>
      <w:proofErr w:type="spellStart"/>
      <w:r>
        <w:rPr>
          <w:kern w:val="32"/>
          <w:sz w:val="24"/>
          <w:szCs w:val="24"/>
          <w:lang w:eastAsia="id-ID"/>
        </w:rPr>
        <w:t>sebab</w:t>
      </w:r>
      <w:proofErr w:type="spellEnd"/>
      <w:r>
        <w:rPr>
          <w:kern w:val="32"/>
          <w:sz w:val="24"/>
          <w:szCs w:val="24"/>
          <w:lang w:eastAsia="id-ID"/>
        </w:rPr>
        <w:t xml:space="preserve"> orang-orang di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hakikatnya</w:t>
      </w:r>
      <w:proofErr w:type="spellEnd"/>
      <w:r>
        <w:rPr>
          <w:kern w:val="32"/>
          <w:sz w:val="24"/>
          <w:szCs w:val="24"/>
          <w:lang w:eastAsia="id-ID"/>
        </w:rPr>
        <w:t xml:space="preserve"> </w:t>
      </w:r>
      <w:proofErr w:type="spellStart"/>
      <w:r>
        <w:rPr>
          <w:kern w:val="32"/>
          <w:sz w:val="24"/>
          <w:szCs w:val="24"/>
          <w:lang w:eastAsia="id-ID"/>
        </w:rPr>
        <w:t>bekerja</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w:t>
      </w:r>
      <w:proofErr w:type="spellStart"/>
      <w:r>
        <w:rPr>
          <w:kern w:val="32"/>
          <w:sz w:val="24"/>
          <w:szCs w:val="24"/>
          <w:lang w:eastAsia="id-ID"/>
        </w:rPr>
        <w:t>rakyat</w:t>
      </w:r>
      <w:proofErr w:type="spellEnd"/>
      <w:r>
        <w:rPr>
          <w:kern w:val="32"/>
          <w:sz w:val="24"/>
          <w:szCs w:val="24"/>
          <w:lang w:eastAsia="id-ID"/>
        </w:rPr>
        <w:t xml:space="preserve"> oleh </w:t>
      </w:r>
      <w:proofErr w:type="spellStart"/>
      <w:r>
        <w:rPr>
          <w:kern w:val="32"/>
          <w:sz w:val="24"/>
          <w:szCs w:val="24"/>
          <w:lang w:eastAsia="id-ID"/>
        </w:rPr>
        <w:t>rakyat</w:t>
      </w:r>
      <w:proofErr w:type="spellEnd"/>
      <w:r>
        <w:rPr>
          <w:kern w:val="32"/>
          <w:sz w:val="24"/>
          <w:szCs w:val="24"/>
          <w:lang w:eastAsia="id-ID"/>
        </w:rPr>
        <w:t xml:space="preserve"> dan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rakyat</w:t>
      </w:r>
      <w:proofErr w:type="spellEnd"/>
      <w:r>
        <w:rPr>
          <w:kern w:val="32"/>
          <w:sz w:val="24"/>
          <w:szCs w:val="24"/>
          <w:lang w:eastAsia="id-ID"/>
        </w:rPr>
        <w:t>.</w:t>
      </w:r>
      <w:r>
        <w:rPr>
          <w:rStyle w:val="ReferensiCatatanKaki"/>
          <w:kern w:val="32"/>
          <w:sz w:val="24"/>
          <w:szCs w:val="24"/>
          <w:lang w:eastAsia="id-ID"/>
        </w:rPr>
        <w:footnoteReference w:id="18"/>
      </w:r>
      <w:r>
        <w:rPr>
          <w:kern w:val="32"/>
          <w:sz w:val="24"/>
          <w:szCs w:val="24"/>
          <w:lang w:eastAsia="id-ID"/>
        </w:rPr>
        <w:t xml:space="preserve"> Hal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senada</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1 </w:t>
      </w:r>
      <w:proofErr w:type="spellStart"/>
      <w:r>
        <w:rPr>
          <w:kern w:val="32"/>
          <w:sz w:val="24"/>
          <w:szCs w:val="24"/>
          <w:lang w:eastAsia="id-ID"/>
        </w:rPr>
        <w:t>ayat</w:t>
      </w:r>
      <w:proofErr w:type="spellEnd"/>
      <w:r>
        <w:rPr>
          <w:kern w:val="32"/>
          <w:sz w:val="24"/>
          <w:szCs w:val="24"/>
          <w:lang w:eastAsia="id-ID"/>
        </w:rPr>
        <w:t xml:space="preserve"> (2) UUD NRI </w:t>
      </w:r>
      <w:proofErr w:type="spellStart"/>
      <w:r>
        <w:rPr>
          <w:kern w:val="32"/>
          <w:sz w:val="24"/>
          <w:szCs w:val="24"/>
          <w:lang w:eastAsia="id-ID"/>
        </w:rPr>
        <w:t>tahun</w:t>
      </w:r>
      <w:proofErr w:type="spellEnd"/>
      <w:r>
        <w:rPr>
          <w:kern w:val="32"/>
          <w:sz w:val="24"/>
          <w:szCs w:val="24"/>
          <w:lang w:eastAsia="id-ID"/>
        </w:rPr>
        <w:t xml:space="preserve"> 1945 yang </w:t>
      </w:r>
      <w:proofErr w:type="spellStart"/>
      <w:r w:rsidRPr="00277678">
        <w:rPr>
          <w:kern w:val="32"/>
          <w:sz w:val="24"/>
          <w:szCs w:val="24"/>
          <w:lang w:eastAsia="id-ID"/>
        </w:rPr>
        <w:t>menyatakan</w:t>
      </w:r>
      <w:proofErr w:type="spellEnd"/>
      <w:r w:rsidRPr="00277678">
        <w:rPr>
          <w:kern w:val="32"/>
          <w:sz w:val="24"/>
          <w:szCs w:val="24"/>
          <w:lang w:eastAsia="id-ID"/>
        </w:rPr>
        <w:t>: "</w:t>
      </w:r>
      <w:proofErr w:type="spellStart"/>
      <w:r w:rsidRPr="00277678">
        <w:rPr>
          <w:kern w:val="32"/>
          <w:sz w:val="24"/>
          <w:szCs w:val="24"/>
          <w:lang w:eastAsia="id-ID"/>
        </w:rPr>
        <w:t>Kedaulatan</w:t>
      </w:r>
      <w:proofErr w:type="spellEnd"/>
      <w:r w:rsidRPr="00277678">
        <w:rPr>
          <w:kern w:val="32"/>
          <w:sz w:val="24"/>
          <w:szCs w:val="24"/>
          <w:lang w:eastAsia="id-ID"/>
        </w:rPr>
        <w:t xml:space="preserve"> </w:t>
      </w:r>
      <w:proofErr w:type="spellStart"/>
      <w:r w:rsidRPr="00277678">
        <w:rPr>
          <w:kern w:val="32"/>
          <w:sz w:val="24"/>
          <w:szCs w:val="24"/>
          <w:lang w:eastAsia="id-ID"/>
        </w:rPr>
        <w:t>berada</w:t>
      </w:r>
      <w:proofErr w:type="spellEnd"/>
      <w:r w:rsidRPr="00277678">
        <w:rPr>
          <w:kern w:val="32"/>
          <w:sz w:val="24"/>
          <w:szCs w:val="24"/>
          <w:lang w:eastAsia="id-ID"/>
        </w:rPr>
        <w:t xml:space="preserve"> di </w:t>
      </w:r>
      <w:proofErr w:type="spellStart"/>
      <w:r w:rsidRPr="00277678">
        <w:rPr>
          <w:kern w:val="32"/>
          <w:sz w:val="24"/>
          <w:szCs w:val="24"/>
          <w:lang w:eastAsia="id-ID"/>
        </w:rPr>
        <w:t>tangan</w:t>
      </w:r>
      <w:proofErr w:type="spellEnd"/>
      <w:r w:rsidRPr="00277678">
        <w:rPr>
          <w:kern w:val="32"/>
          <w:sz w:val="24"/>
          <w:szCs w:val="24"/>
          <w:lang w:eastAsia="id-ID"/>
        </w:rPr>
        <w:t xml:space="preserve"> </w:t>
      </w:r>
      <w:proofErr w:type="spellStart"/>
      <w:r w:rsidRPr="00277678">
        <w:rPr>
          <w:kern w:val="32"/>
          <w:sz w:val="24"/>
          <w:szCs w:val="24"/>
          <w:lang w:eastAsia="id-ID"/>
        </w:rPr>
        <w:t>rakyat</w:t>
      </w:r>
      <w:proofErr w:type="spellEnd"/>
      <w:r w:rsidRPr="00277678">
        <w:rPr>
          <w:kern w:val="32"/>
          <w:sz w:val="24"/>
          <w:szCs w:val="24"/>
          <w:lang w:eastAsia="id-ID"/>
        </w:rPr>
        <w:t xml:space="preserve"> dan </w:t>
      </w:r>
      <w:proofErr w:type="spellStart"/>
      <w:r w:rsidRPr="00277678">
        <w:rPr>
          <w:kern w:val="32"/>
          <w:sz w:val="24"/>
          <w:szCs w:val="24"/>
          <w:lang w:eastAsia="id-ID"/>
        </w:rPr>
        <w:t>dilaksanakan</w:t>
      </w:r>
      <w:proofErr w:type="spellEnd"/>
      <w:r w:rsidRPr="00277678">
        <w:rPr>
          <w:kern w:val="32"/>
          <w:sz w:val="24"/>
          <w:szCs w:val="24"/>
          <w:lang w:eastAsia="id-ID"/>
        </w:rPr>
        <w:t xml:space="preserve"> </w:t>
      </w:r>
      <w:proofErr w:type="spellStart"/>
      <w:r w:rsidRPr="00277678">
        <w:rPr>
          <w:kern w:val="32"/>
          <w:sz w:val="24"/>
          <w:szCs w:val="24"/>
          <w:lang w:eastAsia="id-ID"/>
        </w:rPr>
        <w:t>menurut</w:t>
      </w:r>
      <w:proofErr w:type="spellEnd"/>
      <w:r w:rsidRPr="00277678">
        <w:rPr>
          <w:kern w:val="32"/>
          <w:sz w:val="24"/>
          <w:szCs w:val="24"/>
          <w:lang w:eastAsia="id-ID"/>
        </w:rPr>
        <w:t xml:space="preserve"> </w:t>
      </w:r>
      <w:proofErr w:type="spellStart"/>
      <w:r w:rsidRPr="00277678">
        <w:rPr>
          <w:kern w:val="32"/>
          <w:sz w:val="24"/>
          <w:szCs w:val="24"/>
          <w:lang w:eastAsia="id-ID"/>
        </w:rPr>
        <w:t>Undang-Undang</w:t>
      </w:r>
      <w:proofErr w:type="spellEnd"/>
      <w:r w:rsidRPr="00277678">
        <w:rPr>
          <w:kern w:val="32"/>
          <w:sz w:val="24"/>
          <w:szCs w:val="24"/>
          <w:lang w:eastAsia="id-ID"/>
        </w:rPr>
        <w:t xml:space="preserve"> Dasar."</w:t>
      </w:r>
      <w:r>
        <w:rPr>
          <w:kern w:val="32"/>
          <w:sz w:val="24"/>
          <w:szCs w:val="24"/>
          <w:lang w:eastAsia="id-ID"/>
        </w:rPr>
        <w:t xml:space="preserve"> </w:t>
      </w:r>
      <w:proofErr w:type="spellStart"/>
      <w:r w:rsidRPr="00277678">
        <w:rPr>
          <w:kern w:val="32"/>
          <w:sz w:val="24"/>
          <w:szCs w:val="24"/>
          <w:lang w:eastAsia="id-ID"/>
        </w:rPr>
        <w:t>Pasal</w:t>
      </w:r>
      <w:proofErr w:type="spellEnd"/>
      <w:r w:rsidRPr="00277678">
        <w:rPr>
          <w:kern w:val="32"/>
          <w:sz w:val="24"/>
          <w:szCs w:val="24"/>
          <w:lang w:eastAsia="id-ID"/>
        </w:rPr>
        <w:t xml:space="preserve"> 6A </w:t>
      </w:r>
      <w:proofErr w:type="spellStart"/>
      <w:r w:rsidRPr="00277678">
        <w:rPr>
          <w:kern w:val="32"/>
          <w:sz w:val="24"/>
          <w:szCs w:val="24"/>
          <w:lang w:eastAsia="id-ID"/>
        </w:rPr>
        <w:t>ayat</w:t>
      </w:r>
      <w:proofErr w:type="spellEnd"/>
      <w:r w:rsidRPr="00277678">
        <w:rPr>
          <w:kern w:val="32"/>
          <w:sz w:val="24"/>
          <w:szCs w:val="24"/>
          <w:lang w:eastAsia="id-ID"/>
        </w:rPr>
        <w:t xml:space="preserve"> (1) UUD NRI </w:t>
      </w:r>
      <w:proofErr w:type="spellStart"/>
      <w:r w:rsidRPr="00277678">
        <w:rPr>
          <w:kern w:val="32"/>
          <w:sz w:val="24"/>
          <w:szCs w:val="24"/>
          <w:lang w:eastAsia="id-ID"/>
        </w:rPr>
        <w:t>tahun</w:t>
      </w:r>
      <w:proofErr w:type="spellEnd"/>
      <w:r w:rsidRPr="00277678">
        <w:rPr>
          <w:kern w:val="32"/>
          <w:sz w:val="24"/>
          <w:szCs w:val="24"/>
          <w:lang w:eastAsia="id-ID"/>
        </w:rPr>
        <w:t xml:space="preserve"> 1945 </w:t>
      </w:r>
      <w:proofErr w:type="spellStart"/>
      <w:r w:rsidRPr="00277678">
        <w:rPr>
          <w:kern w:val="32"/>
          <w:sz w:val="24"/>
          <w:szCs w:val="24"/>
          <w:lang w:eastAsia="id-ID"/>
        </w:rPr>
        <w:t>menyatakan</w:t>
      </w:r>
      <w:proofErr w:type="spellEnd"/>
      <w:r w:rsidRPr="00277678">
        <w:rPr>
          <w:kern w:val="32"/>
          <w:sz w:val="24"/>
          <w:szCs w:val="24"/>
          <w:lang w:eastAsia="id-ID"/>
        </w:rPr>
        <w:t>: "</w:t>
      </w:r>
      <w:proofErr w:type="spellStart"/>
      <w:r w:rsidRPr="00277678">
        <w:rPr>
          <w:kern w:val="32"/>
          <w:sz w:val="24"/>
          <w:szCs w:val="24"/>
          <w:lang w:eastAsia="id-ID"/>
        </w:rPr>
        <w:t>Presiden</w:t>
      </w:r>
      <w:proofErr w:type="spellEnd"/>
      <w:r w:rsidRPr="00277678">
        <w:rPr>
          <w:kern w:val="32"/>
          <w:sz w:val="24"/>
          <w:szCs w:val="24"/>
          <w:lang w:eastAsia="id-ID"/>
        </w:rPr>
        <w:t xml:space="preserve"> dan Wakil </w:t>
      </w:r>
      <w:proofErr w:type="spellStart"/>
      <w:r w:rsidRPr="00277678">
        <w:rPr>
          <w:kern w:val="32"/>
          <w:sz w:val="24"/>
          <w:szCs w:val="24"/>
          <w:lang w:eastAsia="id-ID"/>
        </w:rPr>
        <w:t>Presiden</w:t>
      </w:r>
      <w:proofErr w:type="spellEnd"/>
      <w:r w:rsidRPr="00277678">
        <w:rPr>
          <w:kern w:val="32"/>
          <w:sz w:val="24"/>
          <w:szCs w:val="24"/>
          <w:lang w:eastAsia="id-ID"/>
        </w:rPr>
        <w:t xml:space="preserve"> </w:t>
      </w:r>
      <w:proofErr w:type="spellStart"/>
      <w:r w:rsidRPr="00277678">
        <w:rPr>
          <w:kern w:val="32"/>
          <w:sz w:val="24"/>
          <w:szCs w:val="24"/>
          <w:lang w:eastAsia="id-ID"/>
        </w:rPr>
        <w:t>dipilih</w:t>
      </w:r>
      <w:proofErr w:type="spellEnd"/>
      <w:r w:rsidRPr="00277678">
        <w:rPr>
          <w:kern w:val="32"/>
          <w:sz w:val="24"/>
          <w:szCs w:val="24"/>
          <w:lang w:eastAsia="id-ID"/>
        </w:rPr>
        <w:t xml:space="preserve"> </w:t>
      </w:r>
      <w:proofErr w:type="spellStart"/>
      <w:r w:rsidRPr="00277678">
        <w:rPr>
          <w:kern w:val="32"/>
          <w:sz w:val="24"/>
          <w:szCs w:val="24"/>
          <w:lang w:eastAsia="id-ID"/>
        </w:rPr>
        <w:t>dalam</w:t>
      </w:r>
      <w:proofErr w:type="spellEnd"/>
      <w:r w:rsidRPr="00277678">
        <w:rPr>
          <w:kern w:val="32"/>
          <w:sz w:val="24"/>
          <w:szCs w:val="24"/>
          <w:lang w:eastAsia="id-ID"/>
        </w:rPr>
        <w:t xml:space="preserve"> </w:t>
      </w:r>
      <w:proofErr w:type="spellStart"/>
      <w:r w:rsidRPr="00277678">
        <w:rPr>
          <w:kern w:val="32"/>
          <w:sz w:val="24"/>
          <w:szCs w:val="24"/>
          <w:lang w:eastAsia="id-ID"/>
        </w:rPr>
        <w:t>satu</w:t>
      </w:r>
      <w:proofErr w:type="spellEnd"/>
      <w:r w:rsidRPr="00277678">
        <w:rPr>
          <w:kern w:val="32"/>
          <w:sz w:val="24"/>
          <w:szCs w:val="24"/>
          <w:lang w:eastAsia="id-ID"/>
        </w:rPr>
        <w:t xml:space="preserve"> </w:t>
      </w:r>
      <w:proofErr w:type="spellStart"/>
      <w:r w:rsidRPr="00277678">
        <w:rPr>
          <w:kern w:val="32"/>
          <w:sz w:val="24"/>
          <w:szCs w:val="24"/>
          <w:lang w:eastAsia="id-ID"/>
        </w:rPr>
        <w:t>pasangan</w:t>
      </w:r>
      <w:proofErr w:type="spellEnd"/>
      <w:r w:rsidRPr="00277678">
        <w:rPr>
          <w:kern w:val="32"/>
          <w:sz w:val="24"/>
          <w:szCs w:val="24"/>
          <w:lang w:eastAsia="id-ID"/>
        </w:rPr>
        <w:t xml:space="preserve"> </w:t>
      </w:r>
      <w:proofErr w:type="spellStart"/>
      <w:r w:rsidRPr="00277678">
        <w:rPr>
          <w:kern w:val="32"/>
          <w:sz w:val="24"/>
          <w:szCs w:val="24"/>
          <w:lang w:eastAsia="id-ID"/>
        </w:rPr>
        <w:t>secara</w:t>
      </w:r>
      <w:proofErr w:type="spellEnd"/>
      <w:r w:rsidRPr="00277678">
        <w:rPr>
          <w:kern w:val="32"/>
          <w:sz w:val="24"/>
          <w:szCs w:val="24"/>
          <w:lang w:eastAsia="id-ID"/>
        </w:rPr>
        <w:t xml:space="preserve"> </w:t>
      </w:r>
      <w:proofErr w:type="spellStart"/>
      <w:r w:rsidRPr="00277678">
        <w:rPr>
          <w:kern w:val="32"/>
          <w:sz w:val="24"/>
          <w:szCs w:val="24"/>
          <w:lang w:eastAsia="id-ID"/>
        </w:rPr>
        <w:t>langsung</w:t>
      </w:r>
      <w:proofErr w:type="spellEnd"/>
      <w:r w:rsidRPr="00277678">
        <w:rPr>
          <w:kern w:val="32"/>
          <w:sz w:val="24"/>
          <w:szCs w:val="24"/>
          <w:lang w:eastAsia="id-ID"/>
        </w:rPr>
        <w:t xml:space="preserve"> oleh </w:t>
      </w:r>
      <w:proofErr w:type="spellStart"/>
      <w:r w:rsidRPr="00277678">
        <w:rPr>
          <w:kern w:val="32"/>
          <w:sz w:val="24"/>
          <w:szCs w:val="24"/>
          <w:lang w:eastAsia="id-ID"/>
        </w:rPr>
        <w:t>rakyat</w:t>
      </w:r>
      <w:proofErr w:type="spellEnd"/>
      <w:r w:rsidRPr="00277678">
        <w:rPr>
          <w:kern w:val="32"/>
          <w:sz w:val="24"/>
          <w:szCs w:val="24"/>
          <w:lang w:eastAsia="id-ID"/>
        </w:rPr>
        <w:t xml:space="preserve">."; </w:t>
      </w:r>
      <w:proofErr w:type="spellStart"/>
      <w:r w:rsidRPr="00277678">
        <w:rPr>
          <w:kern w:val="32"/>
          <w:sz w:val="24"/>
          <w:szCs w:val="24"/>
          <w:lang w:eastAsia="id-ID"/>
        </w:rPr>
        <w:t>Pasal</w:t>
      </w:r>
      <w:proofErr w:type="spellEnd"/>
      <w:r w:rsidRPr="00277678">
        <w:rPr>
          <w:kern w:val="32"/>
          <w:sz w:val="24"/>
          <w:szCs w:val="24"/>
          <w:lang w:eastAsia="id-ID"/>
        </w:rPr>
        <w:t xml:space="preserve"> 18 </w:t>
      </w:r>
      <w:proofErr w:type="spellStart"/>
      <w:r w:rsidRPr="00277678">
        <w:rPr>
          <w:kern w:val="32"/>
          <w:sz w:val="24"/>
          <w:szCs w:val="24"/>
          <w:lang w:eastAsia="id-ID"/>
        </w:rPr>
        <w:t>ayat</w:t>
      </w:r>
      <w:proofErr w:type="spellEnd"/>
      <w:r w:rsidRPr="00277678">
        <w:rPr>
          <w:kern w:val="32"/>
          <w:sz w:val="24"/>
          <w:szCs w:val="24"/>
          <w:lang w:eastAsia="id-ID"/>
        </w:rPr>
        <w:t xml:space="preserve"> (4) UUD NRI </w:t>
      </w:r>
      <w:proofErr w:type="spellStart"/>
      <w:r w:rsidRPr="00277678">
        <w:rPr>
          <w:kern w:val="32"/>
          <w:sz w:val="24"/>
          <w:szCs w:val="24"/>
          <w:lang w:eastAsia="id-ID"/>
        </w:rPr>
        <w:t>tahun</w:t>
      </w:r>
      <w:proofErr w:type="spellEnd"/>
      <w:r w:rsidRPr="00277678">
        <w:rPr>
          <w:kern w:val="32"/>
          <w:sz w:val="24"/>
          <w:szCs w:val="24"/>
          <w:lang w:eastAsia="id-ID"/>
        </w:rPr>
        <w:t xml:space="preserve"> 1945 </w:t>
      </w:r>
      <w:proofErr w:type="spellStart"/>
      <w:r w:rsidRPr="00277678">
        <w:rPr>
          <w:kern w:val="32"/>
          <w:sz w:val="24"/>
          <w:szCs w:val="24"/>
          <w:lang w:eastAsia="id-ID"/>
        </w:rPr>
        <w:t>berbunyi</w:t>
      </w:r>
      <w:proofErr w:type="spellEnd"/>
      <w:r w:rsidRPr="00277678">
        <w:rPr>
          <w:kern w:val="32"/>
          <w:sz w:val="24"/>
          <w:szCs w:val="24"/>
          <w:lang w:eastAsia="id-ID"/>
        </w:rPr>
        <w:t>: "</w:t>
      </w:r>
      <w:proofErr w:type="spellStart"/>
      <w:r w:rsidRPr="00277678">
        <w:rPr>
          <w:kern w:val="32"/>
          <w:sz w:val="24"/>
          <w:szCs w:val="24"/>
          <w:lang w:eastAsia="id-ID"/>
        </w:rPr>
        <w:t>Gubernur</w:t>
      </w:r>
      <w:proofErr w:type="spellEnd"/>
      <w:r w:rsidRPr="00277678">
        <w:rPr>
          <w:kern w:val="32"/>
          <w:sz w:val="24"/>
          <w:szCs w:val="24"/>
          <w:lang w:eastAsia="id-ID"/>
        </w:rPr>
        <w:t xml:space="preserve">, </w:t>
      </w:r>
      <w:proofErr w:type="spellStart"/>
      <w:r w:rsidRPr="00277678">
        <w:rPr>
          <w:kern w:val="32"/>
          <w:sz w:val="24"/>
          <w:szCs w:val="24"/>
          <w:lang w:eastAsia="id-ID"/>
        </w:rPr>
        <w:t>Bupati</w:t>
      </w:r>
      <w:proofErr w:type="spellEnd"/>
      <w:r w:rsidRPr="00277678">
        <w:rPr>
          <w:kern w:val="32"/>
          <w:sz w:val="24"/>
          <w:szCs w:val="24"/>
          <w:lang w:eastAsia="id-ID"/>
        </w:rPr>
        <w:t xml:space="preserve">, dan </w:t>
      </w:r>
      <w:proofErr w:type="spellStart"/>
      <w:r w:rsidRPr="00277678">
        <w:rPr>
          <w:kern w:val="32"/>
          <w:sz w:val="24"/>
          <w:szCs w:val="24"/>
          <w:lang w:eastAsia="id-ID"/>
        </w:rPr>
        <w:t>Walikota</w:t>
      </w:r>
      <w:proofErr w:type="spellEnd"/>
      <w:r w:rsidRPr="00277678">
        <w:rPr>
          <w:kern w:val="32"/>
          <w:sz w:val="24"/>
          <w:szCs w:val="24"/>
          <w:lang w:eastAsia="id-ID"/>
        </w:rPr>
        <w:t xml:space="preserve">, masing-masing </w:t>
      </w:r>
      <w:proofErr w:type="spellStart"/>
      <w:r w:rsidRPr="00277678">
        <w:rPr>
          <w:kern w:val="32"/>
          <w:sz w:val="24"/>
          <w:szCs w:val="24"/>
          <w:lang w:eastAsia="id-ID"/>
        </w:rPr>
        <w:t>sebagai</w:t>
      </w:r>
      <w:proofErr w:type="spellEnd"/>
      <w:r w:rsidRPr="00277678">
        <w:rPr>
          <w:kern w:val="32"/>
          <w:sz w:val="24"/>
          <w:szCs w:val="24"/>
          <w:lang w:eastAsia="id-ID"/>
        </w:rPr>
        <w:t xml:space="preserve"> </w:t>
      </w:r>
      <w:proofErr w:type="spellStart"/>
      <w:r w:rsidRPr="00277678">
        <w:rPr>
          <w:kern w:val="32"/>
          <w:sz w:val="24"/>
          <w:szCs w:val="24"/>
          <w:lang w:eastAsia="id-ID"/>
        </w:rPr>
        <w:t>kepala</w:t>
      </w:r>
      <w:proofErr w:type="spellEnd"/>
      <w:r w:rsidRPr="00277678">
        <w:rPr>
          <w:kern w:val="32"/>
          <w:sz w:val="24"/>
          <w:szCs w:val="24"/>
          <w:lang w:eastAsia="id-ID"/>
        </w:rPr>
        <w:t xml:space="preserve"> </w:t>
      </w:r>
      <w:proofErr w:type="spellStart"/>
      <w:r w:rsidRPr="00277678">
        <w:rPr>
          <w:kern w:val="32"/>
          <w:sz w:val="24"/>
          <w:szCs w:val="24"/>
          <w:lang w:eastAsia="id-ID"/>
        </w:rPr>
        <w:t>pemerintahan</w:t>
      </w:r>
      <w:proofErr w:type="spellEnd"/>
      <w:r w:rsidRPr="00277678">
        <w:rPr>
          <w:kern w:val="32"/>
          <w:sz w:val="24"/>
          <w:szCs w:val="24"/>
          <w:lang w:eastAsia="id-ID"/>
        </w:rPr>
        <w:t xml:space="preserve"> </w:t>
      </w:r>
      <w:proofErr w:type="spellStart"/>
      <w:r w:rsidRPr="00277678">
        <w:rPr>
          <w:kern w:val="32"/>
          <w:sz w:val="24"/>
          <w:szCs w:val="24"/>
          <w:lang w:eastAsia="id-ID"/>
        </w:rPr>
        <w:t>daerah</w:t>
      </w:r>
      <w:proofErr w:type="spellEnd"/>
      <w:r w:rsidRPr="00277678">
        <w:rPr>
          <w:kern w:val="32"/>
          <w:sz w:val="24"/>
          <w:szCs w:val="24"/>
          <w:lang w:eastAsia="id-ID"/>
        </w:rPr>
        <w:t xml:space="preserve"> </w:t>
      </w:r>
      <w:proofErr w:type="spellStart"/>
      <w:r w:rsidRPr="00277678">
        <w:rPr>
          <w:kern w:val="32"/>
          <w:sz w:val="24"/>
          <w:szCs w:val="24"/>
          <w:lang w:eastAsia="id-ID"/>
        </w:rPr>
        <w:t>provinsi</w:t>
      </w:r>
      <w:proofErr w:type="spellEnd"/>
      <w:r w:rsidRPr="00277678">
        <w:rPr>
          <w:kern w:val="32"/>
          <w:sz w:val="24"/>
          <w:szCs w:val="24"/>
          <w:lang w:eastAsia="id-ID"/>
        </w:rPr>
        <w:t xml:space="preserve">, </w:t>
      </w:r>
      <w:proofErr w:type="spellStart"/>
      <w:r w:rsidRPr="00277678">
        <w:rPr>
          <w:kern w:val="32"/>
          <w:sz w:val="24"/>
          <w:szCs w:val="24"/>
          <w:lang w:eastAsia="id-ID"/>
        </w:rPr>
        <w:t>kabupaten</w:t>
      </w:r>
      <w:proofErr w:type="spellEnd"/>
      <w:r w:rsidRPr="00277678">
        <w:rPr>
          <w:kern w:val="32"/>
          <w:sz w:val="24"/>
          <w:szCs w:val="24"/>
          <w:lang w:eastAsia="id-ID"/>
        </w:rPr>
        <w:t xml:space="preserve">, dan </w:t>
      </w:r>
      <w:proofErr w:type="spellStart"/>
      <w:r w:rsidRPr="00277678">
        <w:rPr>
          <w:kern w:val="32"/>
          <w:sz w:val="24"/>
          <w:szCs w:val="24"/>
          <w:lang w:eastAsia="id-ID"/>
        </w:rPr>
        <w:t>kota</w:t>
      </w:r>
      <w:proofErr w:type="spellEnd"/>
      <w:r w:rsidRPr="00277678">
        <w:rPr>
          <w:kern w:val="32"/>
          <w:sz w:val="24"/>
          <w:szCs w:val="24"/>
          <w:lang w:eastAsia="id-ID"/>
        </w:rPr>
        <w:t xml:space="preserve">, </w:t>
      </w:r>
      <w:proofErr w:type="spellStart"/>
      <w:r w:rsidRPr="00277678">
        <w:rPr>
          <w:kern w:val="32"/>
          <w:sz w:val="24"/>
          <w:szCs w:val="24"/>
          <w:lang w:eastAsia="id-ID"/>
        </w:rPr>
        <w:t>dipilih</w:t>
      </w:r>
      <w:proofErr w:type="spellEnd"/>
      <w:r w:rsidRPr="00277678">
        <w:rPr>
          <w:kern w:val="32"/>
          <w:sz w:val="24"/>
          <w:szCs w:val="24"/>
          <w:lang w:eastAsia="id-ID"/>
        </w:rPr>
        <w:t xml:space="preserve"> </w:t>
      </w:r>
      <w:proofErr w:type="spellStart"/>
      <w:r w:rsidRPr="00277678">
        <w:rPr>
          <w:kern w:val="32"/>
          <w:sz w:val="24"/>
          <w:szCs w:val="24"/>
          <w:lang w:eastAsia="id-ID"/>
        </w:rPr>
        <w:t>secara</w:t>
      </w:r>
      <w:proofErr w:type="spellEnd"/>
      <w:r w:rsidRPr="00277678">
        <w:rPr>
          <w:kern w:val="32"/>
          <w:sz w:val="24"/>
          <w:szCs w:val="24"/>
          <w:lang w:eastAsia="id-ID"/>
        </w:rPr>
        <w:t xml:space="preserve"> </w:t>
      </w:r>
      <w:proofErr w:type="spellStart"/>
      <w:r w:rsidRPr="00277678">
        <w:rPr>
          <w:kern w:val="32"/>
          <w:sz w:val="24"/>
          <w:szCs w:val="24"/>
          <w:lang w:eastAsia="id-ID"/>
        </w:rPr>
        <w:t>demokratis</w:t>
      </w:r>
      <w:proofErr w:type="spellEnd"/>
      <w:r w:rsidRPr="00277678">
        <w:rPr>
          <w:kern w:val="32"/>
          <w:sz w:val="24"/>
          <w:szCs w:val="24"/>
          <w:lang w:eastAsia="id-ID"/>
        </w:rPr>
        <w:t>.</w:t>
      </w:r>
      <w:r>
        <w:rPr>
          <w:rStyle w:val="ReferensiCatatanKaki"/>
          <w:kern w:val="32"/>
          <w:sz w:val="24"/>
          <w:szCs w:val="24"/>
          <w:lang w:eastAsia="id-ID"/>
        </w:rPr>
        <w:footnoteReference w:id="19"/>
      </w:r>
      <w:r>
        <w:rPr>
          <w:kern w:val="32"/>
          <w:sz w:val="24"/>
          <w:szCs w:val="24"/>
          <w:lang w:eastAsia="id-ID"/>
        </w:rPr>
        <w:t xml:space="preserve"> </w:t>
      </w:r>
      <w:r w:rsidRPr="00277678">
        <w:rPr>
          <w:kern w:val="32"/>
          <w:sz w:val="24"/>
          <w:szCs w:val="24"/>
          <w:lang w:eastAsia="id-ID"/>
        </w:rPr>
        <w:t>"</w:t>
      </w:r>
      <w:proofErr w:type="spellStart"/>
      <w:r>
        <w:rPr>
          <w:sz w:val="24"/>
          <w:szCs w:val="24"/>
        </w:rPr>
        <w:t>Singkatnya</w:t>
      </w:r>
      <w:proofErr w:type="spellEnd"/>
      <w:r>
        <w:rPr>
          <w:sz w:val="24"/>
          <w:szCs w:val="24"/>
        </w:rPr>
        <w:t xml:space="preserve">, </w:t>
      </w:r>
      <w:proofErr w:type="spellStart"/>
      <w:r>
        <w:rPr>
          <w:sz w:val="24"/>
          <w:szCs w:val="24"/>
        </w:rPr>
        <w:t>demokrasi</w:t>
      </w:r>
      <w:proofErr w:type="spellEnd"/>
      <w:r>
        <w:rPr>
          <w:sz w:val="24"/>
          <w:szCs w:val="24"/>
        </w:rPr>
        <w:t xml:space="preserve"> </w:t>
      </w:r>
      <w:proofErr w:type="spellStart"/>
      <w:r>
        <w:rPr>
          <w:sz w:val="24"/>
          <w:szCs w:val="24"/>
        </w:rPr>
        <w:t>konstitusional</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demokrasi</w:t>
      </w:r>
      <w:proofErr w:type="spellEnd"/>
      <w:r>
        <w:rPr>
          <w:sz w:val="24"/>
          <w:szCs w:val="24"/>
        </w:rPr>
        <w:t xml:space="preserve"> yang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konstitusi</w:t>
      </w:r>
      <w:proofErr w:type="spellEnd"/>
      <w:r>
        <w:rPr>
          <w:sz w:val="24"/>
          <w:szCs w:val="24"/>
        </w:rPr>
        <w:t xml:space="preserve"> dan </w:t>
      </w:r>
      <w:proofErr w:type="spellStart"/>
      <w:r>
        <w:rPr>
          <w:sz w:val="24"/>
          <w:szCs w:val="24"/>
        </w:rPr>
        <w:t>memang</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sepantasnya</w:t>
      </w:r>
      <w:proofErr w:type="spellEnd"/>
      <w:r>
        <w:rPr>
          <w:sz w:val="24"/>
          <w:szCs w:val="24"/>
        </w:rPr>
        <w:t xml:space="preserve"> </w:t>
      </w:r>
      <w:proofErr w:type="spellStart"/>
      <w:r>
        <w:rPr>
          <w:sz w:val="24"/>
          <w:szCs w:val="24"/>
        </w:rPr>
        <w:t>semua</w:t>
      </w:r>
      <w:proofErr w:type="spellEnd"/>
      <w:r>
        <w:rPr>
          <w:sz w:val="24"/>
          <w:szCs w:val="24"/>
        </w:rPr>
        <w:t xml:space="preserve"> yang </w:t>
      </w:r>
      <w:proofErr w:type="spellStart"/>
      <w:r>
        <w:rPr>
          <w:sz w:val="24"/>
          <w:szCs w:val="24"/>
        </w:rPr>
        <w:t>terjadi</w:t>
      </w:r>
      <w:proofErr w:type="spellEnd"/>
      <w:r>
        <w:rPr>
          <w:sz w:val="24"/>
          <w:szCs w:val="24"/>
        </w:rPr>
        <w:t xml:space="preserve"> di negara </w:t>
      </w:r>
      <w:proofErr w:type="spellStart"/>
      <w:r>
        <w:rPr>
          <w:sz w:val="24"/>
          <w:szCs w:val="24"/>
        </w:rPr>
        <w:t>hukum</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konstitusi</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pelaksanaan</w:t>
      </w:r>
      <w:proofErr w:type="spellEnd"/>
      <w:r>
        <w:rPr>
          <w:sz w:val="24"/>
          <w:szCs w:val="24"/>
        </w:rPr>
        <w:t xml:space="preserve"> system </w:t>
      </w:r>
      <w:proofErr w:type="spellStart"/>
      <w:r>
        <w:rPr>
          <w:sz w:val="24"/>
          <w:szCs w:val="24"/>
        </w:rPr>
        <w:t>pemerintahan</w:t>
      </w:r>
      <w:proofErr w:type="spellEnd"/>
      <w:r>
        <w:rPr>
          <w:sz w:val="24"/>
          <w:szCs w:val="24"/>
        </w:rPr>
        <w:t xml:space="preserve"> yang </w:t>
      </w:r>
      <w:proofErr w:type="spellStart"/>
      <w:r>
        <w:rPr>
          <w:sz w:val="24"/>
          <w:szCs w:val="24"/>
        </w:rPr>
        <w:t>demokratis</w:t>
      </w:r>
      <w:proofErr w:type="spellEnd"/>
      <w:r>
        <w:rPr>
          <w:sz w:val="24"/>
          <w:szCs w:val="24"/>
        </w:rPr>
        <w:t>.</w:t>
      </w:r>
    </w:p>
    <w:p w14:paraId="7BB9E134" w14:textId="77777777" w:rsidR="00FD1F93" w:rsidRDefault="00FD1F93" w:rsidP="00FD1F93">
      <w:pPr>
        <w:pStyle w:val="DaftarParagraf"/>
        <w:spacing w:line="360" w:lineRule="auto"/>
        <w:ind w:left="360" w:firstLine="709"/>
        <w:rPr>
          <w:kern w:val="32"/>
          <w:sz w:val="24"/>
          <w:szCs w:val="24"/>
          <w:lang w:eastAsia="id-ID"/>
        </w:rPr>
      </w:pP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kempanye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agenda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mengingat</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posisi</w:t>
      </w:r>
      <w:proofErr w:type="spellEnd"/>
      <w:r>
        <w:rPr>
          <w:kern w:val="32"/>
          <w:sz w:val="24"/>
          <w:szCs w:val="24"/>
          <w:lang w:eastAsia="id-ID"/>
        </w:rPr>
        <w:t xml:space="preserve"> yang sangat </w:t>
      </w:r>
      <w:proofErr w:type="spellStart"/>
      <w:r>
        <w:rPr>
          <w:kern w:val="32"/>
          <w:sz w:val="24"/>
          <w:szCs w:val="24"/>
          <w:lang w:eastAsia="id-ID"/>
        </w:rPr>
        <w:t>berpengaruh</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oleh </w:t>
      </w:r>
      <w:proofErr w:type="spellStart"/>
      <w:r>
        <w:rPr>
          <w:kern w:val="32"/>
          <w:sz w:val="24"/>
          <w:szCs w:val="24"/>
          <w:lang w:eastAsia="id-ID"/>
        </w:rPr>
        <w:t>sebab</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pembatasan</w:t>
      </w:r>
      <w:proofErr w:type="spellEnd"/>
      <w:r>
        <w:rPr>
          <w:kern w:val="32"/>
          <w:sz w:val="24"/>
          <w:szCs w:val="24"/>
          <w:lang w:eastAsia="id-ID"/>
        </w:rPr>
        <w:t xml:space="preserve"> </w:t>
      </w:r>
      <w:proofErr w:type="spellStart"/>
      <w:r>
        <w:rPr>
          <w:kern w:val="32"/>
          <w:sz w:val="24"/>
          <w:szCs w:val="24"/>
          <w:lang w:eastAsia="id-ID"/>
        </w:rPr>
        <w:t>hak</w:t>
      </w:r>
      <w:proofErr w:type="spellEnd"/>
      <w:r>
        <w:rPr>
          <w:kern w:val="32"/>
          <w:sz w:val="24"/>
          <w:szCs w:val="24"/>
          <w:lang w:eastAsia="id-ID"/>
        </w:rPr>
        <w:t xml:space="preserve"> dan </w:t>
      </w:r>
      <w:proofErr w:type="spellStart"/>
      <w:r>
        <w:rPr>
          <w:kern w:val="32"/>
          <w:sz w:val="24"/>
          <w:szCs w:val="24"/>
          <w:lang w:eastAsia="id-ID"/>
        </w:rPr>
        <w:t>kewenangan</w:t>
      </w:r>
      <w:proofErr w:type="spellEnd"/>
      <w:r>
        <w:rPr>
          <w:kern w:val="32"/>
          <w:sz w:val="24"/>
          <w:szCs w:val="24"/>
          <w:lang w:eastAsia="id-ID"/>
        </w:rPr>
        <w:t xml:space="preserve"> </w:t>
      </w:r>
      <w:proofErr w:type="spellStart"/>
      <w:r>
        <w:rPr>
          <w:kern w:val="32"/>
          <w:sz w:val="24"/>
          <w:szCs w:val="24"/>
          <w:lang w:eastAsia="id-ID"/>
        </w:rPr>
        <w:t>dirasa</w:t>
      </w:r>
      <w:proofErr w:type="spellEnd"/>
      <w:r>
        <w:rPr>
          <w:kern w:val="32"/>
          <w:sz w:val="24"/>
          <w:szCs w:val="24"/>
          <w:lang w:eastAsia="id-ID"/>
        </w:rPr>
        <w:t xml:space="preserve"> </w:t>
      </w:r>
      <w:proofErr w:type="spellStart"/>
      <w:r>
        <w:rPr>
          <w:kern w:val="32"/>
          <w:sz w:val="24"/>
          <w:szCs w:val="24"/>
          <w:lang w:eastAsia="id-ID"/>
        </w:rPr>
        <w:t>penting</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dan </w:t>
      </w:r>
      <w:proofErr w:type="spellStart"/>
      <w:r>
        <w:rPr>
          <w:kern w:val="32"/>
          <w:sz w:val="24"/>
          <w:szCs w:val="24"/>
          <w:lang w:eastAsia="id-ID"/>
        </w:rPr>
        <w:lastRenderedPageBreak/>
        <w:t>merupakan</w:t>
      </w:r>
      <w:proofErr w:type="spellEnd"/>
      <w:r>
        <w:rPr>
          <w:kern w:val="32"/>
          <w:sz w:val="24"/>
          <w:szCs w:val="24"/>
          <w:lang w:eastAsia="id-ID"/>
        </w:rPr>
        <w:t xml:space="preserve"> </w:t>
      </w:r>
      <w:proofErr w:type="spellStart"/>
      <w:r>
        <w:rPr>
          <w:kern w:val="32"/>
          <w:sz w:val="24"/>
          <w:szCs w:val="24"/>
          <w:lang w:eastAsia="id-ID"/>
        </w:rPr>
        <w:t>aspek</w:t>
      </w:r>
      <w:proofErr w:type="spellEnd"/>
      <w:r>
        <w:rPr>
          <w:kern w:val="32"/>
          <w:sz w:val="24"/>
          <w:szCs w:val="24"/>
          <w:lang w:eastAsia="id-ID"/>
        </w:rPr>
        <w:t xml:space="preserve"> </w:t>
      </w:r>
      <w:proofErr w:type="spellStart"/>
      <w:r>
        <w:rPr>
          <w:kern w:val="32"/>
          <w:sz w:val="24"/>
          <w:szCs w:val="24"/>
          <w:lang w:eastAsia="id-ID"/>
        </w:rPr>
        <w:t>penting</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memperkuat</w:t>
      </w:r>
      <w:proofErr w:type="spellEnd"/>
      <w:r>
        <w:rPr>
          <w:kern w:val="32"/>
          <w:sz w:val="24"/>
          <w:szCs w:val="24"/>
          <w:lang w:eastAsia="id-ID"/>
        </w:rPr>
        <w:t xml:space="preserve"> system </w:t>
      </w:r>
      <w:proofErr w:type="spellStart"/>
      <w:r>
        <w:rPr>
          <w:kern w:val="32"/>
          <w:sz w:val="24"/>
          <w:szCs w:val="24"/>
          <w:lang w:eastAsia="id-ID"/>
        </w:rPr>
        <w:t>pemilu</w:t>
      </w:r>
      <w:proofErr w:type="spellEnd"/>
      <w:r>
        <w:rPr>
          <w:kern w:val="32"/>
          <w:sz w:val="24"/>
          <w:szCs w:val="24"/>
          <w:lang w:eastAsia="id-ID"/>
        </w:rPr>
        <w:t xml:space="preserve"> dan </w:t>
      </w:r>
      <w:proofErr w:type="spellStart"/>
      <w:r>
        <w:rPr>
          <w:kern w:val="32"/>
          <w:sz w:val="24"/>
          <w:szCs w:val="24"/>
          <w:lang w:eastAsia="id-ID"/>
        </w:rPr>
        <w:t>demokrasi</w:t>
      </w:r>
      <w:proofErr w:type="spellEnd"/>
      <w:r>
        <w:rPr>
          <w:kern w:val="32"/>
          <w:sz w:val="24"/>
          <w:szCs w:val="24"/>
          <w:lang w:eastAsia="id-ID"/>
        </w:rPr>
        <w:t xml:space="preserve"> yang </w:t>
      </w:r>
      <w:proofErr w:type="spellStart"/>
      <w:r>
        <w:rPr>
          <w:kern w:val="32"/>
          <w:sz w:val="24"/>
          <w:szCs w:val="24"/>
          <w:lang w:eastAsia="id-ID"/>
        </w:rPr>
        <w:t>sehat</w:t>
      </w:r>
      <w:proofErr w:type="spellEnd"/>
      <w:r>
        <w:rPr>
          <w:kern w:val="32"/>
          <w:sz w:val="24"/>
          <w:szCs w:val="24"/>
          <w:lang w:eastAsia="id-ID"/>
        </w:rPr>
        <w:t xml:space="preserve">. </w:t>
      </w:r>
      <w:proofErr w:type="spellStart"/>
      <w:r>
        <w:rPr>
          <w:kern w:val="32"/>
          <w:sz w:val="24"/>
          <w:szCs w:val="24"/>
          <w:lang w:eastAsia="id-ID"/>
        </w:rPr>
        <w:t>Otoritas</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diatur</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bentuk</w:t>
      </w:r>
      <w:proofErr w:type="spellEnd"/>
      <w:r>
        <w:rPr>
          <w:kern w:val="32"/>
          <w:sz w:val="24"/>
          <w:szCs w:val="24"/>
          <w:lang w:eastAsia="id-ID"/>
        </w:rPr>
        <w:t xml:space="preserve"> </w:t>
      </w:r>
      <w:proofErr w:type="spellStart"/>
      <w:r>
        <w:rPr>
          <w:kern w:val="32"/>
          <w:sz w:val="24"/>
          <w:szCs w:val="24"/>
          <w:lang w:eastAsia="id-ID"/>
        </w:rPr>
        <w:t>pengawasan</w:t>
      </w:r>
      <w:proofErr w:type="spellEnd"/>
      <w:r>
        <w:rPr>
          <w:kern w:val="32"/>
          <w:sz w:val="24"/>
          <w:szCs w:val="24"/>
          <w:lang w:eastAsia="id-ID"/>
        </w:rPr>
        <w:t xml:space="preserve"> yang </w:t>
      </w:r>
      <w:proofErr w:type="spellStart"/>
      <w:r>
        <w:rPr>
          <w:kern w:val="32"/>
          <w:sz w:val="24"/>
          <w:szCs w:val="24"/>
          <w:lang w:eastAsia="id-ID"/>
        </w:rPr>
        <w:t>ketat</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memastikan</w:t>
      </w:r>
      <w:proofErr w:type="spellEnd"/>
      <w:r>
        <w:rPr>
          <w:kern w:val="32"/>
          <w:sz w:val="24"/>
          <w:szCs w:val="24"/>
          <w:lang w:eastAsia="id-ID"/>
        </w:rPr>
        <w:t xml:space="preserve"> </w:t>
      </w:r>
      <w:proofErr w:type="spellStart"/>
      <w:r>
        <w:rPr>
          <w:kern w:val="32"/>
          <w:sz w:val="24"/>
          <w:szCs w:val="24"/>
          <w:lang w:eastAsia="id-ID"/>
        </w:rPr>
        <w:t>integritas</w:t>
      </w:r>
      <w:proofErr w:type="spellEnd"/>
      <w:r>
        <w:rPr>
          <w:kern w:val="32"/>
          <w:sz w:val="24"/>
          <w:szCs w:val="24"/>
          <w:lang w:eastAsia="id-ID"/>
        </w:rPr>
        <w:t xml:space="preserve">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demokratis</w:t>
      </w:r>
      <w:proofErr w:type="spellEnd"/>
      <w:r>
        <w:rPr>
          <w:kern w:val="32"/>
          <w:sz w:val="24"/>
          <w:szCs w:val="24"/>
          <w:lang w:eastAsia="id-ID"/>
        </w:rPr>
        <w:t xml:space="preserve"> dan </w:t>
      </w:r>
      <w:proofErr w:type="spellStart"/>
      <w:r>
        <w:rPr>
          <w:kern w:val="32"/>
          <w:sz w:val="24"/>
          <w:szCs w:val="24"/>
          <w:lang w:eastAsia="id-ID"/>
        </w:rPr>
        <w:t>konstituen</w:t>
      </w:r>
      <w:proofErr w:type="spellEnd"/>
      <w:r>
        <w:rPr>
          <w:kern w:val="32"/>
          <w:sz w:val="24"/>
          <w:szCs w:val="24"/>
          <w:lang w:eastAsia="id-ID"/>
        </w:rPr>
        <w:t>.</w:t>
      </w:r>
    </w:p>
    <w:p w14:paraId="25018B51" w14:textId="77777777" w:rsidR="00FD1F93" w:rsidRDefault="00FD1F93" w:rsidP="00FD1F93">
      <w:pPr>
        <w:pStyle w:val="DaftarParagraf"/>
        <w:spacing w:line="360" w:lineRule="auto"/>
        <w:ind w:left="360" w:firstLine="709"/>
        <w:rPr>
          <w:sz w:val="24"/>
          <w:szCs w:val="24"/>
        </w:rPr>
      </w:pP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urusan</w:t>
      </w:r>
      <w:proofErr w:type="spellEnd"/>
      <w:r>
        <w:rPr>
          <w:kern w:val="32"/>
          <w:sz w:val="24"/>
          <w:szCs w:val="24"/>
          <w:lang w:eastAsia="id-ID"/>
        </w:rPr>
        <w:t xml:space="preserve">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tepatnya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dan </w:t>
      </w:r>
      <w:proofErr w:type="spellStart"/>
      <w:r>
        <w:rPr>
          <w:kern w:val="32"/>
          <w:sz w:val="24"/>
          <w:szCs w:val="24"/>
          <w:lang w:eastAsia="id-ID"/>
        </w:rPr>
        <w:t>pejabat</w:t>
      </w:r>
      <w:proofErr w:type="spellEnd"/>
      <w:r>
        <w:rPr>
          <w:kern w:val="32"/>
          <w:sz w:val="24"/>
          <w:szCs w:val="24"/>
          <w:lang w:eastAsia="id-ID"/>
        </w:rPr>
        <w:t xml:space="preserve"> public </w:t>
      </w:r>
      <w:proofErr w:type="spellStart"/>
      <w:r>
        <w:rPr>
          <w:kern w:val="32"/>
          <w:sz w:val="24"/>
          <w:szCs w:val="24"/>
          <w:lang w:eastAsia="id-ID"/>
        </w:rPr>
        <w:t>lainnya</w:t>
      </w:r>
      <w:proofErr w:type="spellEnd"/>
      <w:r>
        <w:rPr>
          <w:kern w:val="32"/>
          <w:sz w:val="24"/>
          <w:szCs w:val="24"/>
          <w:lang w:eastAsia="id-ID"/>
        </w:rPr>
        <w:t xml:space="preserve"> yang </w:t>
      </w:r>
      <w:proofErr w:type="spellStart"/>
      <w:r>
        <w:rPr>
          <w:kern w:val="32"/>
          <w:sz w:val="24"/>
          <w:szCs w:val="24"/>
          <w:lang w:eastAsia="id-ID"/>
        </w:rPr>
        <w:t>memiiki</w:t>
      </w:r>
      <w:proofErr w:type="spellEnd"/>
      <w:r>
        <w:rPr>
          <w:kern w:val="32"/>
          <w:sz w:val="24"/>
          <w:szCs w:val="24"/>
          <w:lang w:eastAsia="id-ID"/>
        </w:rPr>
        <w:t xml:space="preserve"> </w:t>
      </w:r>
      <w:proofErr w:type="spellStart"/>
      <w:r>
        <w:rPr>
          <w:kern w:val="32"/>
          <w:sz w:val="24"/>
          <w:szCs w:val="24"/>
          <w:lang w:eastAsia="id-ID"/>
        </w:rPr>
        <w:t>pengaruh</w:t>
      </w:r>
      <w:proofErr w:type="spellEnd"/>
      <w:r>
        <w:rPr>
          <w:kern w:val="32"/>
          <w:sz w:val="24"/>
          <w:szCs w:val="24"/>
          <w:lang w:eastAsia="id-ID"/>
        </w:rPr>
        <w:t xml:space="preserve"> </w:t>
      </w:r>
      <w:proofErr w:type="spellStart"/>
      <w:r>
        <w:rPr>
          <w:kern w:val="32"/>
          <w:sz w:val="24"/>
          <w:szCs w:val="24"/>
          <w:lang w:eastAsia="id-ID"/>
        </w:rPr>
        <w:t>besar</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 xml:space="preserve">, sangat </w:t>
      </w:r>
      <w:proofErr w:type="spellStart"/>
      <w:r>
        <w:rPr>
          <w:kern w:val="32"/>
          <w:sz w:val="24"/>
          <w:szCs w:val="24"/>
          <w:lang w:eastAsia="id-ID"/>
        </w:rPr>
        <w:t>penting</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w:t>
      </w:r>
      <w:proofErr w:type="spellStart"/>
      <w:r>
        <w:rPr>
          <w:kern w:val="32"/>
          <w:sz w:val="24"/>
          <w:szCs w:val="24"/>
          <w:lang w:eastAsia="id-ID"/>
        </w:rPr>
        <w:t>pembatasan</w:t>
      </w:r>
      <w:proofErr w:type="spellEnd"/>
      <w:r>
        <w:rPr>
          <w:kern w:val="32"/>
          <w:sz w:val="24"/>
          <w:szCs w:val="24"/>
          <w:lang w:eastAsia="id-ID"/>
        </w:rPr>
        <w:t xml:space="preserve"> dan </w:t>
      </w:r>
      <w:proofErr w:type="spellStart"/>
      <w:r>
        <w:rPr>
          <w:kern w:val="32"/>
          <w:sz w:val="24"/>
          <w:szCs w:val="24"/>
          <w:lang w:eastAsia="id-ID"/>
        </w:rPr>
        <w:t>pengaturan</w:t>
      </w:r>
      <w:proofErr w:type="spellEnd"/>
      <w:r>
        <w:rPr>
          <w:kern w:val="32"/>
          <w:sz w:val="24"/>
          <w:szCs w:val="24"/>
          <w:lang w:eastAsia="id-ID"/>
        </w:rPr>
        <w:t xml:space="preserve"> </w:t>
      </w:r>
      <w:proofErr w:type="spellStart"/>
      <w:r>
        <w:rPr>
          <w:kern w:val="32"/>
          <w:sz w:val="24"/>
          <w:szCs w:val="24"/>
          <w:lang w:eastAsia="id-ID"/>
        </w:rPr>
        <w:t>selama</w:t>
      </w:r>
      <w:proofErr w:type="spellEnd"/>
      <w:r>
        <w:rPr>
          <w:kern w:val="32"/>
          <w:sz w:val="24"/>
          <w:szCs w:val="24"/>
          <w:lang w:eastAsia="id-ID"/>
        </w:rPr>
        <w:t xml:space="preserve"> proses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berlangsung</w:t>
      </w:r>
      <w:proofErr w:type="spellEnd"/>
      <w:r>
        <w:rPr>
          <w:kern w:val="32"/>
          <w:sz w:val="24"/>
          <w:szCs w:val="24"/>
          <w:lang w:eastAsia="id-ID"/>
        </w:rPr>
        <w:t xml:space="preserve"> </w:t>
      </w:r>
      <w:proofErr w:type="spellStart"/>
      <w:r>
        <w:rPr>
          <w:kern w:val="32"/>
          <w:sz w:val="24"/>
          <w:szCs w:val="24"/>
          <w:lang w:eastAsia="id-ID"/>
        </w:rPr>
        <w:t>yakni</w:t>
      </w:r>
      <w:proofErr w:type="spellEnd"/>
      <w:r>
        <w:rPr>
          <w:kern w:val="32"/>
          <w:sz w:val="24"/>
          <w:szCs w:val="24"/>
          <w:lang w:eastAsia="id-ID"/>
        </w:rPr>
        <w:t xml:space="preserve"> </w:t>
      </w:r>
      <w:proofErr w:type="spellStart"/>
      <w:r>
        <w:rPr>
          <w:kern w:val="32"/>
          <w:sz w:val="24"/>
          <w:szCs w:val="24"/>
          <w:lang w:eastAsia="id-ID"/>
        </w:rPr>
        <w:t>otoritas</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eksekutor</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termasuk</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menetapkan</w:t>
      </w:r>
      <w:proofErr w:type="spellEnd"/>
      <w:r>
        <w:rPr>
          <w:kern w:val="32"/>
          <w:sz w:val="24"/>
          <w:szCs w:val="24"/>
          <w:lang w:eastAsia="id-ID"/>
        </w:rPr>
        <w:t xml:space="preserve"> </w:t>
      </w:r>
      <w:proofErr w:type="spellStart"/>
      <w:r>
        <w:rPr>
          <w:kern w:val="32"/>
          <w:sz w:val="24"/>
          <w:szCs w:val="24"/>
          <w:lang w:eastAsia="id-ID"/>
        </w:rPr>
        <w:t>kebijakan</w:t>
      </w:r>
      <w:proofErr w:type="spellEnd"/>
      <w:r>
        <w:rPr>
          <w:kern w:val="32"/>
          <w:sz w:val="24"/>
          <w:szCs w:val="24"/>
          <w:lang w:eastAsia="id-ID"/>
        </w:rPr>
        <w:t xml:space="preserve"> dan </w:t>
      </w:r>
      <w:proofErr w:type="spellStart"/>
      <w:r>
        <w:rPr>
          <w:kern w:val="32"/>
          <w:sz w:val="24"/>
          <w:szCs w:val="24"/>
          <w:lang w:eastAsia="id-ID"/>
        </w:rPr>
        <w:t>pelaksanaan</w:t>
      </w:r>
      <w:proofErr w:type="spellEnd"/>
      <w:r>
        <w:rPr>
          <w:kern w:val="32"/>
          <w:sz w:val="24"/>
          <w:szCs w:val="24"/>
          <w:lang w:eastAsia="id-ID"/>
        </w:rPr>
        <w:t xml:space="preserve">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banyak</w:t>
      </w:r>
      <w:proofErr w:type="spellEnd"/>
      <w:r>
        <w:rPr>
          <w:kern w:val="32"/>
          <w:sz w:val="24"/>
          <w:szCs w:val="24"/>
          <w:lang w:eastAsia="id-ID"/>
        </w:rPr>
        <w:t xml:space="preserve"> system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diharapkan</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menjaga</w:t>
      </w:r>
      <w:proofErr w:type="spellEnd"/>
      <w:r>
        <w:rPr>
          <w:kern w:val="32"/>
          <w:sz w:val="24"/>
          <w:szCs w:val="24"/>
          <w:lang w:eastAsia="id-ID"/>
        </w:rPr>
        <w:t xml:space="preserve"> </w:t>
      </w:r>
      <w:proofErr w:type="spellStart"/>
      <w:r>
        <w:rPr>
          <w:kern w:val="32"/>
          <w:sz w:val="24"/>
          <w:szCs w:val="24"/>
          <w:lang w:eastAsia="id-ID"/>
        </w:rPr>
        <w:t>netralitas</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jabatan</w:t>
      </w:r>
      <w:proofErr w:type="spellEnd"/>
      <w:r>
        <w:rPr>
          <w:kern w:val="32"/>
          <w:sz w:val="24"/>
          <w:szCs w:val="24"/>
          <w:lang w:eastAsia="id-ID"/>
        </w:rPr>
        <w:t xml:space="preserve"> dan </w:t>
      </w:r>
      <w:proofErr w:type="spellStart"/>
      <w:r>
        <w:rPr>
          <w:kern w:val="32"/>
          <w:sz w:val="24"/>
          <w:szCs w:val="24"/>
          <w:lang w:eastAsia="id-ID"/>
        </w:rPr>
        <w:t>fasilitas</w:t>
      </w:r>
      <w:proofErr w:type="spellEnd"/>
      <w:r>
        <w:rPr>
          <w:kern w:val="32"/>
          <w:sz w:val="24"/>
          <w:szCs w:val="24"/>
          <w:lang w:eastAsia="id-ID"/>
        </w:rPr>
        <w:t xml:space="preserve"> negara demi </w:t>
      </w:r>
      <w:proofErr w:type="spellStart"/>
      <w:r>
        <w:rPr>
          <w:kern w:val="32"/>
          <w:sz w:val="24"/>
          <w:szCs w:val="24"/>
          <w:lang w:eastAsia="id-ID"/>
        </w:rPr>
        <w:t>kepentingan</w:t>
      </w:r>
      <w:proofErr w:type="spellEnd"/>
      <w:r>
        <w:rPr>
          <w:kern w:val="32"/>
          <w:sz w:val="24"/>
          <w:szCs w:val="24"/>
          <w:lang w:eastAsia="id-ID"/>
        </w:rPr>
        <w:t xml:space="preserve"> </w:t>
      </w:r>
      <w:proofErr w:type="spellStart"/>
      <w:r>
        <w:rPr>
          <w:kern w:val="32"/>
          <w:sz w:val="24"/>
          <w:szCs w:val="24"/>
          <w:lang w:eastAsia="id-ID"/>
        </w:rPr>
        <w:t>pribadi</w:t>
      </w:r>
      <w:proofErr w:type="spellEnd"/>
      <w:r>
        <w:rPr>
          <w:kern w:val="32"/>
          <w:sz w:val="24"/>
          <w:szCs w:val="24"/>
          <w:lang w:eastAsia="id-ID"/>
        </w:rPr>
        <w:t xml:space="preserve"> dan </w:t>
      </w:r>
      <w:proofErr w:type="spellStart"/>
      <w:r>
        <w:rPr>
          <w:kern w:val="32"/>
          <w:sz w:val="24"/>
          <w:szCs w:val="24"/>
          <w:lang w:eastAsia="id-ID"/>
        </w:rPr>
        <w:t>politik</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memastikan</w:t>
      </w:r>
      <w:proofErr w:type="spellEnd"/>
      <w:r>
        <w:rPr>
          <w:kern w:val="32"/>
          <w:sz w:val="24"/>
          <w:szCs w:val="24"/>
          <w:lang w:eastAsia="id-ID"/>
        </w:rPr>
        <w:t xml:space="preserve"> </w:t>
      </w:r>
      <w:proofErr w:type="spellStart"/>
      <w:r>
        <w:rPr>
          <w:kern w:val="32"/>
          <w:sz w:val="24"/>
          <w:szCs w:val="24"/>
          <w:lang w:eastAsia="id-ID"/>
        </w:rPr>
        <w:t>sumber</w:t>
      </w:r>
      <w:proofErr w:type="spellEnd"/>
      <w:r>
        <w:rPr>
          <w:kern w:val="32"/>
          <w:sz w:val="24"/>
          <w:szCs w:val="24"/>
          <w:lang w:eastAsia="id-ID"/>
        </w:rPr>
        <w:t xml:space="preserve"> </w:t>
      </w:r>
      <w:proofErr w:type="spellStart"/>
      <w:r>
        <w:rPr>
          <w:kern w:val="32"/>
          <w:sz w:val="24"/>
          <w:szCs w:val="24"/>
          <w:lang w:eastAsia="id-ID"/>
        </w:rPr>
        <w:t>daya</w:t>
      </w:r>
      <w:proofErr w:type="spellEnd"/>
      <w:r>
        <w:rPr>
          <w:kern w:val="32"/>
          <w:sz w:val="24"/>
          <w:szCs w:val="24"/>
          <w:lang w:eastAsia="id-ID"/>
        </w:rPr>
        <w:t xml:space="preserve"> negara </w:t>
      </w:r>
      <w:proofErr w:type="spellStart"/>
      <w:r>
        <w:rPr>
          <w:kern w:val="32"/>
          <w:sz w:val="24"/>
          <w:szCs w:val="24"/>
          <w:lang w:eastAsia="id-ID"/>
        </w:rPr>
        <w:t>meliputi</w:t>
      </w:r>
      <w:proofErr w:type="spellEnd"/>
      <w:r w:rsidRPr="00FD75B1">
        <w:rPr>
          <w:kern w:val="32"/>
          <w:sz w:val="24"/>
          <w:szCs w:val="24"/>
          <w:lang w:eastAsia="id-ID"/>
        </w:rPr>
        <w:t xml:space="preserve"> </w:t>
      </w:r>
      <w:r w:rsidRPr="00FD75B1">
        <w:rPr>
          <w:sz w:val="24"/>
          <w:szCs w:val="24"/>
        </w:rPr>
        <w:t>(</w:t>
      </w:r>
      <w:proofErr w:type="spellStart"/>
      <w:r w:rsidRPr="00FD75B1">
        <w:rPr>
          <w:sz w:val="24"/>
          <w:szCs w:val="24"/>
        </w:rPr>
        <w:t>anggaran</w:t>
      </w:r>
      <w:proofErr w:type="spellEnd"/>
      <w:r w:rsidRPr="00FD75B1">
        <w:rPr>
          <w:sz w:val="24"/>
          <w:szCs w:val="24"/>
        </w:rPr>
        <w:t xml:space="preserve"> </w:t>
      </w:r>
      <w:proofErr w:type="spellStart"/>
      <w:r w:rsidRPr="00FD75B1">
        <w:rPr>
          <w:sz w:val="24"/>
          <w:szCs w:val="24"/>
        </w:rPr>
        <w:t>pemerintah</w:t>
      </w:r>
      <w:proofErr w:type="spellEnd"/>
      <w:r w:rsidRPr="00FD75B1">
        <w:rPr>
          <w:sz w:val="24"/>
          <w:szCs w:val="24"/>
        </w:rPr>
        <w:t xml:space="preserve">, </w:t>
      </w:r>
      <w:proofErr w:type="spellStart"/>
      <w:r w:rsidRPr="00FD75B1">
        <w:rPr>
          <w:sz w:val="24"/>
          <w:szCs w:val="24"/>
        </w:rPr>
        <w:t>kendaraan</w:t>
      </w:r>
      <w:proofErr w:type="spellEnd"/>
      <w:r w:rsidRPr="00FD75B1">
        <w:rPr>
          <w:sz w:val="24"/>
          <w:szCs w:val="24"/>
        </w:rPr>
        <w:t xml:space="preserve"> </w:t>
      </w:r>
      <w:proofErr w:type="spellStart"/>
      <w:r w:rsidRPr="00FD75B1">
        <w:rPr>
          <w:sz w:val="24"/>
          <w:szCs w:val="24"/>
        </w:rPr>
        <w:t>dinas</w:t>
      </w:r>
      <w:proofErr w:type="spellEnd"/>
      <w:r w:rsidRPr="00FD75B1">
        <w:rPr>
          <w:sz w:val="24"/>
          <w:szCs w:val="24"/>
        </w:rPr>
        <w:t xml:space="preserve">, dan </w:t>
      </w:r>
      <w:proofErr w:type="spellStart"/>
      <w:r w:rsidRPr="00FD75B1">
        <w:rPr>
          <w:sz w:val="24"/>
          <w:szCs w:val="24"/>
        </w:rPr>
        <w:t>pegawai</w:t>
      </w:r>
      <w:proofErr w:type="spellEnd"/>
      <w:r w:rsidRPr="00FD75B1">
        <w:rPr>
          <w:sz w:val="24"/>
          <w:szCs w:val="24"/>
        </w:rPr>
        <w:t xml:space="preserve"> negeri) </w:t>
      </w:r>
      <w:proofErr w:type="spellStart"/>
      <w:r w:rsidRPr="00FD75B1">
        <w:rPr>
          <w:sz w:val="24"/>
          <w:szCs w:val="24"/>
        </w:rPr>
        <w:t>tidak</w:t>
      </w:r>
      <w:proofErr w:type="spellEnd"/>
      <w:r w:rsidRPr="00FD75B1">
        <w:rPr>
          <w:sz w:val="24"/>
          <w:szCs w:val="24"/>
        </w:rPr>
        <w:t xml:space="preserve"> </w:t>
      </w:r>
      <w:proofErr w:type="spellStart"/>
      <w:r w:rsidRPr="00FD75B1">
        <w:rPr>
          <w:sz w:val="24"/>
          <w:szCs w:val="24"/>
        </w:rPr>
        <w:t>digunakan</w:t>
      </w:r>
      <w:proofErr w:type="spellEnd"/>
      <w:r w:rsidRPr="00FD75B1">
        <w:rPr>
          <w:sz w:val="24"/>
          <w:szCs w:val="24"/>
        </w:rPr>
        <w:t xml:space="preserve"> </w:t>
      </w:r>
      <w:proofErr w:type="spellStart"/>
      <w:r w:rsidRPr="00FD75B1">
        <w:rPr>
          <w:sz w:val="24"/>
          <w:szCs w:val="24"/>
        </w:rPr>
        <w:t>untuk</w:t>
      </w:r>
      <w:proofErr w:type="spellEnd"/>
      <w:r w:rsidRPr="00FD75B1">
        <w:rPr>
          <w:sz w:val="24"/>
          <w:szCs w:val="24"/>
        </w:rPr>
        <w:t xml:space="preserve"> </w:t>
      </w:r>
      <w:proofErr w:type="spellStart"/>
      <w:r w:rsidRPr="00FD75B1">
        <w:rPr>
          <w:sz w:val="24"/>
          <w:szCs w:val="24"/>
        </w:rPr>
        <w:t>kepentingan</w:t>
      </w:r>
      <w:proofErr w:type="spellEnd"/>
      <w:r w:rsidRPr="00FD75B1">
        <w:rPr>
          <w:sz w:val="24"/>
          <w:szCs w:val="24"/>
        </w:rPr>
        <w:t xml:space="preserve"> </w:t>
      </w:r>
      <w:proofErr w:type="spellStart"/>
      <w:r w:rsidRPr="00FD75B1">
        <w:rPr>
          <w:sz w:val="24"/>
          <w:szCs w:val="24"/>
        </w:rPr>
        <w:t>kampanye</w:t>
      </w:r>
      <w:proofErr w:type="spellEnd"/>
      <w:r w:rsidRPr="00FD75B1">
        <w:rPr>
          <w:sz w:val="24"/>
          <w:szCs w:val="24"/>
        </w:rPr>
        <w:t xml:space="preserve"> </w:t>
      </w:r>
      <w:proofErr w:type="spellStart"/>
      <w:r w:rsidRPr="00FD75B1">
        <w:rPr>
          <w:sz w:val="24"/>
          <w:szCs w:val="24"/>
        </w:rPr>
        <w:t>politik</w:t>
      </w:r>
      <w:proofErr w:type="spellEnd"/>
      <w:r w:rsidRPr="00FD75B1">
        <w:rPr>
          <w:sz w:val="24"/>
          <w:szCs w:val="24"/>
        </w:rPr>
        <w:t xml:space="preserve"> </w:t>
      </w:r>
      <w:proofErr w:type="spellStart"/>
      <w:r w:rsidRPr="00FD75B1">
        <w:rPr>
          <w:sz w:val="24"/>
          <w:szCs w:val="24"/>
        </w:rPr>
        <w:t>serta</w:t>
      </w:r>
      <w:proofErr w:type="spellEnd"/>
      <w:r w:rsidRPr="00FD75B1">
        <w:rPr>
          <w:sz w:val="24"/>
          <w:szCs w:val="24"/>
        </w:rPr>
        <w:t xml:space="preserve"> badan </w:t>
      </w:r>
      <w:proofErr w:type="spellStart"/>
      <w:r w:rsidRPr="00FD75B1">
        <w:rPr>
          <w:sz w:val="24"/>
          <w:szCs w:val="24"/>
        </w:rPr>
        <w:t>pengawas</w:t>
      </w:r>
      <w:proofErr w:type="spellEnd"/>
      <w:r w:rsidRPr="00FD75B1">
        <w:rPr>
          <w:sz w:val="24"/>
          <w:szCs w:val="24"/>
        </w:rPr>
        <w:t xml:space="preserve"> </w:t>
      </w:r>
      <w:proofErr w:type="spellStart"/>
      <w:r w:rsidRPr="00FD75B1">
        <w:rPr>
          <w:sz w:val="24"/>
          <w:szCs w:val="24"/>
        </w:rPr>
        <w:t>pemilu</w:t>
      </w:r>
      <w:proofErr w:type="spellEnd"/>
      <w:r w:rsidRPr="00FD75B1">
        <w:rPr>
          <w:sz w:val="24"/>
          <w:szCs w:val="24"/>
        </w:rPr>
        <w:t xml:space="preserve"> dan </w:t>
      </w:r>
      <w:proofErr w:type="spellStart"/>
      <w:r w:rsidRPr="00FD75B1">
        <w:rPr>
          <w:sz w:val="24"/>
          <w:szCs w:val="24"/>
        </w:rPr>
        <w:t>lembaga</w:t>
      </w:r>
      <w:proofErr w:type="spellEnd"/>
      <w:r w:rsidRPr="00FD75B1">
        <w:rPr>
          <w:sz w:val="24"/>
          <w:szCs w:val="24"/>
        </w:rPr>
        <w:t xml:space="preserve"> audit negara </w:t>
      </w:r>
      <w:proofErr w:type="spellStart"/>
      <w:r w:rsidRPr="00FD75B1">
        <w:rPr>
          <w:sz w:val="24"/>
          <w:szCs w:val="24"/>
        </w:rPr>
        <w:t>harus</w:t>
      </w:r>
      <w:proofErr w:type="spellEnd"/>
      <w:r w:rsidRPr="00FD75B1">
        <w:rPr>
          <w:sz w:val="24"/>
          <w:szCs w:val="24"/>
        </w:rPr>
        <w:t xml:space="preserve"> </w:t>
      </w:r>
      <w:proofErr w:type="spellStart"/>
      <w:r w:rsidRPr="00FD75B1">
        <w:rPr>
          <w:sz w:val="24"/>
          <w:szCs w:val="24"/>
        </w:rPr>
        <w:t>memantau</w:t>
      </w:r>
      <w:proofErr w:type="spellEnd"/>
      <w:r w:rsidRPr="00FD75B1">
        <w:rPr>
          <w:sz w:val="24"/>
          <w:szCs w:val="24"/>
        </w:rPr>
        <w:t xml:space="preserve"> </w:t>
      </w:r>
      <w:proofErr w:type="spellStart"/>
      <w:r w:rsidRPr="00FD75B1">
        <w:rPr>
          <w:sz w:val="24"/>
          <w:szCs w:val="24"/>
        </w:rPr>
        <w:t>terhadap</w:t>
      </w:r>
      <w:proofErr w:type="spellEnd"/>
      <w:r w:rsidRPr="00FD75B1">
        <w:rPr>
          <w:sz w:val="24"/>
          <w:szCs w:val="24"/>
        </w:rPr>
        <w:t xml:space="preserve"> </w:t>
      </w:r>
      <w:proofErr w:type="spellStart"/>
      <w:r w:rsidRPr="00FD75B1">
        <w:rPr>
          <w:sz w:val="24"/>
          <w:szCs w:val="24"/>
        </w:rPr>
        <w:t>penggunaan</w:t>
      </w:r>
      <w:proofErr w:type="spellEnd"/>
      <w:r w:rsidRPr="00FD75B1">
        <w:rPr>
          <w:sz w:val="24"/>
          <w:szCs w:val="24"/>
        </w:rPr>
        <w:t xml:space="preserve"> </w:t>
      </w:r>
      <w:proofErr w:type="spellStart"/>
      <w:r w:rsidRPr="00FD75B1">
        <w:rPr>
          <w:sz w:val="24"/>
          <w:szCs w:val="24"/>
        </w:rPr>
        <w:t>sumber</w:t>
      </w:r>
      <w:proofErr w:type="spellEnd"/>
      <w:r w:rsidRPr="00FD75B1">
        <w:rPr>
          <w:sz w:val="24"/>
          <w:szCs w:val="24"/>
        </w:rPr>
        <w:t xml:space="preserve"> </w:t>
      </w:r>
      <w:proofErr w:type="spellStart"/>
      <w:r w:rsidRPr="00FD75B1">
        <w:rPr>
          <w:sz w:val="24"/>
          <w:szCs w:val="24"/>
        </w:rPr>
        <w:t>daya</w:t>
      </w:r>
      <w:proofErr w:type="spellEnd"/>
      <w:r w:rsidRPr="00FD75B1">
        <w:rPr>
          <w:sz w:val="24"/>
          <w:szCs w:val="24"/>
        </w:rPr>
        <w:t xml:space="preserve"> negara </w:t>
      </w:r>
      <w:proofErr w:type="spellStart"/>
      <w:r w:rsidRPr="00FD75B1">
        <w:rPr>
          <w:sz w:val="24"/>
          <w:szCs w:val="24"/>
        </w:rPr>
        <w:t>guna</w:t>
      </w:r>
      <w:proofErr w:type="spellEnd"/>
      <w:r w:rsidRPr="00FD75B1">
        <w:rPr>
          <w:sz w:val="24"/>
          <w:szCs w:val="24"/>
        </w:rPr>
        <w:t xml:space="preserve"> </w:t>
      </w:r>
      <w:proofErr w:type="spellStart"/>
      <w:r w:rsidRPr="00FD75B1">
        <w:rPr>
          <w:sz w:val="24"/>
          <w:szCs w:val="24"/>
        </w:rPr>
        <w:t>mencegah</w:t>
      </w:r>
      <w:proofErr w:type="spellEnd"/>
      <w:r w:rsidRPr="00FD75B1">
        <w:rPr>
          <w:sz w:val="24"/>
          <w:szCs w:val="24"/>
        </w:rPr>
        <w:t xml:space="preserve"> </w:t>
      </w:r>
      <w:proofErr w:type="spellStart"/>
      <w:r w:rsidRPr="00FD75B1">
        <w:rPr>
          <w:sz w:val="24"/>
          <w:szCs w:val="24"/>
        </w:rPr>
        <w:t>penyalahgunaan</w:t>
      </w:r>
      <w:proofErr w:type="spellEnd"/>
      <w:r w:rsidRPr="00FD75B1">
        <w:rPr>
          <w:sz w:val="24"/>
          <w:szCs w:val="24"/>
        </w:rPr>
        <w:t xml:space="preserve"> yang </w:t>
      </w:r>
      <w:proofErr w:type="spellStart"/>
      <w:r w:rsidRPr="00FD75B1">
        <w:rPr>
          <w:sz w:val="24"/>
          <w:szCs w:val="24"/>
        </w:rPr>
        <w:t>dimaksud</w:t>
      </w:r>
      <w:proofErr w:type="spellEnd"/>
      <w:r w:rsidRPr="00FD75B1">
        <w:rPr>
          <w:sz w:val="24"/>
          <w:szCs w:val="24"/>
        </w:rPr>
        <w:t xml:space="preserve">, </w:t>
      </w:r>
      <w:proofErr w:type="spellStart"/>
      <w:r w:rsidRPr="00FD75B1">
        <w:rPr>
          <w:sz w:val="24"/>
          <w:szCs w:val="24"/>
        </w:rPr>
        <w:t>presiden</w:t>
      </w:r>
      <w:proofErr w:type="spellEnd"/>
      <w:r w:rsidRPr="00FD75B1">
        <w:rPr>
          <w:sz w:val="24"/>
          <w:szCs w:val="24"/>
        </w:rPr>
        <w:t xml:space="preserve"> </w:t>
      </w:r>
      <w:proofErr w:type="spellStart"/>
      <w:r w:rsidRPr="00FD75B1">
        <w:rPr>
          <w:sz w:val="24"/>
          <w:szCs w:val="24"/>
        </w:rPr>
        <w:t>dapat</w:t>
      </w:r>
      <w:proofErr w:type="spellEnd"/>
      <w:r w:rsidRPr="00FD75B1">
        <w:rPr>
          <w:sz w:val="24"/>
          <w:szCs w:val="24"/>
        </w:rPr>
        <w:t xml:space="preserve"> </w:t>
      </w:r>
      <w:proofErr w:type="spellStart"/>
      <w:r w:rsidRPr="00FD75B1">
        <w:rPr>
          <w:sz w:val="24"/>
          <w:szCs w:val="24"/>
        </w:rPr>
        <w:t>berpengaruh</w:t>
      </w:r>
      <w:proofErr w:type="spellEnd"/>
      <w:r w:rsidRPr="00FD75B1">
        <w:rPr>
          <w:sz w:val="24"/>
          <w:szCs w:val="24"/>
        </w:rPr>
        <w:t xml:space="preserve"> </w:t>
      </w:r>
      <w:proofErr w:type="spellStart"/>
      <w:r w:rsidRPr="00FD75B1">
        <w:rPr>
          <w:sz w:val="24"/>
          <w:szCs w:val="24"/>
        </w:rPr>
        <w:t>besar</w:t>
      </w:r>
      <w:proofErr w:type="spellEnd"/>
      <w:r w:rsidRPr="00FD75B1">
        <w:rPr>
          <w:sz w:val="24"/>
          <w:szCs w:val="24"/>
        </w:rPr>
        <w:t xml:space="preserve"> </w:t>
      </w:r>
      <w:proofErr w:type="spellStart"/>
      <w:r w:rsidRPr="00FD75B1">
        <w:rPr>
          <w:sz w:val="24"/>
          <w:szCs w:val="24"/>
        </w:rPr>
        <w:t>melalui</w:t>
      </w:r>
      <w:proofErr w:type="spellEnd"/>
      <w:r w:rsidRPr="00FD75B1">
        <w:rPr>
          <w:sz w:val="24"/>
          <w:szCs w:val="24"/>
        </w:rPr>
        <w:t xml:space="preserve"> </w:t>
      </w:r>
      <w:proofErr w:type="spellStart"/>
      <w:r w:rsidRPr="00FD75B1">
        <w:rPr>
          <w:sz w:val="24"/>
          <w:szCs w:val="24"/>
        </w:rPr>
        <w:t>kebijakan</w:t>
      </w:r>
      <w:proofErr w:type="spellEnd"/>
      <w:r w:rsidRPr="00FD75B1">
        <w:rPr>
          <w:sz w:val="24"/>
          <w:szCs w:val="24"/>
        </w:rPr>
        <w:t xml:space="preserve"> yang </w:t>
      </w:r>
      <w:proofErr w:type="spellStart"/>
      <w:r w:rsidRPr="00FD75B1">
        <w:rPr>
          <w:sz w:val="24"/>
          <w:szCs w:val="24"/>
        </w:rPr>
        <w:t>ditetapkan</w:t>
      </w:r>
      <w:proofErr w:type="spellEnd"/>
      <w:r w:rsidRPr="00FD75B1">
        <w:rPr>
          <w:sz w:val="24"/>
          <w:szCs w:val="24"/>
        </w:rPr>
        <w:t xml:space="preserve">. </w:t>
      </w:r>
      <w:proofErr w:type="spellStart"/>
      <w:r w:rsidRPr="00FD75B1">
        <w:rPr>
          <w:sz w:val="24"/>
          <w:szCs w:val="24"/>
        </w:rPr>
        <w:t>Terlebih</w:t>
      </w:r>
      <w:proofErr w:type="spellEnd"/>
      <w:r w:rsidRPr="00FD75B1">
        <w:rPr>
          <w:sz w:val="24"/>
          <w:szCs w:val="24"/>
        </w:rPr>
        <w:t xml:space="preserve"> </w:t>
      </w:r>
      <w:proofErr w:type="spellStart"/>
      <w:r w:rsidRPr="00FD75B1">
        <w:rPr>
          <w:sz w:val="24"/>
          <w:szCs w:val="24"/>
        </w:rPr>
        <w:t>penetapan</w:t>
      </w:r>
      <w:proofErr w:type="spellEnd"/>
      <w:r w:rsidRPr="00FD75B1">
        <w:rPr>
          <w:sz w:val="24"/>
          <w:szCs w:val="24"/>
        </w:rPr>
        <w:t xml:space="preserve"> </w:t>
      </w:r>
      <w:proofErr w:type="spellStart"/>
      <w:r w:rsidRPr="00FD75B1">
        <w:rPr>
          <w:sz w:val="24"/>
          <w:szCs w:val="24"/>
        </w:rPr>
        <w:t>kebijakan</w:t>
      </w:r>
      <w:proofErr w:type="spellEnd"/>
      <w:r w:rsidRPr="00FD75B1">
        <w:rPr>
          <w:sz w:val="24"/>
          <w:szCs w:val="24"/>
        </w:rPr>
        <w:t xml:space="preserve"> yang </w:t>
      </w:r>
      <w:proofErr w:type="spellStart"/>
      <w:r w:rsidRPr="00FD75B1">
        <w:rPr>
          <w:sz w:val="24"/>
          <w:szCs w:val="24"/>
        </w:rPr>
        <w:t>ditetapkan</w:t>
      </w:r>
      <w:proofErr w:type="spellEnd"/>
      <w:r w:rsidRPr="00FD75B1">
        <w:rPr>
          <w:sz w:val="24"/>
          <w:szCs w:val="24"/>
        </w:rPr>
        <w:t xml:space="preserve"> </w:t>
      </w:r>
      <w:proofErr w:type="spellStart"/>
      <w:r w:rsidRPr="00FD75B1">
        <w:rPr>
          <w:sz w:val="24"/>
          <w:szCs w:val="24"/>
        </w:rPr>
        <w:t>menjelang</w:t>
      </w:r>
      <w:proofErr w:type="spellEnd"/>
      <w:r w:rsidRPr="00FD75B1">
        <w:rPr>
          <w:sz w:val="24"/>
          <w:szCs w:val="24"/>
        </w:rPr>
        <w:t xml:space="preserve"> </w:t>
      </w:r>
      <w:proofErr w:type="spellStart"/>
      <w:r w:rsidRPr="00FD75B1">
        <w:rPr>
          <w:sz w:val="24"/>
          <w:szCs w:val="24"/>
        </w:rPr>
        <w:t>pemilu</w:t>
      </w:r>
      <w:proofErr w:type="spellEnd"/>
      <w:r w:rsidRPr="00FD75B1">
        <w:rPr>
          <w:sz w:val="24"/>
          <w:szCs w:val="24"/>
        </w:rPr>
        <w:t xml:space="preserve"> </w:t>
      </w:r>
      <w:proofErr w:type="spellStart"/>
      <w:r w:rsidRPr="00FD75B1">
        <w:rPr>
          <w:sz w:val="24"/>
          <w:szCs w:val="24"/>
        </w:rPr>
        <w:t>akan</w:t>
      </w:r>
      <w:proofErr w:type="spellEnd"/>
      <w:r w:rsidRPr="00FD75B1">
        <w:rPr>
          <w:sz w:val="24"/>
          <w:szCs w:val="24"/>
        </w:rPr>
        <w:t xml:space="preserve"> </w:t>
      </w:r>
      <w:proofErr w:type="spellStart"/>
      <w:r w:rsidRPr="00FD75B1">
        <w:rPr>
          <w:sz w:val="24"/>
          <w:szCs w:val="24"/>
        </w:rPr>
        <w:t>berpengaruh</w:t>
      </w:r>
      <w:proofErr w:type="spellEnd"/>
      <w:r w:rsidRPr="00FD75B1">
        <w:rPr>
          <w:sz w:val="24"/>
          <w:szCs w:val="24"/>
        </w:rPr>
        <w:t xml:space="preserve"> pada </w:t>
      </w:r>
      <w:proofErr w:type="spellStart"/>
      <w:r w:rsidRPr="00FD75B1">
        <w:rPr>
          <w:sz w:val="24"/>
          <w:szCs w:val="24"/>
        </w:rPr>
        <w:t>pilihan</w:t>
      </w:r>
      <w:proofErr w:type="spellEnd"/>
      <w:r w:rsidRPr="00FD75B1">
        <w:rPr>
          <w:sz w:val="24"/>
          <w:szCs w:val="24"/>
        </w:rPr>
        <w:t xml:space="preserve"> public, </w:t>
      </w:r>
      <w:proofErr w:type="spellStart"/>
      <w:r w:rsidRPr="00FD75B1">
        <w:rPr>
          <w:sz w:val="24"/>
          <w:szCs w:val="24"/>
        </w:rPr>
        <w:t>presiden</w:t>
      </w:r>
      <w:proofErr w:type="spellEnd"/>
      <w:r w:rsidRPr="00FD75B1">
        <w:rPr>
          <w:sz w:val="24"/>
          <w:szCs w:val="24"/>
        </w:rPr>
        <w:t xml:space="preserve"> </w:t>
      </w:r>
      <w:proofErr w:type="spellStart"/>
      <w:r w:rsidRPr="00FD75B1">
        <w:rPr>
          <w:sz w:val="24"/>
          <w:szCs w:val="24"/>
        </w:rPr>
        <w:t>harus</w:t>
      </w:r>
      <w:proofErr w:type="spellEnd"/>
      <w:r w:rsidRPr="00FD75B1">
        <w:rPr>
          <w:sz w:val="24"/>
          <w:szCs w:val="24"/>
        </w:rPr>
        <w:t xml:space="preserve"> </w:t>
      </w:r>
      <w:proofErr w:type="spellStart"/>
      <w:r w:rsidRPr="00FD75B1">
        <w:rPr>
          <w:sz w:val="24"/>
          <w:szCs w:val="24"/>
        </w:rPr>
        <w:t>membedakan</w:t>
      </w:r>
      <w:proofErr w:type="spellEnd"/>
      <w:r w:rsidRPr="00FD75B1">
        <w:rPr>
          <w:sz w:val="24"/>
          <w:szCs w:val="24"/>
        </w:rPr>
        <w:t xml:space="preserve"> </w:t>
      </w:r>
      <w:proofErr w:type="spellStart"/>
      <w:r w:rsidRPr="00FD75B1">
        <w:rPr>
          <w:sz w:val="24"/>
          <w:szCs w:val="24"/>
        </w:rPr>
        <w:t>antara</w:t>
      </w:r>
      <w:proofErr w:type="spellEnd"/>
      <w:r w:rsidRPr="00FD75B1">
        <w:rPr>
          <w:sz w:val="24"/>
          <w:szCs w:val="24"/>
        </w:rPr>
        <w:t xml:space="preserve"> </w:t>
      </w:r>
      <w:proofErr w:type="spellStart"/>
      <w:r w:rsidRPr="00FD75B1">
        <w:rPr>
          <w:sz w:val="24"/>
          <w:szCs w:val="24"/>
        </w:rPr>
        <w:t>kampanye</w:t>
      </w:r>
      <w:proofErr w:type="spellEnd"/>
      <w:r w:rsidRPr="00FD75B1">
        <w:rPr>
          <w:sz w:val="24"/>
          <w:szCs w:val="24"/>
        </w:rPr>
        <w:t xml:space="preserve"> dan </w:t>
      </w:r>
      <w:proofErr w:type="spellStart"/>
      <w:r w:rsidRPr="00FD75B1">
        <w:rPr>
          <w:sz w:val="24"/>
          <w:szCs w:val="24"/>
        </w:rPr>
        <w:t>tugas</w:t>
      </w:r>
      <w:proofErr w:type="spellEnd"/>
      <w:r w:rsidRPr="00FD75B1">
        <w:rPr>
          <w:sz w:val="24"/>
          <w:szCs w:val="24"/>
        </w:rPr>
        <w:t xml:space="preserve"> </w:t>
      </w:r>
      <w:proofErr w:type="spellStart"/>
      <w:r w:rsidRPr="00FD75B1">
        <w:rPr>
          <w:sz w:val="24"/>
          <w:szCs w:val="24"/>
        </w:rPr>
        <w:t>karena</w:t>
      </w:r>
      <w:proofErr w:type="spellEnd"/>
      <w:r w:rsidRPr="00FD75B1">
        <w:rPr>
          <w:sz w:val="24"/>
          <w:szCs w:val="24"/>
        </w:rPr>
        <w:t xml:space="preserve"> </w:t>
      </w:r>
      <w:proofErr w:type="spellStart"/>
      <w:r w:rsidRPr="00FD75B1">
        <w:rPr>
          <w:sz w:val="24"/>
          <w:szCs w:val="24"/>
        </w:rPr>
        <w:t>jabatannya</w:t>
      </w:r>
      <w:proofErr w:type="spellEnd"/>
      <w:r>
        <w:rPr>
          <w:sz w:val="24"/>
          <w:szCs w:val="24"/>
        </w:rPr>
        <w:t>.</w:t>
      </w:r>
      <w:r>
        <w:rPr>
          <w:rStyle w:val="ReferensiCatatanKaki"/>
          <w:sz w:val="24"/>
          <w:szCs w:val="24"/>
        </w:rPr>
        <w:footnoteReference w:id="20"/>
      </w:r>
    </w:p>
    <w:p w14:paraId="474A6CD4" w14:textId="77777777" w:rsidR="00FD1F93" w:rsidRDefault="00FD1F93" w:rsidP="00FD1F93">
      <w:pPr>
        <w:pStyle w:val="DaftarParagraf"/>
        <w:spacing w:line="360" w:lineRule="auto"/>
        <w:ind w:left="360" w:firstLine="709"/>
        <w:rPr>
          <w:sz w:val="24"/>
          <w:szCs w:val="24"/>
        </w:rPr>
      </w:pPr>
      <w:r>
        <w:rPr>
          <w:sz w:val="24"/>
          <w:szCs w:val="24"/>
        </w:rPr>
        <w:t xml:space="preserve">Badan </w:t>
      </w:r>
      <w:proofErr w:type="spellStart"/>
      <w:r>
        <w:rPr>
          <w:sz w:val="24"/>
          <w:szCs w:val="24"/>
        </w:rPr>
        <w:t>pengawas</w:t>
      </w:r>
      <w:proofErr w:type="spellEnd"/>
      <w:r>
        <w:rPr>
          <w:sz w:val="24"/>
          <w:szCs w:val="24"/>
        </w:rPr>
        <w:t xml:space="preserve"> </w:t>
      </w:r>
      <w:proofErr w:type="spellStart"/>
      <w:r>
        <w:rPr>
          <w:sz w:val="24"/>
          <w:szCs w:val="24"/>
        </w:rPr>
        <w:t>pemilihan</w:t>
      </w:r>
      <w:proofErr w:type="spellEnd"/>
      <w:r>
        <w:rPr>
          <w:sz w:val="24"/>
          <w:szCs w:val="24"/>
        </w:rPr>
        <w:t xml:space="preserve"> </w:t>
      </w:r>
      <w:proofErr w:type="spellStart"/>
      <w:r>
        <w:rPr>
          <w:sz w:val="24"/>
          <w:szCs w:val="24"/>
        </w:rPr>
        <w:t>umum</w:t>
      </w:r>
      <w:proofErr w:type="spellEnd"/>
      <w:r>
        <w:rPr>
          <w:sz w:val="24"/>
          <w:szCs w:val="24"/>
        </w:rPr>
        <w:t xml:space="preserve"> </w:t>
      </w:r>
      <w:r w:rsidRPr="00FD75B1">
        <w:rPr>
          <w:sz w:val="24"/>
          <w:szCs w:val="24"/>
        </w:rPr>
        <w:t>(</w:t>
      </w:r>
      <w:proofErr w:type="spellStart"/>
      <w:r>
        <w:rPr>
          <w:sz w:val="24"/>
          <w:szCs w:val="24"/>
        </w:rPr>
        <w:t>Bawaslu</w:t>
      </w:r>
      <w:proofErr w:type="spellEnd"/>
      <w:r>
        <w:rPr>
          <w:sz w:val="24"/>
          <w:szCs w:val="24"/>
        </w:rPr>
        <w:t xml:space="preserve">) </w:t>
      </w:r>
      <w:proofErr w:type="spellStart"/>
      <w:r>
        <w:rPr>
          <w:sz w:val="24"/>
          <w:szCs w:val="24"/>
        </w:rPr>
        <w:t>bertugas</w:t>
      </w:r>
      <w:proofErr w:type="spellEnd"/>
      <w:r>
        <w:rPr>
          <w:sz w:val="24"/>
          <w:szCs w:val="24"/>
        </w:rPr>
        <w:t xml:space="preserve"> </w:t>
      </w:r>
      <w:proofErr w:type="spellStart"/>
      <w:r>
        <w:rPr>
          <w:sz w:val="24"/>
          <w:szCs w:val="24"/>
        </w:rPr>
        <w:t>mengawasi</w:t>
      </w:r>
      <w:proofErr w:type="spellEnd"/>
      <w:r>
        <w:rPr>
          <w:sz w:val="24"/>
          <w:szCs w:val="24"/>
        </w:rPr>
        <w:t xml:space="preserve"> </w:t>
      </w:r>
      <w:proofErr w:type="spellStart"/>
      <w:r>
        <w:rPr>
          <w:sz w:val="24"/>
          <w:szCs w:val="24"/>
        </w:rPr>
        <w:t>kepatuhan</w:t>
      </w:r>
      <w:proofErr w:type="spellEnd"/>
      <w:r>
        <w:rPr>
          <w:sz w:val="24"/>
          <w:szCs w:val="24"/>
        </w:rPr>
        <w:t xml:space="preserve"> </w:t>
      </w:r>
      <w:proofErr w:type="spellStart"/>
      <w:r>
        <w:rPr>
          <w:sz w:val="24"/>
          <w:szCs w:val="24"/>
        </w:rPr>
        <w:t>mekanisme</w:t>
      </w:r>
      <w:proofErr w:type="spellEnd"/>
      <w:r>
        <w:rPr>
          <w:sz w:val="24"/>
          <w:szCs w:val="24"/>
        </w:rPr>
        <w:t xml:space="preserve"> dan </w:t>
      </w:r>
      <w:proofErr w:type="spellStart"/>
      <w:r>
        <w:rPr>
          <w:sz w:val="24"/>
          <w:szCs w:val="24"/>
        </w:rPr>
        <w:t>penyelenggaraan</w:t>
      </w:r>
      <w:proofErr w:type="spellEnd"/>
      <w:r>
        <w:rPr>
          <w:sz w:val="24"/>
          <w:szCs w:val="24"/>
        </w:rPr>
        <w:t xml:space="preserve"> </w:t>
      </w:r>
      <w:proofErr w:type="spellStart"/>
      <w:r>
        <w:rPr>
          <w:sz w:val="24"/>
          <w:szCs w:val="24"/>
        </w:rPr>
        <w:t>pemilu</w:t>
      </w:r>
      <w:proofErr w:type="spellEnd"/>
      <w:r>
        <w:rPr>
          <w:sz w:val="24"/>
          <w:szCs w:val="24"/>
        </w:rPr>
        <w:t xml:space="preserve"> </w:t>
      </w:r>
      <w:proofErr w:type="spellStart"/>
      <w:r>
        <w:rPr>
          <w:sz w:val="24"/>
          <w:szCs w:val="24"/>
        </w:rPr>
        <w:t>termasuk</w:t>
      </w:r>
      <w:proofErr w:type="spellEnd"/>
      <w:r>
        <w:rPr>
          <w:sz w:val="24"/>
          <w:szCs w:val="24"/>
        </w:rPr>
        <w:t xml:space="preserve"> </w:t>
      </w:r>
      <w:proofErr w:type="spellStart"/>
      <w:r>
        <w:rPr>
          <w:sz w:val="24"/>
          <w:szCs w:val="24"/>
        </w:rPr>
        <w:t>kampanye</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prosedur</w:t>
      </w:r>
      <w:proofErr w:type="spellEnd"/>
      <w:r>
        <w:rPr>
          <w:sz w:val="24"/>
          <w:szCs w:val="24"/>
        </w:rPr>
        <w:t xml:space="preserve"> dan </w:t>
      </w:r>
      <w:proofErr w:type="spellStart"/>
      <w:r>
        <w:rPr>
          <w:sz w:val="24"/>
          <w:szCs w:val="24"/>
        </w:rPr>
        <w:t>aturan</w:t>
      </w:r>
      <w:proofErr w:type="spellEnd"/>
      <w:r>
        <w:rPr>
          <w:sz w:val="24"/>
          <w:szCs w:val="24"/>
        </w:rPr>
        <w:t xml:space="preserve"> </w:t>
      </w:r>
      <w:proofErr w:type="spellStart"/>
      <w:r>
        <w:rPr>
          <w:sz w:val="24"/>
          <w:szCs w:val="24"/>
        </w:rPr>
        <w:t>kampanye</w:t>
      </w:r>
      <w:proofErr w:type="spellEnd"/>
      <w:r>
        <w:rPr>
          <w:sz w:val="24"/>
          <w:szCs w:val="24"/>
        </w:rPr>
        <w:t xml:space="preserve"> dan </w:t>
      </w:r>
      <w:proofErr w:type="spellStart"/>
      <w:r>
        <w:rPr>
          <w:sz w:val="24"/>
          <w:szCs w:val="24"/>
        </w:rPr>
        <w:t>dapat</w:t>
      </w:r>
      <w:proofErr w:type="spellEnd"/>
      <w:r>
        <w:rPr>
          <w:sz w:val="24"/>
          <w:szCs w:val="24"/>
        </w:rPr>
        <w:t xml:space="preserve"> </w:t>
      </w:r>
      <w:proofErr w:type="spellStart"/>
      <w:r>
        <w:rPr>
          <w:sz w:val="24"/>
          <w:szCs w:val="24"/>
        </w:rPr>
        <w:t>mengambil</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pelanggaran</w:t>
      </w:r>
      <w:proofErr w:type="spellEnd"/>
      <w:r>
        <w:rPr>
          <w:sz w:val="24"/>
          <w:szCs w:val="24"/>
        </w:rPr>
        <w:t xml:space="preserve">. </w:t>
      </w:r>
      <w:proofErr w:type="spellStart"/>
      <w:r>
        <w:rPr>
          <w:sz w:val="24"/>
          <w:szCs w:val="24"/>
        </w:rPr>
        <w:t>Pemilu</w:t>
      </w:r>
      <w:proofErr w:type="spellEnd"/>
      <w:r>
        <w:rPr>
          <w:sz w:val="24"/>
          <w:szCs w:val="24"/>
        </w:rPr>
        <w:t xml:space="preserve"> </w:t>
      </w:r>
      <w:proofErr w:type="spellStart"/>
      <w:r>
        <w:rPr>
          <w:sz w:val="24"/>
          <w:szCs w:val="24"/>
        </w:rPr>
        <w:t>haruslah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transparan</w:t>
      </w:r>
      <w:proofErr w:type="spellEnd"/>
      <w:r>
        <w:rPr>
          <w:sz w:val="24"/>
          <w:szCs w:val="24"/>
        </w:rPr>
        <w:t xml:space="preserve">. </w:t>
      </w:r>
      <w:proofErr w:type="spellStart"/>
      <w:r>
        <w:rPr>
          <w:sz w:val="24"/>
          <w:szCs w:val="24"/>
        </w:rPr>
        <w:t>Laporan</w:t>
      </w:r>
      <w:proofErr w:type="spellEnd"/>
      <w:r>
        <w:rPr>
          <w:sz w:val="24"/>
          <w:szCs w:val="24"/>
        </w:rPr>
        <w:t xml:space="preserve"> </w:t>
      </w:r>
      <w:proofErr w:type="spellStart"/>
      <w:r>
        <w:rPr>
          <w:sz w:val="24"/>
          <w:szCs w:val="24"/>
        </w:rPr>
        <w:t>pendanaan</w:t>
      </w:r>
      <w:proofErr w:type="spellEnd"/>
      <w:r>
        <w:rPr>
          <w:sz w:val="24"/>
          <w:szCs w:val="24"/>
        </w:rPr>
        <w:t xml:space="preserve"> </w:t>
      </w:r>
      <w:proofErr w:type="spellStart"/>
      <w:r>
        <w:rPr>
          <w:sz w:val="24"/>
          <w:szCs w:val="24"/>
        </w:rPr>
        <w:t>terkait</w:t>
      </w:r>
      <w:proofErr w:type="spellEnd"/>
      <w:r>
        <w:rPr>
          <w:sz w:val="24"/>
          <w:szCs w:val="24"/>
        </w:rPr>
        <w:t xml:space="preserve"> </w:t>
      </w:r>
      <w:proofErr w:type="spellStart"/>
      <w:r>
        <w:rPr>
          <w:sz w:val="24"/>
          <w:szCs w:val="24"/>
        </w:rPr>
        <w:t>kampanye</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diungkapkan</w:t>
      </w:r>
      <w:proofErr w:type="spellEnd"/>
      <w:r>
        <w:rPr>
          <w:sz w:val="24"/>
          <w:szCs w:val="24"/>
        </w:rPr>
        <w:t xml:space="preserve"> di </w:t>
      </w:r>
      <w:proofErr w:type="spellStart"/>
      <w:r>
        <w:rPr>
          <w:sz w:val="24"/>
          <w:szCs w:val="24"/>
        </w:rPr>
        <w:t>hadapan</w:t>
      </w:r>
      <w:proofErr w:type="spellEnd"/>
      <w:r>
        <w:rPr>
          <w:sz w:val="24"/>
          <w:szCs w:val="24"/>
        </w:rPr>
        <w:t xml:space="preserve"> </w:t>
      </w:r>
      <w:proofErr w:type="spellStart"/>
      <w:r>
        <w:rPr>
          <w:sz w:val="24"/>
          <w:szCs w:val="24"/>
        </w:rPr>
        <w:t>publik</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wujud</w:t>
      </w:r>
      <w:proofErr w:type="spellEnd"/>
      <w:r>
        <w:rPr>
          <w:sz w:val="24"/>
          <w:szCs w:val="24"/>
        </w:rPr>
        <w:t xml:space="preserve"> </w:t>
      </w:r>
      <w:proofErr w:type="spellStart"/>
      <w:r>
        <w:rPr>
          <w:sz w:val="24"/>
          <w:szCs w:val="24"/>
        </w:rPr>
        <w:t>akuntabilitas</w:t>
      </w:r>
      <w:proofErr w:type="spellEnd"/>
      <w:r>
        <w:rPr>
          <w:sz w:val="24"/>
          <w:szCs w:val="24"/>
        </w:rPr>
        <w:t xml:space="preserve"> negara, </w:t>
      </w:r>
      <w:proofErr w:type="spellStart"/>
      <w:r>
        <w:rPr>
          <w:sz w:val="24"/>
          <w:szCs w:val="24"/>
        </w:rPr>
        <w:t>presiden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diharapkan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memegang</w:t>
      </w:r>
      <w:proofErr w:type="spellEnd"/>
      <w:r>
        <w:rPr>
          <w:sz w:val="24"/>
          <w:szCs w:val="24"/>
        </w:rPr>
        <w:t xml:space="preserve"> </w:t>
      </w:r>
      <w:proofErr w:type="spellStart"/>
      <w:r>
        <w:rPr>
          <w:sz w:val="24"/>
          <w:szCs w:val="24"/>
        </w:rPr>
        <w:t>teguh</w:t>
      </w:r>
      <w:proofErr w:type="spellEnd"/>
      <w:r>
        <w:rPr>
          <w:sz w:val="24"/>
          <w:szCs w:val="24"/>
        </w:rPr>
        <w:t xml:space="preserve"> </w:t>
      </w:r>
      <w:proofErr w:type="spellStart"/>
      <w:r>
        <w:rPr>
          <w:sz w:val="24"/>
          <w:szCs w:val="24"/>
        </w:rPr>
        <w:t>standar</w:t>
      </w:r>
      <w:proofErr w:type="spellEnd"/>
      <w:r>
        <w:rPr>
          <w:sz w:val="24"/>
          <w:szCs w:val="24"/>
        </w:rPr>
        <w:t xml:space="preserve"> </w:t>
      </w:r>
      <w:proofErr w:type="spellStart"/>
      <w:r>
        <w:rPr>
          <w:sz w:val="24"/>
          <w:szCs w:val="24"/>
        </w:rPr>
        <w:t>etika</w:t>
      </w:r>
      <w:proofErr w:type="spellEnd"/>
      <w:r>
        <w:rPr>
          <w:sz w:val="24"/>
          <w:szCs w:val="24"/>
        </w:rPr>
        <w:t xml:space="preserve"> yang </w:t>
      </w:r>
      <w:proofErr w:type="spellStart"/>
      <w:r>
        <w:rPr>
          <w:sz w:val="24"/>
          <w:szCs w:val="24"/>
        </w:rPr>
        <w:t>tinggi</w:t>
      </w:r>
      <w:proofErr w:type="spellEnd"/>
      <w:r>
        <w:rPr>
          <w:sz w:val="24"/>
          <w:szCs w:val="24"/>
        </w:rPr>
        <w:t xml:space="preserve">, </w:t>
      </w:r>
      <w:proofErr w:type="spellStart"/>
      <w:r>
        <w:rPr>
          <w:sz w:val="24"/>
          <w:szCs w:val="24"/>
        </w:rPr>
        <w:t>menghindari</w:t>
      </w:r>
      <w:proofErr w:type="spellEnd"/>
      <w:r>
        <w:rPr>
          <w:sz w:val="24"/>
          <w:szCs w:val="24"/>
        </w:rPr>
        <w:t xml:space="preserve"> </w:t>
      </w:r>
      <w:proofErr w:type="spellStart"/>
      <w:r>
        <w:rPr>
          <w:sz w:val="24"/>
          <w:szCs w:val="24"/>
        </w:rPr>
        <w:t>konflik</w:t>
      </w:r>
      <w:proofErr w:type="spellEnd"/>
      <w:r>
        <w:rPr>
          <w:sz w:val="24"/>
          <w:szCs w:val="24"/>
        </w:rPr>
        <w:t xml:space="preserve"> </w:t>
      </w:r>
      <w:proofErr w:type="spellStart"/>
      <w:r>
        <w:rPr>
          <w:sz w:val="24"/>
          <w:szCs w:val="24"/>
        </w:rPr>
        <w:t>kepentingan</w:t>
      </w:r>
      <w:proofErr w:type="spellEnd"/>
      <w:r>
        <w:rPr>
          <w:sz w:val="24"/>
          <w:szCs w:val="24"/>
        </w:rPr>
        <w:t xml:space="preserve">, </w:t>
      </w:r>
      <w:proofErr w:type="spellStart"/>
      <w:r>
        <w:rPr>
          <w:sz w:val="24"/>
          <w:szCs w:val="24"/>
        </w:rPr>
        <w:t>memastikan</w:t>
      </w:r>
      <w:proofErr w:type="spellEnd"/>
      <w:r>
        <w:rPr>
          <w:sz w:val="24"/>
          <w:szCs w:val="24"/>
        </w:rPr>
        <w:t xml:space="preserve"> </w:t>
      </w:r>
      <w:proofErr w:type="spellStart"/>
      <w:r>
        <w:rPr>
          <w:sz w:val="24"/>
          <w:szCs w:val="24"/>
        </w:rPr>
        <w:t>integritas</w:t>
      </w:r>
      <w:proofErr w:type="spellEnd"/>
      <w:r>
        <w:rPr>
          <w:sz w:val="24"/>
          <w:szCs w:val="24"/>
        </w:rPr>
        <w:t xml:space="preserve"> </w:t>
      </w:r>
      <w:proofErr w:type="spellStart"/>
      <w:r>
        <w:rPr>
          <w:sz w:val="24"/>
          <w:szCs w:val="24"/>
        </w:rPr>
        <w:t>penyelenggaraan</w:t>
      </w:r>
      <w:proofErr w:type="spellEnd"/>
      <w:r>
        <w:rPr>
          <w:sz w:val="24"/>
          <w:szCs w:val="24"/>
        </w:rPr>
        <w:t xml:space="preserve"> dan proses </w:t>
      </w:r>
      <w:proofErr w:type="spellStart"/>
      <w:r>
        <w:rPr>
          <w:sz w:val="24"/>
          <w:szCs w:val="24"/>
        </w:rPr>
        <w:t>pemilu</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contoh</w:t>
      </w:r>
      <w:proofErr w:type="spellEnd"/>
      <w:r>
        <w:rPr>
          <w:sz w:val="24"/>
          <w:szCs w:val="24"/>
        </w:rPr>
        <w:t xml:space="preserve"> </w:t>
      </w:r>
      <w:proofErr w:type="spellStart"/>
      <w:r>
        <w:rPr>
          <w:sz w:val="24"/>
          <w:szCs w:val="24"/>
        </w:rPr>
        <w:t>kepemimpinan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mentaati</w:t>
      </w:r>
      <w:proofErr w:type="spellEnd"/>
      <w:r>
        <w:rPr>
          <w:sz w:val="24"/>
          <w:szCs w:val="24"/>
        </w:rPr>
        <w:t xml:space="preserve"> </w:t>
      </w:r>
      <w:proofErr w:type="spellStart"/>
      <w:r>
        <w:rPr>
          <w:sz w:val="24"/>
          <w:szCs w:val="24"/>
        </w:rPr>
        <w:t>aturan</w:t>
      </w:r>
      <w:proofErr w:type="spellEnd"/>
      <w:r>
        <w:rPr>
          <w:sz w:val="24"/>
          <w:szCs w:val="24"/>
        </w:rPr>
        <w:t xml:space="preserve"> dan </w:t>
      </w:r>
      <w:proofErr w:type="spellStart"/>
      <w:r>
        <w:rPr>
          <w:sz w:val="24"/>
          <w:szCs w:val="24"/>
        </w:rPr>
        <w:t>norma</w:t>
      </w:r>
      <w:proofErr w:type="spellEnd"/>
      <w:r>
        <w:rPr>
          <w:sz w:val="24"/>
          <w:szCs w:val="24"/>
        </w:rPr>
        <w:t xml:space="preserve"> </w:t>
      </w:r>
      <w:proofErr w:type="spellStart"/>
      <w:r>
        <w:rPr>
          <w:sz w:val="24"/>
          <w:szCs w:val="24"/>
        </w:rPr>
        <w:t>hukum</w:t>
      </w:r>
      <w:proofErr w:type="spellEnd"/>
      <w:r>
        <w:rPr>
          <w:sz w:val="24"/>
          <w:szCs w:val="24"/>
        </w:rPr>
        <w:t xml:space="preserve"> yang </w:t>
      </w:r>
      <w:proofErr w:type="spellStart"/>
      <w:r>
        <w:rPr>
          <w:sz w:val="24"/>
          <w:szCs w:val="24"/>
        </w:rPr>
        <w:t>berlaku</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menjelang</w:t>
      </w:r>
      <w:proofErr w:type="spellEnd"/>
      <w:r>
        <w:rPr>
          <w:sz w:val="24"/>
          <w:szCs w:val="24"/>
        </w:rPr>
        <w:t xml:space="preserve"> </w:t>
      </w:r>
      <w:proofErr w:type="spellStart"/>
      <w:r>
        <w:rPr>
          <w:sz w:val="24"/>
          <w:szCs w:val="24"/>
        </w:rPr>
        <w:t>pemilu</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dari</w:t>
      </w:r>
      <w:proofErr w:type="spellEnd"/>
      <w:r>
        <w:rPr>
          <w:sz w:val="24"/>
          <w:szCs w:val="24"/>
        </w:rPr>
        <w:t xml:space="preserve"> masa </w:t>
      </w:r>
      <w:proofErr w:type="spellStart"/>
      <w:r>
        <w:rPr>
          <w:sz w:val="24"/>
          <w:szCs w:val="24"/>
        </w:rPr>
        <w:t>jabatannya</w:t>
      </w:r>
      <w:proofErr w:type="spellEnd"/>
      <w:r>
        <w:rPr>
          <w:sz w:val="24"/>
          <w:szCs w:val="24"/>
        </w:rPr>
        <w:t>.</w:t>
      </w:r>
    </w:p>
    <w:p w14:paraId="0D3DE905" w14:textId="77777777" w:rsidR="00FD1F93" w:rsidRPr="00AD4A39" w:rsidRDefault="00FD1F93" w:rsidP="00FD1F93">
      <w:pPr>
        <w:pStyle w:val="DaftarParagraf"/>
        <w:spacing w:line="360" w:lineRule="auto"/>
        <w:ind w:left="360" w:firstLine="709"/>
        <w:rPr>
          <w:sz w:val="24"/>
          <w:szCs w:val="24"/>
        </w:rPr>
      </w:pPr>
      <w:proofErr w:type="spellStart"/>
      <w:r>
        <w:rPr>
          <w:sz w:val="24"/>
          <w:szCs w:val="24"/>
        </w:rPr>
        <w:lastRenderedPageBreak/>
        <w:t>Maka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dipahami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sidRPr="00113478">
        <w:rPr>
          <w:sz w:val="24"/>
          <w:szCs w:val="24"/>
        </w:rPr>
        <w:t>hak</w:t>
      </w:r>
      <w:proofErr w:type="spellEnd"/>
      <w:r w:rsidRPr="00113478">
        <w:rPr>
          <w:sz w:val="24"/>
          <w:szCs w:val="24"/>
        </w:rPr>
        <w:t xml:space="preserve"> </w:t>
      </w:r>
      <w:proofErr w:type="spellStart"/>
      <w:r w:rsidRPr="00113478">
        <w:rPr>
          <w:sz w:val="24"/>
          <w:szCs w:val="24"/>
        </w:rPr>
        <w:t>guna</w:t>
      </w:r>
      <w:proofErr w:type="spellEnd"/>
      <w:r w:rsidRPr="00113478">
        <w:rPr>
          <w:sz w:val="24"/>
          <w:szCs w:val="24"/>
        </w:rPr>
        <w:t xml:space="preserve"> </w:t>
      </w:r>
      <w:proofErr w:type="spellStart"/>
      <w:r w:rsidRPr="00113478">
        <w:rPr>
          <w:sz w:val="24"/>
          <w:szCs w:val="24"/>
        </w:rPr>
        <w:t>kampanye</w:t>
      </w:r>
      <w:proofErr w:type="spellEnd"/>
      <w:r w:rsidRPr="00113478">
        <w:rPr>
          <w:sz w:val="24"/>
          <w:szCs w:val="24"/>
        </w:rPr>
        <w:t xml:space="preserve"> </w:t>
      </w:r>
      <w:proofErr w:type="spellStart"/>
      <w:r w:rsidRPr="00113478">
        <w:rPr>
          <w:sz w:val="24"/>
          <w:szCs w:val="24"/>
        </w:rPr>
        <w:t>presiden</w:t>
      </w:r>
      <w:proofErr w:type="spellEnd"/>
      <w:r w:rsidRPr="00113478">
        <w:rPr>
          <w:sz w:val="24"/>
          <w:szCs w:val="24"/>
        </w:rPr>
        <w:t xml:space="preserve"> </w:t>
      </w:r>
      <w:proofErr w:type="spellStart"/>
      <w:r w:rsidRPr="00113478">
        <w:rPr>
          <w:sz w:val="24"/>
          <w:szCs w:val="24"/>
        </w:rPr>
        <w:t>sebagaimana</w:t>
      </w:r>
      <w:proofErr w:type="spellEnd"/>
      <w:r w:rsidRPr="00113478">
        <w:rPr>
          <w:sz w:val="24"/>
          <w:szCs w:val="24"/>
        </w:rPr>
        <w:t xml:space="preserve"> </w:t>
      </w:r>
      <w:proofErr w:type="spellStart"/>
      <w:r w:rsidRPr="00113478">
        <w:rPr>
          <w:sz w:val="24"/>
          <w:szCs w:val="24"/>
        </w:rPr>
        <w:t>pasal</w:t>
      </w:r>
      <w:proofErr w:type="spellEnd"/>
      <w:r w:rsidRPr="00113478">
        <w:rPr>
          <w:sz w:val="24"/>
          <w:szCs w:val="24"/>
        </w:rPr>
        <w:t xml:space="preserve"> 299 </w:t>
      </w:r>
      <w:proofErr w:type="spellStart"/>
      <w:r w:rsidRPr="00113478">
        <w:rPr>
          <w:sz w:val="24"/>
          <w:szCs w:val="24"/>
        </w:rPr>
        <w:t>ayat</w:t>
      </w:r>
      <w:proofErr w:type="spellEnd"/>
      <w:r w:rsidRPr="00113478">
        <w:rPr>
          <w:sz w:val="24"/>
          <w:szCs w:val="24"/>
        </w:rPr>
        <w:t xml:space="preserve"> (1) UU </w:t>
      </w:r>
      <w:proofErr w:type="spellStart"/>
      <w:r w:rsidRPr="00113478">
        <w:rPr>
          <w:sz w:val="24"/>
          <w:szCs w:val="24"/>
        </w:rPr>
        <w:t>Nomor</w:t>
      </w:r>
      <w:proofErr w:type="spellEnd"/>
      <w:r w:rsidRPr="00113478">
        <w:rPr>
          <w:sz w:val="24"/>
          <w:szCs w:val="24"/>
        </w:rPr>
        <w:t xml:space="preserve"> 7 </w:t>
      </w:r>
      <w:proofErr w:type="spellStart"/>
      <w:r w:rsidRPr="00113478">
        <w:rPr>
          <w:sz w:val="24"/>
          <w:szCs w:val="24"/>
        </w:rPr>
        <w:t>Tahun</w:t>
      </w:r>
      <w:proofErr w:type="spellEnd"/>
      <w:r w:rsidRPr="00113478">
        <w:rPr>
          <w:sz w:val="24"/>
          <w:szCs w:val="24"/>
        </w:rPr>
        <w:t xml:space="preserve"> 2017 </w:t>
      </w:r>
      <w:proofErr w:type="spellStart"/>
      <w:r w:rsidRPr="00113478">
        <w:rPr>
          <w:sz w:val="24"/>
          <w:szCs w:val="24"/>
        </w:rPr>
        <w:t>terhadap</w:t>
      </w:r>
      <w:proofErr w:type="spellEnd"/>
      <w:r w:rsidRPr="00113478">
        <w:rPr>
          <w:sz w:val="24"/>
          <w:szCs w:val="24"/>
        </w:rPr>
        <w:t xml:space="preserve"> </w:t>
      </w:r>
      <w:proofErr w:type="spellStart"/>
      <w:r w:rsidRPr="00113478">
        <w:rPr>
          <w:sz w:val="24"/>
          <w:szCs w:val="24"/>
        </w:rPr>
        <w:t>potensi</w:t>
      </w:r>
      <w:proofErr w:type="spellEnd"/>
      <w:r w:rsidRPr="00113478">
        <w:rPr>
          <w:sz w:val="24"/>
          <w:szCs w:val="24"/>
        </w:rPr>
        <w:t xml:space="preserve"> </w:t>
      </w:r>
      <w:proofErr w:type="spellStart"/>
      <w:r w:rsidRPr="00113478">
        <w:rPr>
          <w:sz w:val="24"/>
          <w:szCs w:val="24"/>
        </w:rPr>
        <w:t>penyalahgunaan</w:t>
      </w:r>
      <w:proofErr w:type="spellEnd"/>
      <w:r w:rsidRPr="00113478">
        <w:rPr>
          <w:sz w:val="24"/>
          <w:szCs w:val="24"/>
        </w:rPr>
        <w:t xml:space="preserve"> </w:t>
      </w:r>
      <w:proofErr w:type="spellStart"/>
      <w:r w:rsidRPr="00113478">
        <w:rPr>
          <w:sz w:val="24"/>
          <w:szCs w:val="24"/>
        </w:rPr>
        <w:t>kekuasaan</w:t>
      </w:r>
      <w:proofErr w:type="spellEnd"/>
      <w:r w:rsidRPr="00113478">
        <w:rPr>
          <w:sz w:val="24"/>
          <w:szCs w:val="24"/>
        </w:rPr>
        <w:t xml:space="preserve"> </w:t>
      </w:r>
      <w:proofErr w:type="spellStart"/>
      <w:r w:rsidRPr="00113478">
        <w:rPr>
          <w:sz w:val="24"/>
          <w:szCs w:val="24"/>
        </w:rPr>
        <w:t>dalam</w:t>
      </w:r>
      <w:proofErr w:type="spellEnd"/>
      <w:r w:rsidRPr="00113478">
        <w:rPr>
          <w:sz w:val="24"/>
          <w:szCs w:val="24"/>
        </w:rPr>
        <w:t xml:space="preserve"> </w:t>
      </w:r>
      <w:proofErr w:type="spellStart"/>
      <w:r w:rsidRPr="00113478">
        <w:rPr>
          <w:sz w:val="24"/>
          <w:szCs w:val="24"/>
        </w:rPr>
        <w:t>penyelenggaraan</w:t>
      </w:r>
      <w:proofErr w:type="spellEnd"/>
      <w:r w:rsidRPr="00113478">
        <w:rPr>
          <w:sz w:val="24"/>
          <w:szCs w:val="24"/>
        </w:rPr>
        <w:t xml:space="preserve"> </w:t>
      </w:r>
      <w:proofErr w:type="spellStart"/>
      <w:r w:rsidRPr="00113478">
        <w:rPr>
          <w:sz w:val="24"/>
          <w:szCs w:val="24"/>
        </w:rPr>
        <w:t>pemilu</w:t>
      </w:r>
      <w:proofErr w:type="spellEnd"/>
      <w:r w:rsidRPr="00113478">
        <w:rPr>
          <w:sz w:val="24"/>
          <w:szCs w:val="24"/>
        </w:rPr>
        <w:t xml:space="preserve"> </w:t>
      </w:r>
      <w:proofErr w:type="spellStart"/>
      <w:r w:rsidRPr="00113478">
        <w:rPr>
          <w:sz w:val="24"/>
          <w:szCs w:val="24"/>
        </w:rPr>
        <w:t>perspektif</w:t>
      </w:r>
      <w:proofErr w:type="spellEnd"/>
      <w:r w:rsidRPr="00113478">
        <w:rPr>
          <w:sz w:val="24"/>
          <w:szCs w:val="24"/>
        </w:rPr>
        <w:t xml:space="preserve"> </w:t>
      </w:r>
      <w:proofErr w:type="spellStart"/>
      <w:r w:rsidRPr="00113478">
        <w:rPr>
          <w:sz w:val="24"/>
          <w:szCs w:val="24"/>
        </w:rPr>
        <w:t>teori</w:t>
      </w:r>
      <w:proofErr w:type="spellEnd"/>
      <w:r w:rsidRPr="00113478">
        <w:rPr>
          <w:sz w:val="24"/>
          <w:szCs w:val="24"/>
        </w:rPr>
        <w:t xml:space="preserve"> </w:t>
      </w:r>
      <w:proofErr w:type="spellStart"/>
      <w:r w:rsidRPr="00113478">
        <w:rPr>
          <w:sz w:val="24"/>
          <w:szCs w:val="24"/>
        </w:rPr>
        <w:t>demokrasi</w:t>
      </w:r>
      <w:proofErr w:type="spellEnd"/>
      <w:r w:rsidRPr="00113478">
        <w:rPr>
          <w:sz w:val="24"/>
          <w:szCs w:val="24"/>
        </w:rPr>
        <w:t xml:space="preserve"> </w:t>
      </w:r>
      <w:proofErr w:type="spellStart"/>
      <w:r w:rsidRPr="00113478">
        <w:rPr>
          <w:sz w:val="24"/>
          <w:szCs w:val="24"/>
        </w:rPr>
        <w:t>konstitusional</w:t>
      </w:r>
      <w:proofErr w:type="spellEnd"/>
      <w:r>
        <w:rPr>
          <w:sz w:val="24"/>
          <w:szCs w:val="24"/>
        </w:rPr>
        <w:t xml:space="preserve"> </w:t>
      </w:r>
      <w:proofErr w:type="spellStart"/>
      <w:r>
        <w:rPr>
          <w:sz w:val="24"/>
          <w:szCs w:val="24"/>
        </w:rPr>
        <w:t>ialah</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limitasi</w:t>
      </w:r>
      <w:proofErr w:type="spellEnd"/>
      <w:r>
        <w:rPr>
          <w:sz w:val="24"/>
          <w:szCs w:val="24"/>
        </w:rPr>
        <w:t xml:space="preserve"> </w:t>
      </w:r>
      <w:proofErr w:type="spellStart"/>
      <w:r>
        <w:rPr>
          <w:sz w:val="24"/>
          <w:szCs w:val="24"/>
        </w:rPr>
        <w:t>atau</w:t>
      </w:r>
      <w:proofErr w:type="spellEnd"/>
      <w:r>
        <w:rPr>
          <w:sz w:val="24"/>
          <w:szCs w:val="24"/>
        </w:rPr>
        <w:t xml:space="preserve"> Batasan </w:t>
      </w:r>
      <w:proofErr w:type="spellStart"/>
      <w:r>
        <w:rPr>
          <w:sz w:val="24"/>
          <w:szCs w:val="24"/>
        </w:rPr>
        <w:t>kewenangan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kampanye</w:t>
      </w:r>
      <w:proofErr w:type="spellEnd"/>
      <w:r>
        <w:rPr>
          <w:sz w:val="24"/>
          <w:szCs w:val="24"/>
        </w:rPr>
        <w:t xml:space="preserve"> </w:t>
      </w:r>
      <w:proofErr w:type="spellStart"/>
      <w:r>
        <w:rPr>
          <w:sz w:val="24"/>
          <w:szCs w:val="24"/>
        </w:rPr>
        <w:t>guna</w:t>
      </w:r>
      <w:proofErr w:type="spellEnd"/>
      <w:r>
        <w:rPr>
          <w:sz w:val="24"/>
          <w:szCs w:val="24"/>
        </w:rPr>
        <w:t xml:space="preserve"> </w:t>
      </w:r>
      <w:proofErr w:type="spellStart"/>
      <w:r>
        <w:rPr>
          <w:sz w:val="24"/>
          <w:szCs w:val="24"/>
        </w:rPr>
        <w:t>mendukung</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paslon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fasilitas</w:t>
      </w:r>
      <w:proofErr w:type="spellEnd"/>
      <w:r>
        <w:rPr>
          <w:sz w:val="24"/>
          <w:szCs w:val="24"/>
        </w:rPr>
        <w:t xml:space="preserve"> negara dan </w:t>
      </w:r>
      <w:proofErr w:type="spellStart"/>
      <w:r>
        <w:rPr>
          <w:sz w:val="24"/>
          <w:szCs w:val="24"/>
        </w:rPr>
        <w:t>sumber</w:t>
      </w:r>
      <w:proofErr w:type="spellEnd"/>
      <w:r>
        <w:rPr>
          <w:sz w:val="24"/>
          <w:szCs w:val="24"/>
        </w:rPr>
        <w:t xml:space="preserve"> </w:t>
      </w:r>
      <w:proofErr w:type="spellStart"/>
      <w:r>
        <w:rPr>
          <w:sz w:val="24"/>
          <w:szCs w:val="24"/>
        </w:rPr>
        <w:t>daya</w:t>
      </w:r>
      <w:proofErr w:type="spellEnd"/>
      <w:r>
        <w:rPr>
          <w:sz w:val="24"/>
          <w:szCs w:val="24"/>
        </w:rPr>
        <w:t xml:space="preserve"> negara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apapun</w:t>
      </w:r>
      <w:proofErr w:type="spellEnd"/>
      <w:r>
        <w:rPr>
          <w:sz w:val="24"/>
          <w:szCs w:val="24"/>
        </w:rPr>
        <w:t xml:space="preserve"> </w:t>
      </w:r>
      <w:proofErr w:type="spellStart"/>
      <w:r>
        <w:rPr>
          <w:sz w:val="24"/>
          <w:szCs w:val="24"/>
        </w:rPr>
        <w:t>terkecuali</w:t>
      </w:r>
      <w:proofErr w:type="spellEnd"/>
      <w:r>
        <w:rPr>
          <w:sz w:val="24"/>
          <w:szCs w:val="24"/>
        </w:rPr>
        <w:t xml:space="preserve"> pada </w:t>
      </w:r>
      <w:proofErr w:type="spellStart"/>
      <w:r>
        <w:rPr>
          <w:sz w:val="24"/>
          <w:szCs w:val="24"/>
        </w:rPr>
        <w:t>fasilitas</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ditentukan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dikesualikan</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perspektif</w:t>
      </w:r>
      <w:proofErr w:type="spellEnd"/>
      <w:r>
        <w:rPr>
          <w:sz w:val="24"/>
          <w:szCs w:val="24"/>
        </w:rPr>
        <w:t xml:space="preserve"> </w:t>
      </w:r>
      <w:proofErr w:type="spellStart"/>
      <w:r>
        <w:rPr>
          <w:sz w:val="24"/>
          <w:szCs w:val="24"/>
        </w:rPr>
        <w:t>demkrasi</w:t>
      </w:r>
      <w:proofErr w:type="spellEnd"/>
      <w:r>
        <w:rPr>
          <w:sz w:val="24"/>
          <w:szCs w:val="24"/>
        </w:rPr>
        <w:t xml:space="preserve"> </w:t>
      </w:r>
      <w:proofErr w:type="spellStart"/>
      <w:r>
        <w:rPr>
          <w:sz w:val="24"/>
          <w:szCs w:val="24"/>
        </w:rPr>
        <w:t>konstitusional</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pemilu</w:t>
      </w:r>
      <w:proofErr w:type="spellEnd"/>
      <w:r>
        <w:rPr>
          <w:sz w:val="24"/>
          <w:szCs w:val="24"/>
        </w:rPr>
        <w:t xml:space="preserve"> </w:t>
      </w:r>
      <w:proofErr w:type="spellStart"/>
      <w:r>
        <w:rPr>
          <w:sz w:val="24"/>
          <w:szCs w:val="24"/>
        </w:rPr>
        <w:t>tetaplah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transparan</w:t>
      </w:r>
      <w:proofErr w:type="spellEnd"/>
      <w:r>
        <w:rPr>
          <w:sz w:val="24"/>
          <w:szCs w:val="24"/>
        </w:rPr>
        <w:t xml:space="preserve"> dan </w:t>
      </w:r>
      <w:proofErr w:type="spellStart"/>
      <w:r>
        <w:rPr>
          <w:sz w:val="24"/>
          <w:szCs w:val="24"/>
        </w:rPr>
        <w:t>mematuhi</w:t>
      </w:r>
      <w:proofErr w:type="spellEnd"/>
      <w:r>
        <w:rPr>
          <w:sz w:val="24"/>
          <w:szCs w:val="24"/>
        </w:rPr>
        <w:t xml:space="preserve"> </w:t>
      </w:r>
      <w:proofErr w:type="spellStart"/>
      <w:r>
        <w:rPr>
          <w:sz w:val="24"/>
          <w:szCs w:val="24"/>
        </w:rPr>
        <w:t>norma-norma</w:t>
      </w:r>
      <w:proofErr w:type="spellEnd"/>
      <w:r>
        <w:rPr>
          <w:sz w:val="24"/>
          <w:szCs w:val="24"/>
        </w:rPr>
        <w:t xml:space="preserve"> </w:t>
      </w:r>
      <w:proofErr w:type="spellStart"/>
      <w:r>
        <w:rPr>
          <w:sz w:val="24"/>
          <w:szCs w:val="24"/>
        </w:rPr>
        <w:t>hukum</w:t>
      </w:r>
      <w:proofErr w:type="spellEnd"/>
      <w:r>
        <w:rPr>
          <w:sz w:val="24"/>
          <w:szCs w:val="24"/>
        </w:rPr>
        <w:t xml:space="preserve"> yang </w:t>
      </w:r>
      <w:proofErr w:type="spellStart"/>
      <w:r>
        <w:rPr>
          <w:sz w:val="24"/>
          <w:szCs w:val="24"/>
        </w:rPr>
        <w:t>berlaku</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konstitusi</w:t>
      </w:r>
      <w:proofErr w:type="spellEnd"/>
      <w:r>
        <w:rPr>
          <w:sz w:val="24"/>
          <w:szCs w:val="24"/>
        </w:rPr>
        <w:t xml:space="preserve"> UUD NRI </w:t>
      </w:r>
      <w:proofErr w:type="spellStart"/>
      <w:r>
        <w:rPr>
          <w:sz w:val="24"/>
          <w:szCs w:val="24"/>
        </w:rPr>
        <w:t>tahun</w:t>
      </w:r>
      <w:proofErr w:type="spellEnd"/>
      <w:r>
        <w:rPr>
          <w:sz w:val="24"/>
          <w:szCs w:val="24"/>
        </w:rPr>
        <w:t xml:space="preserve"> </w:t>
      </w:r>
      <w:r>
        <w:rPr>
          <w:kern w:val="32"/>
          <w:sz w:val="24"/>
          <w:szCs w:val="24"/>
          <w:lang w:eastAsia="id-ID"/>
        </w:rPr>
        <w:t xml:space="preserve">1945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transparansi</w:t>
      </w:r>
      <w:proofErr w:type="spellEnd"/>
      <w:r>
        <w:rPr>
          <w:kern w:val="32"/>
          <w:sz w:val="24"/>
          <w:szCs w:val="24"/>
          <w:lang w:eastAsia="id-ID"/>
        </w:rPr>
        <w:t xml:space="preserve"> </w:t>
      </w:r>
      <w:proofErr w:type="spellStart"/>
      <w:r>
        <w:rPr>
          <w:kern w:val="32"/>
          <w:sz w:val="24"/>
          <w:szCs w:val="24"/>
          <w:lang w:eastAsia="id-ID"/>
        </w:rPr>
        <w:t>kepada</w:t>
      </w:r>
      <w:proofErr w:type="spellEnd"/>
      <w:r>
        <w:rPr>
          <w:kern w:val="32"/>
          <w:sz w:val="24"/>
          <w:szCs w:val="24"/>
          <w:lang w:eastAsia="id-ID"/>
        </w:rPr>
        <w:t xml:space="preserve"> public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anggaran</w:t>
      </w:r>
      <w:proofErr w:type="spellEnd"/>
      <w:r>
        <w:rPr>
          <w:kern w:val="32"/>
          <w:sz w:val="24"/>
          <w:szCs w:val="24"/>
          <w:lang w:eastAsia="id-ID"/>
        </w:rPr>
        <w:t xml:space="preserve"> </w:t>
      </w:r>
      <w:proofErr w:type="spellStart"/>
      <w:r>
        <w:rPr>
          <w:kern w:val="32"/>
          <w:sz w:val="24"/>
          <w:szCs w:val="24"/>
          <w:lang w:eastAsia="id-ID"/>
        </w:rPr>
        <w:t>pendanaan</w:t>
      </w:r>
      <w:proofErr w:type="spellEnd"/>
      <w:r>
        <w:rPr>
          <w:kern w:val="32"/>
          <w:sz w:val="24"/>
          <w:szCs w:val="24"/>
          <w:lang w:eastAsia="id-ID"/>
        </w:rPr>
        <w:t xml:space="preserve"> dan </w:t>
      </w:r>
      <w:proofErr w:type="spellStart"/>
      <w:r>
        <w:rPr>
          <w:kern w:val="32"/>
          <w:sz w:val="24"/>
          <w:szCs w:val="24"/>
          <w:lang w:eastAsia="id-ID"/>
        </w:rPr>
        <w:t>sumber</w:t>
      </w:r>
      <w:proofErr w:type="spellEnd"/>
      <w:r>
        <w:rPr>
          <w:kern w:val="32"/>
          <w:sz w:val="24"/>
          <w:szCs w:val="24"/>
          <w:lang w:eastAsia="id-ID"/>
        </w:rPr>
        <w:t xml:space="preserve"> </w:t>
      </w:r>
      <w:proofErr w:type="spellStart"/>
      <w:r>
        <w:rPr>
          <w:kern w:val="32"/>
          <w:sz w:val="24"/>
          <w:szCs w:val="24"/>
          <w:lang w:eastAsia="id-ID"/>
        </w:rPr>
        <w:t>daya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w:t>
      </w:r>
    </w:p>
    <w:p w14:paraId="1B211CCA" w14:textId="77777777" w:rsidR="00FD1F93" w:rsidRDefault="00FD1F93" w:rsidP="00FD1F93">
      <w:pPr>
        <w:pStyle w:val="DaftarParagraf"/>
        <w:widowControl/>
        <w:numPr>
          <w:ilvl w:val="0"/>
          <w:numId w:val="15"/>
        </w:numPr>
        <w:autoSpaceDE/>
        <w:autoSpaceDN/>
        <w:spacing w:line="360" w:lineRule="auto"/>
        <w:ind w:right="0"/>
        <w:contextualSpacing/>
        <w:rPr>
          <w:b/>
          <w:bCs/>
          <w:kern w:val="32"/>
          <w:sz w:val="24"/>
          <w:szCs w:val="24"/>
          <w:lang w:eastAsia="id-ID"/>
        </w:rPr>
      </w:pPr>
      <w:proofErr w:type="spellStart"/>
      <w:r>
        <w:rPr>
          <w:b/>
          <w:bCs/>
          <w:kern w:val="32"/>
          <w:sz w:val="24"/>
          <w:szCs w:val="24"/>
          <w:lang w:eastAsia="id-ID"/>
        </w:rPr>
        <w:t>Keberpihakan</w:t>
      </w:r>
      <w:proofErr w:type="spellEnd"/>
      <w:r>
        <w:rPr>
          <w:b/>
          <w:bCs/>
          <w:kern w:val="32"/>
          <w:sz w:val="24"/>
          <w:szCs w:val="24"/>
          <w:lang w:eastAsia="id-ID"/>
        </w:rPr>
        <w:t xml:space="preserve"> </w:t>
      </w:r>
      <w:proofErr w:type="spellStart"/>
      <w:r>
        <w:rPr>
          <w:b/>
          <w:bCs/>
          <w:kern w:val="32"/>
          <w:sz w:val="24"/>
          <w:szCs w:val="24"/>
          <w:lang w:eastAsia="id-ID"/>
        </w:rPr>
        <w:t>Presiden</w:t>
      </w:r>
      <w:proofErr w:type="spellEnd"/>
      <w:r>
        <w:rPr>
          <w:b/>
          <w:bCs/>
          <w:kern w:val="32"/>
          <w:sz w:val="24"/>
          <w:szCs w:val="24"/>
          <w:lang w:eastAsia="id-ID"/>
        </w:rPr>
        <w:t xml:space="preserve"> pada </w:t>
      </w:r>
      <w:proofErr w:type="spellStart"/>
      <w:r>
        <w:rPr>
          <w:b/>
          <w:bCs/>
          <w:kern w:val="32"/>
          <w:sz w:val="24"/>
          <w:szCs w:val="24"/>
          <w:lang w:eastAsia="id-ID"/>
        </w:rPr>
        <w:t>Capres-Cawapres</w:t>
      </w:r>
      <w:proofErr w:type="spellEnd"/>
      <w:r>
        <w:rPr>
          <w:b/>
          <w:bCs/>
          <w:kern w:val="32"/>
          <w:sz w:val="24"/>
          <w:szCs w:val="24"/>
          <w:lang w:eastAsia="id-ID"/>
        </w:rPr>
        <w:t xml:space="preserve"> </w:t>
      </w:r>
      <w:proofErr w:type="spellStart"/>
      <w:r>
        <w:rPr>
          <w:b/>
          <w:bCs/>
          <w:kern w:val="32"/>
          <w:sz w:val="24"/>
          <w:szCs w:val="24"/>
          <w:lang w:eastAsia="id-ID"/>
        </w:rPr>
        <w:t>dalam</w:t>
      </w:r>
      <w:proofErr w:type="spellEnd"/>
      <w:r>
        <w:rPr>
          <w:b/>
          <w:bCs/>
          <w:kern w:val="32"/>
          <w:sz w:val="24"/>
          <w:szCs w:val="24"/>
          <w:lang w:eastAsia="id-ID"/>
        </w:rPr>
        <w:t xml:space="preserve"> </w:t>
      </w:r>
      <w:proofErr w:type="spellStart"/>
      <w:r>
        <w:rPr>
          <w:b/>
          <w:bCs/>
          <w:kern w:val="32"/>
          <w:sz w:val="24"/>
          <w:szCs w:val="24"/>
          <w:lang w:eastAsia="id-ID"/>
        </w:rPr>
        <w:t>Pemilu</w:t>
      </w:r>
      <w:proofErr w:type="spellEnd"/>
    </w:p>
    <w:p w14:paraId="605A3F28"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pembahasan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poin</w:t>
      </w:r>
      <w:proofErr w:type="spellEnd"/>
      <w:r>
        <w:rPr>
          <w:kern w:val="32"/>
          <w:sz w:val="24"/>
          <w:szCs w:val="24"/>
          <w:lang w:eastAsia="id-ID"/>
        </w:rPr>
        <w:t xml:space="preserve"> </w:t>
      </w:r>
      <w:proofErr w:type="spellStart"/>
      <w:r>
        <w:rPr>
          <w:kern w:val="32"/>
          <w:sz w:val="24"/>
          <w:szCs w:val="24"/>
          <w:lang w:eastAsia="id-ID"/>
        </w:rPr>
        <w:t>sebelumnya</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artikel</w:t>
      </w:r>
      <w:proofErr w:type="spellEnd"/>
      <w:r>
        <w:rPr>
          <w:kern w:val="32"/>
          <w:sz w:val="24"/>
          <w:szCs w:val="24"/>
          <w:lang w:eastAsia="id-ID"/>
        </w:rPr>
        <w:t xml:space="preserve"> </w:t>
      </w:r>
      <w:proofErr w:type="spellStart"/>
      <w:r>
        <w:rPr>
          <w:kern w:val="32"/>
          <w:sz w:val="24"/>
          <w:szCs w:val="24"/>
          <w:lang w:eastAsia="id-ID"/>
        </w:rPr>
        <w:t>jurnal</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memang</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ada</w:t>
      </w:r>
      <w:proofErr w:type="spellEnd"/>
      <w:r>
        <w:rPr>
          <w:kern w:val="32"/>
          <w:sz w:val="24"/>
          <w:szCs w:val="24"/>
          <w:lang w:eastAsia="id-ID"/>
        </w:rPr>
        <w:t xml:space="preserve"> </w:t>
      </w:r>
      <w:proofErr w:type="spellStart"/>
      <w:r>
        <w:rPr>
          <w:kern w:val="32"/>
          <w:sz w:val="24"/>
          <w:szCs w:val="24"/>
          <w:lang w:eastAsia="id-ID"/>
        </w:rPr>
        <w:t>larangan</w:t>
      </w:r>
      <w:proofErr w:type="spellEnd"/>
      <w:r>
        <w:rPr>
          <w:kern w:val="32"/>
          <w:sz w:val="24"/>
          <w:szCs w:val="24"/>
          <w:lang w:eastAsia="id-ID"/>
        </w:rPr>
        <w:t xml:space="preserve"> </w:t>
      </w:r>
      <w:proofErr w:type="spellStart"/>
      <w:r>
        <w:rPr>
          <w:kern w:val="32"/>
          <w:sz w:val="24"/>
          <w:szCs w:val="24"/>
          <w:lang w:eastAsia="id-ID"/>
        </w:rPr>
        <w:t>bagi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yang </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menjabat</w:t>
      </w:r>
      <w:proofErr w:type="spellEnd"/>
      <w:r>
        <w:rPr>
          <w:kern w:val="32"/>
          <w:sz w:val="24"/>
          <w:szCs w:val="24"/>
          <w:lang w:eastAsia="id-ID"/>
        </w:rPr>
        <w:t xml:space="preserve"> pada </w:t>
      </w:r>
      <w:proofErr w:type="spellStart"/>
      <w:r>
        <w:rPr>
          <w:kern w:val="32"/>
          <w:sz w:val="24"/>
          <w:szCs w:val="24"/>
          <w:lang w:eastAsia="id-ID"/>
        </w:rPr>
        <w:t>periode</w:t>
      </w:r>
      <w:proofErr w:type="spellEnd"/>
      <w:r>
        <w:rPr>
          <w:kern w:val="32"/>
          <w:sz w:val="24"/>
          <w:szCs w:val="24"/>
          <w:lang w:eastAsia="id-ID"/>
        </w:rPr>
        <w:t xml:space="preserve">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terlibat</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langsung</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langsung</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selain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juga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terdapat</w:t>
      </w:r>
      <w:proofErr w:type="spellEnd"/>
      <w:r>
        <w:rPr>
          <w:kern w:val="32"/>
          <w:sz w:val="24"/>
          <w:szCs w:val="24"/>
          <w:lang w:eastAsia="id-ID"/>
        </w:rPr>
        <w:t xml:space="preserve"> </w:t>
      </w:r>
      <w:proofErr w:type="spellStart"/>
      <w:r>
        <w:rPr>
          <w:kern w:val="32"/>
          <w:sz w:val="24"/>
          <w:szCs w:val="24"/>
          <w:lang w:eastAsia="id-ID"/>
        </w:rPr>
        <w:t>larangan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terkait</w:t>
      </w:r>
      <w:proofErr w:type="spellEnd"/>
      <w:r>
        <w:rPr>
          <w:kern w:val="32"/>
          <w:sz w:val="24"/>
          <w:szCs w:val="24"/>
          <w:lang w:eastAsia="id-ID"/>
        </w:rPr>
        <w:t xml:space="preserve"> </w:t>
      </w:r>
      <w:proofErr w:type="spellStart"/>
      <w:r>
        <w:rPr>
          <w:kern w:val="32"/>
          <w:sz w:val="24"/>
          <w:szCs w:val="24"/>
          <w:lang w:eastAsia="id-ID"/>
        </w:rPr>
        <w:t>keterlibatan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urusan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Walaupun</w:t>
      </w:r>
      <w:proofErr w:type="spellEnd"/>
      <w:r>
        <w:rPr>
          <w:kern w:val="32"/>
          <w:sz w:val="24"/>
          <w:szCs w:val="24"/>
          <w:lang w:eastAsia="id-ID"/>
        </w:rPr>
        <w:t xml:space="preserve">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pada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memang</w:t>
      </w:r>
      <w:proofErr w:type="spellEnd"/>
      <w:r>
        <w:rPr>
          <w:kern w:val="32"/>
          <w:sz w:val="24"/>
          <w:szCs w:val="24"/>
          <w:lang w:eastAsia="id-ID"/>
        </w:rPr>
        <w:t xml:space="preserve"> </w:t>
      </w:r>
      <w:proofErr w:type="spellStart"/>
      <w:r>
        <w:rPr>
          <w:kern w:val="32"/>
          <w:sz w:val="24"/>
          <w:szCs w:val="24"/>
          <w:lang w:eastAsia="id-ID"/>
        </w:rPr>
        <w:t>ditegaskan</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keberhakan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berkampanye</w:t>
      </w:r>
      <w:proofErr w:type="spellEnd"/>
      <w:r>
        <w:rPr>
          <w:kern w:val="32"/>
          <w:sz w:val="24"/>
          <w:szCs w:val="24"/>
          <w:lang w:eastAsia="id-ID"/>
        </w:rPr>
        <w:t xml:space="preserve">, </w:t>
      </w:r>
      <w:proofErr w:type="spellStart"/>
      <w:r>
        <w:rPr>
          <w:kern w:val="32"/>
          <w:sz w:val="24"/>
          <w:szCs w:val="24"/>
          <w:lang w:eastAsia="id-ID"/>
        </w:rPr>
        <w:t>namun</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yang </w:t>
      </w:r>
      <w:proofErr w:type="spellStart"/>
      <w:r>
        <w:rPr>
          <w:kern w:val="32"/>
          <w:sz w:val="24"/>
          <w:szCs w:val="24"/>
          <w:lang w:eastAsia="id-ID"/>
        </w:rPr>
        <w:t>perlu</w:t>
      </w:r>
      <w:proofErr w:type="spellEnd"/>
      <w:r>
        <w:rPr>
          <w:kern w:val="32"/>
          <w:sz w:val="24"/>
          <w:szCs w:val="24"/>
          <w:lang w:eastAsia="id-ID"/>
        </w:rPr>
        <w:t xml:space="preserve"> </w:t>
      </w:r>
      <w:proofErr w:type="spellStart"/>
      <w:r>
        <w:rPr>
          <w:kern w:val="32"/>
          <w:sz w:val="24"/>
          <w:szCs w:val="24"/>
          <w:lang w:eastAsia="id-ID"/>
        </w:rPr>
        <w:t>kita</w:t>
      </w:r>
      <w:proofErr w:type="spellEnd"/>
      <w:r>
        <w:rPr>
          <w:kern w:val="32"/>
          <w:sz w:val="24"/>
          <w:szCs w:val="24"/>
          <w:lang w:eastAsia="id-ID"/>
        </w:rPr>
        <w:t xml:space="preserve"> garis </w:t>
      </w:r>
      <w:proofErr w:type="spellStart"/>
      <w:r>
        <w:rPr>
          <w:kern w:val="32"/>
          <w:sz w:val="24"/>
          <w:szCs w:val="24"/>
          <w:lang w:eastAsia="id-ID"/>
        </w:rPr>
        <w:t>bawahi</w:t>
      </w:r>
      <w:proofErr w:type="spellEnd"/>
      <w:r>
        <w:rPr>
          <w:kern w:val="32"/>
          <w:sz w:val="24"/>
          <w:szCs w:val="24"/>
          <w:lang w:eastAsia="id-ID"/>
        </w:rPr>
        <w:t xml:space="preserve"> </w:t>
      </w:r>
      <w:proofErr w:type="spellStart"/>
      <w:r>
        <w:rPr>
          <w:kern w:val="32"/>
          <w:sz w:val="24"/>
          <w:szCs w:val="24"/>
          <w:lang w:eastAsia="id-ID"/>
        </w:rPr>
        <w:t>adalah</w:t>
      </w:r>
      <w:proofErr w:type="spellEnd"/>
      <w:r>
        <w:rPr>
          <w:kern w:val="32"/>
          <w:sz w:val="24"/>
          <w:szCs w:val="24"/>
          <w:lang w:eastAsia="id-ID"/>
        </w:rPr>
        <w:t xml:space="preserve"> </w:t>
      </w:r>
      <w:proofErr w:type="spellStart"/>
      <w:r>
        <w:rPr>
          <w:kern w:val="32"/>
          <w:sz w:val="24"/>
          <w:szCs w:val="24"/>
          <w:lang w:eastAsia="id-ID"/>
        </w:rPr>
        <w:t>seorang</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yang </w:t>
      </w:r>
      <w:proofErr w:type="spellStart"/>
      <w:r>
        <w:rPr>
          <w:kern w:val="32"/>
          <w:sz w:val="24"/>
          <w:szCs w:val="24"/>
          <w:lang w:eastAsia="id-ID"/>
        </w:rPr>
        <w:t>merupakan</w:t>
      </w:r>
      <w:proofErr w:type="spellEnd"/>
      <w:r>
        <w:rPr>
          <w:kern w:val="32"/>
          <w:sz w:val="24"/>
          <w:szCs w:val="24"/>
          <w:lang w:eastAsia="id-ID"/>
        </w:rPr>
        <w:t xml:space="preserve"> </w:t>
      </w:r>
      <w:proofErr w:type="spellStart"/>
      <w:r>
        <w:rPr>
          <w:kern w:val="32"/>
          <w:sz w:val="24"/>
          <w:szCs w:val="24"/>
          <w:lang w:eastAsia="id-ID"/>
        </w:rPr>
        <w:t>pemegang</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w:t>
      </w:r>
      <w:proofErr w:type="spellStart"/>
      <w:r>
        <w:rPr>
          <w:kern w:val="32"/>
          <w:sz w:val="24"/>
          <w:szCs w:val="24"/>
          <w:lang w:eastAsia="id-ID"/>
        </w:rPr>
        <w:t>tertinggi</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urusan</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dan negara </w:t>
      </w:r>
      <w:proofErr w:type="spellStart"/>
      <w:r>
        <w:rPr>
          <w:kern w:val="32"/>
          <w:sz w:val="24"/>
          <w:szCs w:val="24"/>
          <w:lang w:eastAsia="id-ID"/>
        </w:rPr>
        <w:t>sesuai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mandat</w:t>
      </w:r>
      <w:proofErr w:type="spellEnd"/>
      <w:r>
        <w:rPr>
          <w:kern w:val="32"/>
          <w:sz w:val="24"/>
          <w:szCs w:val="24"/>
          <w:lang w:eastAsia="id-ID"/>
        </w:rPr>
        <w:t xml:space="preserve"> </w:t>
      </w:r>
      <w:proofErr w:type="spellStart"/>
      <w:r>
        <w:rPr>
          <w:kern w:val="32"/>
          <w:sz w:val="24"/>
          <w:szCs w:val="24"/>
          <w:lang w:eastAsia="id-ID"/>
        </w:rPr>
        <w:t>konstitusi</w:t>
      </w:r>
      <w:proofErr w:type="spellEnd"/>
      <w:r>
        <w:rPr>
          <w:kern w:val="32"/>
          <w:sz w:val="24"/>
          <w:szCs w:val="24"/>
          <w:lang w:eastAsia="id-ID"/>
        </w:rPr>
        <w:t>.</w:t>
      </w:r>
      <w:r>
        <w:rPr>
          <w:rStyle w:val="ReferensiCatatanKaki"/>
          <w:kern w:val="32"/>
          <w:sz w:val="24"/>
          <w:szCs w:val="24"/>
          <w:lang w:eastAsia="id-ID"/>
        </w:rPr>
        <w:footnoteReference w:id="21"/>
      </w:r>
    </w:p>
    <w:p w14:paraId="0135D034"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Posisi</w:t>
      </w:r>
      <w:proofErr w:type="spellEnd"/>
      <w:r>
        <w:rPr>
          <w:kern w:val="32"/>
          <w:sz w:val="24"/>
          <w:szCs w:val="24"/>
          <w:lang w:eastAsia="id-ID"/>
        </w:rPr>
        <w:t xml:space="preserve"> dan </w:t>
      </w:r>
      <w:proofErr w:type="spellStart"/>
      <w:r>
        <w:rPr>
          <w:kern w:val="32"/>
          <w:sz w:val="24"/>
          <w:szCs w:val="24"/>
          <w:lang w:eastAsia="id-ID"/>
        </w:rPr>
        <w:t>kedudukan</w:t>
      </w:r>
      <w:proofErr w:type="spellEnd"/>
      <w:r>
        <w:rPr>
          <w:kern w:val="32"/>
          <w:sz w:val="24"/>
          <w:szCs w:val="24"/>
          <w:lang w:eastAsia="id-ID"/>
        </w:rPr>
        <w:t xml:space="preserve"> </w:t>
      </w:r>
      <w:proofErr w:type="spellStart"/>
      <w:r>
        <w:rPr>
          <w:kern w:val="32"/>
          <w:sz w:val="24"/>
          <w:szCs w:val="24"/>
          <w:lang w:eastAsia="id-ID"/>
        </w:rPr>
        <w:t>beserta</w:t>
      </w:r>
      <w:proofErr w:type="spellEnd"/>
      <w:r>
        <w:rPr>
          <w:kern w:val="32"/>
          <w:sz w:val="24"/>
          <w:szCs w:val="24"/>
          <w:lang w:eastAsia="id-ID"/>
        </w:rPr>
        <w:t xml:space="preserve"> </w:t>
      </w:r>
      <w:proofErr w:type="spellStart"/>
      <w:r>
        <w:rPr>
          <w:kern w:val="32"/>
          <w:sz w:val="24"/>
          <w:szCs w:val="24"/>
          <w:lang w:eastAsia="id-ID"/>
        </w:rPr>
        <w:t>kewenagan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selaku</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negara </w:t>
      </w:r>
      <w:proofErr w:type="spellStart"/>
      <w:r>
        <w:rPr>
          <w:kern w:val="32"/>
          <w:sz w:val="24"/>
          <w:szCs w:val="24"/>
          <w:lang w:eastAsia="id-ID"/>
        </w:rPr>
        <w:t>sudah</w:t>
      </w:r>
      <w:proofErr w:type="spellEnd"/>
      <w:r>
        <w:rPr>
          <w:kern w:val="32"/>
          <w:sz w:val="24"/>
          <w:szCs w:val="24"/>
          <w:lang w:eastAsia="id-ID"/>
        </w:rPr>
        <w:t xml:space="preserve"> </w:t>
      </w:r>
      <w:proofErr w:type="spellStart"/>
      <w:r>
        <w:rPr>
          <w:kern w:val="32"/>
          <w:sz w:val="24"/>
          <w:szCs w:val="24"/>
          <w:lang w:eastAsia="id-ID"/>
        </w:rPr>
        <w:t>pasti</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banyak</w:t>
      </w:r>
      <w:proofErr w:type="spellEnd"/>
      <w:r>
        <w:rPr>
          <w:kern w:val="32"/>
          <w:sz w:val="24"/>
          <w:szCs w:val="24"/>
          <w:lang w:eastAsia="id-ID"/>
        </w:rPr>
        <w:t xml:space="preserve"> </w:t>
      </w:r>
      <w:proofErr w:type="spellStart"/>
      <w:r>
        <w:rPr>
          <w:kern w:val="32"/>
          <w:sz w:val="24"/>
          <w:szCs w:val="24"/>
          <w:lang w:eastAsia="id-ID"/>
        </w:rPr>
        <w:t>relasi</w:t>
      </w:r>
      <w:proofErr w:type="spellEnd"/>
      <w:r>
        <w:rPr>
          <w:kern w:val="32"/>
          <w:sz w:val="24"/>
          <w:szCs w:val="24"/>
          <w:lang w:eastAsia="id-ID"/>
        </w:rPr>
        <w:t xml:space="preserve"> para </w:t>
      </w:r>
      <w:proofErr w:type="spellStart"/>
      <w:r>
        <w:rPr>
          <w:kern w:val="32"/>
          <w:sz w:val="24"/>
          <w:szCs w:val="24"/>
          <w:lang w:eastAsia="id-ID"/>
        </w:rPr>
        <w:t>pejabat</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dan negara </w:t>
      </w:r>
      <w:proofErr w:type="spellStart"/>
      <w:r>
        <w:rPr>
          <w:kern w:val="32"/>
          <w:sz w:val="24"/>
          <w:szCs w:val="24"/>
          <w:lang w:eastAsia="id-ID"/>
        </w:rPr>
        <w:t>serta</w:t>
      </w:r>
      <w:proofErr w:type="spellEnd"/>
      <w:r>
        <w:rPr>
          <w:kern w:val="32"/>
          <w:sz w:val="24"/>
          <w:szCs w:val="24"/>
          <w:lang w:eastAsia="id-ID"/>
        </w:rPr>
        <w:t xml:space="preserve"> orang-orang </w:t>
      </w:r>
      <w:proofErr w:type="spellStart"/>
      <w:r>
        <w:rPr>
          <w:kern w:val="32"/>
          <w:sz w:val="24"/>
          <w:szCs w:val="24"/>
          <w:lang w:eastAsia="id-ID"/>
        </w:rPr>
        <w:t>penting</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 xml:space="preserve"> yang </w:t>
      </w:r>
      <w:proofErr w:type="spellStart"/>
      <w:r>
        <w:rPr>
          <w:kern w:val="32"/>
          <w:sz w:val="24"/>
          <w:szCs w:val="24"/>
          <w:lang w:eastAsia="id-ID"/>
        </w:rPr>
        <w:t>tentunya</w:t>
      </w:r>
      <w:proofErr w:type="spellEnd"/>
      <w:r>
        <w:rPr>
          <w:kern w:val="32"/>
          <w:sz w:val="24"/>
          <w:szCs w:val="24"/>
          <w:lang w:eastAsia="id-ID"/>
        </w:rPr>
        <w:t xml:space="preserve"> </w:t>
      </w:r>
      <w:proofErr w:type="spellStart"/>
      <w:r>
        <w:rPr>
          <w:kern w:val="32"/>
          <w:sz w:val="24"/>
          <w:szCs w:val="24"/>
          <w:lang w:eastAsia="id-ID"/>
        </w:rPr>
        <w:t>relasi</w:t>
      </w:r>
      <w:proofErr w:type="spellEnd"/>
      <w:r>
        <w:rPr>
          <w:kern w:val="32"/>
          <w:sz w:val="24"/>
          <w:szCs w:val="24"/>
          <w:lang w:eastAsia="id-ID"/>
        </w:rPr>
        <w:t xml:space="preserve"> yang </w:t>
      </w:r>
      <w:proofErr w:type="spellStart"/>
      <w:r>
        <w:rPr>
          <w:kern w:val="32"/>
          <w:sz w:val="24"/>
          <w:szCs w:val="24"/>
          <w:lang w:eastAsia="id-ID"/>
        </w:rPr>
        <w:t>dimiliki</w:t>
      </w:r>
      <w:proofErr w:type="spellEnd"/>
      <w:r>
        <w:rPr>
          <w:kern w:val="32"/>
          <w:sz w:val="24"/>
          <w:szCs w:val="24"/>
          <w:lang w:eastAsia="id-ID"/>
        </w:rPr>
        <w:t xml:space="preserve"> oleh </w:t>
      </w:r>
      <w:proofErr w:type="spellStart"/>
      <w:r>
        <w:rPr>
          <w:kern w:val="32"/>
          <w:sz w:val="24"/>
          <w:szCs w:val="24"/>
          <w:lang w:eastAsia="id-ID"/>
        </w:rPr>
        <w:t>seorang</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peran</w:t>
      </w:r>
      <w:proofErr w:type="spellEnd"/>
      <w:r>
        <w:rPr>
          <w:kern w:val="32"/>
          <w:sz w:val="24"/>
          <w:szCs w:val="24"/>
          <w:lang w:eastAsia="id-ID"/>
        </w:rPr>
        <w:t xml:space="preserve"> </w:t>
      </w:r>
      <w:proofErr w:type="spellStart"/>
      <w:r>
        <w:rPr>
          <w:kern w:val="32"/>
          <w:sz w:val="24"/>
          <w:szCs w:val="24"/>
          <w:lang w:eastAsia="id-ID"/>
        </w:rPr>
        <w:t>penting</w:t>
      </w:r>
      <w:proofErr w:type="spellEnd"/>
      <w:r>
        <w:rPr>
          <w:kern w:val="32"/>
          <w:sz w:val="24"/>
          <w:szCs w:val="24"/>
          <w:lang w:eastAsia="id-ID"/>
        </w:rPr>
        <w:t xml:space="preserve"> dan </w:t>
      </w:r>
      <w:proofErr w:type="spellStart"/>
      <w:r>
        <w:rPr>
          <w:kern w:val="32"/>
          <w:sz w:val="24"/>
          <w:szCs w:val="24"/>
          <w:lang w:eastAsia="id-ID"/>
        </w:rPr>
        <w:t>relasi</w:t>
      </w:r>
      <w:proofErr w:type="spellEnd"/>
      <w:r>
        <w:rPr>
          <w:kern w:val="32"/>
          <w:sz w:val="24"/>
          <w:szCs w:val="24"/>
          <w:lang w:eastAsia="id-ID"/>
        </w:rPr>
        <w:t xml:space="preserve"> yang </w:t>
      </w:r>
      <w:proofErr w:type="spellStart"/>
      <w:r>
        <w:rPr>
          <w:kern w:val="32"/>
          <w:sz w:val="24"/>
          <w:szCs w:val="24"/>
          <w:lang w:eastAsia="id-ID"/>
        </w:rPr>
        <w:t>cukup</w:t>
      </w:r>
      <w:proofErr w:type="spellEnd"/>
      <w:r>
        <w:rPr>
          <w:kern w:val="32"/>
          <w:sz w:val="24"/>
          <w:szCs w:val="24"/>
          <w:lang w:eastAsia="id-ID"/>
        </w:rPr>
        <w:t xml:space="preserve"> </w:t>
      </w:r>
      <w:proofErr w:type="spellStart"/>
      <w:r>
        <w:rPr>
          <w:kern w:val="32"/>
          <w:sz w:val="24"/>
          <w:szCs w:val="24"/>
          <w:lang w:eastAsia="id-ID"/>
        </w:rPr>
        <w:t>kuat</w:t>
      </w:r>
      <w:proofErr w:type="spellEnd"/>
      <w:r>
        <w:rPr>
          <w:kern w:val="32"/>
          <w:sz w:val="24"/>
          <w:szCs w:val="24"/>
          <w:lang w:eastAsia="id-ID"/>
        </w:rPr>
        <w:t xml:space="preserve"> </w:t>
      </w:r>
      <w:proofErr w:type="spellStart"/>
      <w:r>
        <w:rPr>
          <w:kern w:val="32"/>
          <w:sz w:val="24"/>
          <w:szCs w:val="24"/>
          <w:lang w:eastAsia="id-ID"/>
        </w:rPr>
        <w:t>hingga</w:t>
      </w:r>
      <w:proofErr w:type="spellEnd"/>
      <w:r>
        <w:rPr>
          <w:kern w:val="32"/>
          <w:sz w:val="24"/>
          <w:szCs w:val="24"/>
          <w:lang w:eastAsia="id-ID"/>
        </w:rPr>
        <w:t xml:space="preserve"> </w:t>
      </w:r>
      <w:proofErr w:type="spellStart"/>
      <w:r>
        <w:rPr>
          <w:kern w:val="32"/>
          <w:sz w:val="24"/>
          <w:szCs w:val="24"/>
          <w:lang w:eastAsia="id-ID"/>
        </w:rPr>
        <w:t>mampu</w:t>
      </w:r>
      <w:proofErr w:type="spellEnd"/>
      <w:r>
        <w:rPr>
          <w:kern w:val="32"/>
          <w:sz w:val="24"/>
          <w:szCs w:val="24"/>
          <w:lang w:eastAsia="id-ID"/>
        </w:rPr>
        <w:t xml:space="preserve"> </w:t>
      </w:r>
      <w:proofErr w:type="spellStart"/>
      <w:r>
        <w:rPr>
          <w:kern w:val="32"/>
          <w:sz w:val="24"/>
          <w:szCs w:val="24"/>
          <w:lang w:eastAsia="id-ID"/>
        </w:rPr>
        <w:t>mempengaruhi</w:t>
      </w:r>
      <w:proofErr w:type="spellEnd"/>
      <w:r>
        <w:rPr>
          <w:kern w:val="32"/>
          <w:sz w:val="24"/>
          <w:szCs w:val="24"/>
          <w:lang w:eastAsia="id-ID"/>
        </w:rPr>
        <w:t xml:space="preserve"> </w:t>
      </w:r>
      <w:proofErr w:type="spellStart"/>
      <w:r>
        <w:rPr>
          <w:kern w:val="32"/>
          <w:sz w:val="24"/>
          <w:szCs w:val="24"/>
          <w:lang w:eastAsia="id-ID"/>
        </w:rPr>
        <w:t>hasil</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di </w:t>
      </w:r>
      <w:proofErr w:type="spellStart"/>
      <w:r>
        <w:rPr>
          <w:kern w:val="32"/>
          <w:sz w:val="24"/>
          <w:szCs w:val="24"/>
          <w:lang w:eastAsia="id-ID"/>
        </w:rPr>
        <w:t>akhir</w:t>
      </w:r>
      <w:proofErr w:type="spellEnd"/>
      <w:r>
        <w:rPr>
          <w:kern w:val="32"/>
          <w:sz w:val="24"/>
          <w:szCs w:val="24"/>
          <w:lang w:eastAsia="id-ID"/>
        </w:rPr>
        <w:t xml:space="preserve"> </w:t>
      </w:r>
      <w:proofErr w:type="spellStart"/>
      <w:r>
        <w:rPr>
          <w:kern w:val="32"/>
          <w:sz w:val="24"/>
          <w:szCs w:val="24"/>
          <w:lang w:eastAsia="id-ID"/>
        </w:rPr>
        <w:t>suara</w:t>
      </w:r>
      <w:proofErr w:type="spellEnd"/>
      <w:r>
        <w:rPr>
          <w:kern w:val="32"/>
          <w:sz w:val="24"/>
          <w:szCs w:val="24"/>
          <w:lang w:eastAsia="id-ID"/>
        </w:rPr>
        <w:t xml:space="preserve"> </w:t>
      </w:r>
      <w:proofErr w:type="spellStart"/>
      <w:r>
        <w:rPr>
          <w:kern w:val="32"/>
          <w:sz w:val="24"/>
          <w:szCs w:val="24"/>
          <w:lang w:eastAsia="id-ID"/>
        </w:rPr>
        <w:t>nanti</w:t>
      </w:r>
      <w:proofErr w:type="spellEnd"/>
      <w:r>
        <w:rPr>
          <w:kern w:val="32"/>
          <w:sz w:val="24"/>
          <w:szCs w:val="24"/>
          <w:lang w:eastAsia="id-ID"/>
        </w:rPr>
        <w:t xml:space="preserve">. </w:t>
      </w:r>
      <w:proofErr w:type="spellStart"/>
      <w:r>
        <w:rPr>
          <w:kern w:val="32"/>
          <w:sz w:val="24"/>
          <w:szCs w:val="24"/>
          <w:lang w:eastAsia="id-ID"/>
        </w:rPr>
        <w:t>Peristiwa</w:t>
      </w:r>
      <w:proofErr w:type="spellEnd"/>
      <w:r>
        <w:rPr>
          <w:kern w:val="32"/>
          <w:sz w:val="24"/>
          <w:szCs w:val="24"/>
          <w:lang w:eastAsia="id-ID"/>
        </w:rPr>
        <w:t xml:space="preserve"> yang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sesuai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netralitas</w:t>
      </w:r>
      <w:proofErr w:type="spellEnd"/>
      <w:r>
        <w:rPr>
          <w:kern w:val="32"/>
          <w:sz w:val="24"/>
          <w:szCs w:val="24"/>
          <w:lang w:eastAsia="id-ID"/>
        </w:rPr>
        <w:t xml:space="preserve"> yang </w:t>
      </w:r>
      <w:proofErr w:type="spellStart"/>
      <w:r>
        <w:rPr>
          <w:kern w:val="32"/>
          <w:sz w:val="24"/>
          <w:szCs w:val="24"/>
          <w:lang w:eastAsia="id-ID"/>
        </w:rPr>
        <w:t>seharusnya</w:t>
      </w:r>
      <w:proofErr w:type="spellEnd"/>
      <w:r>
        <w:rPr>
          <w:kern w:val="32"/>
          <w:sz w:val="24"/>
          <w:szCs w:val="24"/>
          <w:lang w:eastAsia="id-ID"/>
        </w:rPr>
        <w:t xml:space="preserve"> </w:t>
      </w:r>
      <w:proofErr w:type="spellStart"/>
      <w:r>
        <w:rPr>
          <w:kern w:val="32"/>
          <w:sz w:val="24"/>
          <w:szCs w:val="24"/>
          <w:lang w:eastAsia="id-ID"/>
        </w:rPr>
        <w:t>dimiliki</w:t>
      </w:r>
      <w:proofErr w:type="spellEnd"/>
      <w:r>
        <w:rPr>
          <w:kern w:val="32"/>
          <w:sz w:val="24"/>
          <w:szCs w:val="24"/>
          <w:lang w:eastAsia="id-ID"/>
        </w:rPr>
        <w:t xml:space="preserve"> oleh </w:t>
      </w:r>
      <w:proofErr w:type="spellStart"/>
      <w:r>
        <w:rPr>
          <w:kern w:val="32"/>
          <w:sz w:val="24"/>
          <w:szCs w:val="24"/>
          <w:lang w:eastAsia="id-ID"/>
        </w:rPr>
        <w:t>setiap</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dan orang </w:t>
      </w:r>
      <w:proofErr w:type="spellStart"/>
      <w:r>
        <w:rPr>
          <w:kern w:val="32"/>
          <w:sz w:val="24"/>
          <w:szCs w:val="24"/>
          <w:lang w:eastAsia="id-ID"/>
        </w:rPr>
        <w:t>penting</w:t>
      </w:r>
      <w:proofErr w:type="spellEnd"/>
      <w:r>
        <w:rPr>
          <w:kern w:val="32"/>
          <w:sz w:val="24"/>
          <w:szCs w:val="24"/>
          <w:lang w:eastAsia="id-ID"/>
        </w:rPr>
        <w:t xml:space="preserve"> </w:t>
      </w:r>
      <w:proofErr w:type="spellStart"/>
      <w:r>
        <w:rPr>
          <w:kern w:val="32"/>
          <w:sz w:val="24"/>
          <w:szCs w:val="24"/>
          <w:lang w:eastAsia="id-ID"/>
        </w:rPr>
        <w:t>pemerintahan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negara </w:t>
      </w:r>
      <w:proofErr w:type="spellStart"/>
      <w:r>
        <w:rPr>
          <w:kern w:val="32"/>
          <w:sz w:val="24"/>
          <w:szCs w:val="24"/>
          <w:lang w:eastAsia="id-ID"/>
        </w:rPr>
        <w:t>terutama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w:t>
      </w:r>
    </w:p>
    <w:p w14:paraId="0881193C"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lastRenderedPageBreak/>
        <w:t>Dengan</w:t>
      </w:r>
      <w:proofErr w:type="spellEnd"/>
      <w:r>
        <w:rPr>
          <w:kern w:val="32"/>
          <w:sz w:val="24"/>
          <w:szCs w:val="24"/>
          <w:lang w:eastAsia="id-ID"/>
        </w:rPr>
        <w:t xml:space="preserve">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seyogyanya</w:t>
      </w:r>
      <w:proofErr w:type="spellEnd"/>
      <w:r>
        <w:rPr>
          <w:kern w:val="32"/>
          <w:sz w:val="24"/>
          <w:szCs w:val="24"/>
          <w:lang w:eastAsia="id-ID"/>
        </w:rPr>
        <w:t xml:space="preserve"> dan </w:t>
      </w:r>
      <w:proofErr w:type="spellStart"/>
      <w:r>
        <w:rPr>
          <w:kern w:val="32"/>
          <w:sz w:val="24"/>
          <w:szCs w:val="24"/>
          <w:lang w:eastAsia="id-ID"/>
        </w:rPr>
        <w:t>bahkan</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menjaga</w:t>
      </w:r>
      <w:proofErr w:type="spellEnd"/>
      <w:r>
        <w:rPr>
          <w:kern w:val="32"/>
          <w:sz w:val="24"/>
          <w:szCs w:val="24"/>
          <w:lang w:eastAsia="id-ID"/>
        </w:rPr>
        <w:t xml:space="preserve"> </w:t>
      </w:r>
      <w:proofErr w:type="spellStart"/>
      <w:r>
        <w:rPr>
          <w:kern w:val="32"/>
          <w:sz w:val="24"/>
          <w:szCs w:val="24"/>
          <w:lang w:eastAsia="id-ID"/>
        </w:rPr>
        <w:t>independensi</w:t>
      </w:r>
      <w:proofErr w:type="spellEnd"/>
      <w:r>
        <w:rPr>
          <w:kern w:val="32"/>
          <w:sz w:val="24"/>
          <w:szCs w:val="24"/>
          <w:lang w:eastAsia="id-ID"/>
        </w:rPr>
        <w:t xml:space="preserve"> dan </w:t>
      </w:r>
      <w:proofErr w:type="spellStart"/>
      <w:r>
        <w:rPr>
          <w:kern w:val="32"/>
          <w:sz w:val="24"/>
          <w:szCs w:val="24"/>
          <w:lang w:eastAsia="id-ID"/>
        </w:rPr>
        <w:t>netralitas</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apalagi</w:t>
      </w:r>
      <w:proofErr w:type="spellEnd"/>
      <w:r>
        <w:rPr>
          <w:kern w:val="32"/>
          <w:sz w:val="24"/>
          <w:szCs w:val="24"/>
          <w:lang w:eastAsia="id-ID"/>
        </w:rPr>
        <w:t xml:space="preserve"> </w:t>
      </w:r>
      <w:proofErr w:type="spellStart"/>
      <w:r>
        <w:rPr>
          <w:kern w:val="32"/>
          <w:sz w:val="24"/>
          <w:szCs w:val="24"/>
          <w:lang w:eastAsia="id-ID"/>
        </w:rPr>
        <w:t>jika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terlibat</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cuti</w:t>
      </w:r>
      <w:proofErr w:type="spellEnd"/>
      <w:r>
        <w:rPr>
          <w:kern w:val="32"/>
          <w:sz w:val="24"/>
          <w:szCs w:val="24"/>
          <w:lang w:eastAsia="id-ID"/>
        </w:rPr>
        <w:t xml:space="preserve"> yang </w:t>
      </w:r>
      <w:proofErr w:type="spellStart"/>
      <w:r>
        <w:rPr>
          <w:kern w:val="32"/>
          <w:sz w:val="24"/>
          <w:szCs w:val="24"/>
          <w:lang w:eastAsia="id-ID"/>
        </w:rPr>
        <w:t>diajukan</w:t>
      </w:r>
      <w:proofErr w:type="spellEnd"/>
      <w:r>
        <w:rPr>
          <w:kern w:val="32"/>
          <w:sz w:val="24"/>
          <w:szCs w:val="24"/>
          <w:lang w:eastAsia="id-ID"/>
        </w:rPr>
        <w:t xml:space="preserve"> </w:t>
      </w:r>
      <w:proofErr w:type="spellStart"/>
      <w:r>
        <w:rPr>
          <w:kern w:val="32"/>
          <w:sz w:val="24"/>
          <w:szCs w:val="24"/>
          <w:lang w:eastAsia="id-ID"/>
        </w:rPr>
        <w:t>diluar</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diperbolehkan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mencampur</w:t>
      </w:r>
      <w:proofErr w:type="spellEnd"/>
      <w:r>
        <w:rPr>
          <w:kern w:val="32"/>
          <w:sz w:val="24"/>
          <w:szCs w:val="24"/>
          <w:lang w:eastAsia="id-ID"/>
        </w:rPr>
        <w:t xml:space="preserve"> </w:t>
      </w:r>
      <w:proofErr w:type="spellStart"/>
      <w:r>
        <w:rPr>
          <w:kern w:val="32"/>
          <w:sz w:val="24"/>
          <w:szCs w:val="24"/>
          <w:lang w:eastAsia="id-ID"/>
        </w:rPr>
        <w:t>adukkan</w:t>
      </w:r>
      <w:proofErr w:type="spellEnd"/>
      <w:r>
        <w:rPr>
          <w:kern w:val="32"/>
          <w:sz w:val="24"/>
          <w:szCs w:val="24"/>
          <w:lang w:eastAsia="id-ID"/>
        </w:rPr>
        <w:t xml:space="preserve"> </w:t>
      </w:r>
      <w:proofErr w:type="spellStart"/>
      <w:r>
        <w:rPr>
          <w:kern w:val="32"/>
          <w:sz w:val="24"/>
          <w:szCs w:val="24"/>
          <w:lang w:eastAsia="id-ID"/>
        </w:rPr>
        <w:t>antara</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negara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urusan</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yang </w:t>
      </w:r>
      <w:proofErr w:type="spellStart"/>
      <w:r>
        <w:rPr>
          <w:kern w:val="32"/>
          <w:sz w:val="24"/>
          <w:szCs w:val="24"/>
          <w:lang w:eastAsia="id-ID"/>
        </w:rPr>
        <w:t>terhitung</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w:t>
      </w:r>
      <w:proofErr w:type="spellStart"/>
      <w:r>
        <w:rPr>
          <w:kern w:val="32"/>
          <w:sz w:val="24"/>
          <w:szCs w:val="24"/>
          <w:lang w:eastAsia="id-ID"/>
        </w:rPr>
        <w:t>pribadi</w:t>
      </w:r>
      <w:proofErr w:type="spellEnd"/>
      <w:r>
        <w:rPr>
          <w:kern w:val="32"/>
          <w:sz w:val="24"/>
          <w:szCs w:val="24"/>
          <w:lang w:eastAsia="id-ID"/>
        </w:rPr>
        <w:t xml:space="preserve">. Hal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sekaligus</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rangka</w:t>
      </w:r>
      <w:proofErr w:type="spellEnd"/>
      <w:r>
        <w:rPr>
          <w:kern w:val="32"/>
          <w:sz w:val="24"/>
          <w:szCs w:val="24"/>
          <w:lang w:eastAsia="id-ID"/>
        </w:rPr>
        <w:t xml:space="preserve"> </w:t>
      </w:r>
      <w:proofErr w:type="spellStart"/>
      <w:r>
        <w:rPr>
          <w:kern w:val="32"/>
          <w:sz w:val="24"/>
          <w:szCs w:val="24"/>
          <w:lang w:eastAsia="id-ID"/>
        </w:rPr>
        <w:t>berkaitan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sumpah</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kewajibannya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negara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sebaik-baiknya</w:t>
      </w:r>
      <w:proofErr w:type="spellEnd"/>
      <w:r>
        <w:rPr>
          <w:kern w:val="32"/>
          <w:sz w:val="24"/>
          <w:szCs w:val="24"/>
          <w:lang w:eastAsia="id-ID"/>
        </w:rPr>
        <w:t xml:space="preserve"> dan </w:t>
      </w:r>
      <w:proofErr w:type="spellStart"/>
      <w:r>
        <w:rPr>
          <w:kern w:val="32"/>
          <w:sz w:val="24"/>
          <w:szCs w:val="24"/>
          <w:lang w:eastAsia="id-ID"/>
        </w:rPr>
        <w:t>seadil-adilnya</w:t>
      </w:r>
      <w:proofErr w:type="spellEnd"/>
      <w:r>
        <w:rPr>
          <w:kern w:val="32"/>
          <w:sz w:val="24"/>
          <w:szCs w:val="24"/>
          <w:lang w:eastAsia="id-ID"/>
        </w:rPr>
        <w:t xml:space="preserve">, </w:t>
      </w:r>
      <w:proofErr w:type="spellStart"/>
      <w:r>
        <w:rPr>
          <w:kern w:val="32"/>
          <w:sz w:val="24"/>
          <w:szCs w:val="24"/>
          <w:lang w:eastAsia="id-ID"/>
        </w:rPr>
        <w:t>teguh</w:t>
      </w:r>
      <w:proofErr w:type="spellEnd"/>
      <w:r>
        <w:rPr>
          <w:kern w:val="32"/>
          <w:sz w:val="24"/>
          <w:szCs w:val="24"/>
          <w:lang w:eastAsia="id-ID"/>
        </w:rPr>
        <w:t xml:space="preserve"> </w:t>
      </w:r>
      <w:proofErr w:type="spellStart"/>
      <w:r>
        <w:rPr>
          <w:kern w:val="32"/>
          <w:sz w:val="24"/>
          <w:szCs w:val="24"/>
          <w:lang w:eastAsia="id-ID"/>
        </w:rPr>
        <w:t>pendirian</w:t>
      </w:r>
      <w:proofErr w:type="spellEnd"/>
      <w:r>
        <w:rPr>
          <w:kern w:val="32"/>
          <w:sz w:val="24"/>
          <w:szCs w:val="24"/>
          <w:lang w:eastAsia="id-ID"/>
        </w:rPr>
        <w:t xml:space="preserve"> pada </w:t>
      </w:r>
      <w:proofErr w:type="spellStart"/>
      <w:r>
        <w:rPr>
          <w:kern w:val="32"/>
          <w:sz w:val="24"/>
          <w:szCs w:val="24"/>
          <w:lang w:eastAsia="id-ID"/>
        </w:rPr>
        <w:t>konstitusi</w:t>
      </w:r>
      <w:proofErr w:type="spellEnd"/>
      <w:r>
        <w:rPr>
          <w:kern w:val="32"/>
          <w:sz w:val="24"/>
          <w:szCs w:val="24"/>
          <w:lang w:eastAsia="id-ID"/>
        </w:rPr>
        <w:t xml:space="preserve"> </w:t>
      </w:r>
      <w:proofErr w:type="spellStart"/>
      <w:r>
        <w:rPr>
          <w:kern w:val="32"/>
          <w:sz w:val="24"/>
          <w:szCs w:val="24"/>
          <w:lang w:eastAsia="id-ID"/>
        </w:rPr>
        <w:t>tertinggi</w:t>
      </w:r>
      <w:proofErr w:type="spellEnd"/>
      <w:r>
        <w:rPr>
          <w:kern w:val="32"/>
          <w:sz w:val="24"/>
          <w:szCs w:val="24"/>
          <w:lang w:eastAsia="id-ID"/>
        </w:rPr>
        <w:t xml:space="preserve"> negara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menjalankan</w:t>
      </w:r>
      <w:proofErr w:type="spellEnd"/>
      <w:r>
        <w:rPr>
          <w:kern w:val="32"/>
          <w:sz w:val="24"/>
          <w:szCs w:val="24"/>
          <w:lang w:eastAsia="id-ID"/>
        </w:rPr>
        <w:t xml:space="preserve"> </w:t>
      </w:r>
      <w:proofErr w:type="spellStart"/>
      <w:r>
        <w:rPr>
          <w:kern w:val="32"/>
          <w:sz w:val="24"/>
          <w:szCs w:val="24"/>
          <w:lang w:eastAsia="id-ID"/>
        </w:rPr>
        <w:t>kewenanangannya</w:t>
      </w:r>
      <w:proofErr w:type="spellEnd"/>
      <w:r>
        <w:rPr>
          <w:kern w:val="32"/>
          <w:sz w:val="24"/>
          <w:szCs w:val="24"/>
          <w:lang w:eastAsia="id-ID"/>
        </w:rPr>
        <w:t xml:space="preserve"> </w:t>
      </w:r>
      <w:proofErr w:type="spellStart"/>
      <w:r>
        <w:rPr>
          <w:kern w:val="32"/>
          <w:sz w:val="24"/>
          <w:szCs w:val="24"/>
          <w:lang w:eastAsia="id-ID"/>
        </w:rPr>
        <w:t>sesuai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konstitusi</w:t>
      </w:r>
      <w:proofErr w:type="spellEnd"/>
      <w:r>
        <w:rPr>
          <w:kern w:val="32"/>
          <w:sz w:val="24"/>
          <w:szCs w:val="24"/>
          <w:lang w:eastAsia="id-ID"/>
        </w:rPr>
        <w:t xml:space="preserve"> yang </w:t>
      </w:r>
      <w:proofErr w:type="spellStart"/>
      <w:r>
        <w:rPr>
          <w:kern w:val="32"/>
          <w:sz w:val="24"/>
          <w:szCs w:val="24"/>
          <w:lang w:eastAsia="id-ID"/>
        </w:rPr>
        <w:t>dimaksud</w:t>
      </w:r>
      <w:proofErr w:type="spellEnd"/>
      <w:r>
        <w:rPr>
          <w:kern w:val="32"/>
          <w:sz w:val="24"/>
          <w:szCs w:val="24"/>
          <w:lang w:eastAsia="id-ID"/>
        </w:rPr>
        <w:t xml:space="preserve"> dan </w:t>
      </w:r>
      <w:proofErr w:type="spellStart"/>
      <w:r>
        <w:rPr>
          <w:kern w:val="32"/>
          <w:sz w:val="24"/>
          <w:szCs w:val="24"/>
          <w:lang w:eastAsia="id-ID"/>
        </w:rPr>
        <w:t>aturan</w:t>
      </w:r>
      <w:proofErr w:type="spellEnd"/>
      <w:r>
        <w:rPr>
          <w:kern w:val="32"/>
          <w:sz w:val="24"/>
          <w:szCs w:val="24"/>
          <w:lang w:eastAsia="id-ID"/>
        </w:rPr>
        <w:t xml:space="preserve"> yang </w:t>
      </w:r>
      <w:proofErr w:type="spellStart"/>
      <w:r>
        <w:rPr>
          <w:kern w:val="32"/>
          <w:sz w:val="24"/>
          <w:szCs w:val="24"/>
          <w:lang w:eastAsia="id-ID"/>
        </w:rPr>
        <w:t>berlaku</w:t>
      </w:r>
      <w:proofErr w:type="spellEnd"/>
      <w:r>
        <w:rPr>
          <w:kern w:val="32"/>
          <w:sz w:val="24"/>
          <w:szCs w:val="24"/>
          <w:lang w:eastAsia="id-ID"/>
        </w:rPr>
        <w:t xml:space="preserve"> dan </w:t>
      </w:r>
      <w:proofErr w:type="spellStart"/>
      <w:r>
        <w:rPr>
          <w:kern w:val="32"/>
          <w:sz w:val="24"/>
          <w:szCs w:val="24"/>
          <w:lang w:eastAsia="id-ID"/>
        </w:rPr>
        <w:t>berbakti</w:t>
      </w:r>
      <w:proofErr w:type="spellEnd"/>
      <w:r>
        <w:rPr>
          <w:kern w:val="32"/>
          <w:sz w:val="24"/>
          <w:szCs w:val="24"/>
          <w:lang w:eastAsia="id-ID"/>
        </w:rPr>
        <w:t xml:space="preserve"> </w:t>
      </w:r>
      <w:proofErr w:type="spellStart"/>
      <w:r>
        <w:rPr>
          <w:kern w:val="32"/>
          <w:sz w:val="24"/>
          <w:szCs w:val="24"/>
          <w:lang w:eastAsia="id-ID"/>
        </w:rPr>
        <w:t>bagi</w:t>
      </w:r>
      <w:proofErr w:type="spellEnd"/>
      <w:r>
        <w:rPr>
          <w:kern w:val="32"/>
          <w:sz w:val="24"/>
          <w:szCs w:val="24"/>
          <w:lang w:eastAsia="id-ID"/>
        </w:rPr>
        <w:t xml:space="preserve"> </w:t>
      </w:r>
      <w:proofErr w:type="spellStart"/>
      <w:r>
        <w:rPr>
          <w:kern w:val="32"/>
          <w:sz w:val="24"/>
          <w:szCs w:val="24"/>
          <w:lang w:eastAsia="id-ID"/>
        </w:rPr>
        <w:t>nusa</w:t>
      </w:r>
      <w:proofErr w:type="spellEnd"/>
      <w:r>
        <w:rPr>
          <w:kern w:val="32"/>
          <w:sz w:val="24"/>
          <w:szCs w:val="24"/>
          <w:lang w:eastAsia="id-ID"/>
        </w:rPr>
        <w:t xml:space="preserve"> dan </w:t>
      </w:r>
      <w:proofErr w:type="spellStart"/>
      <w:r>
        <w:rPr>
          <w:kern w:val="32"/>
          <w:sz w:val="24"/>
          <w:szCs w:val="24"/>
          <w:lang w:eastAsia="id-ID"/>
        </w:rPr>
        <w:t>bangsa</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9 UUD NRI </w:t>
      </w:r>
      <w:proofErr w:type="spellStart"/>
      <w:r>
        <w:rPr>
          <w:kern w:val="32"/>
          <w:sz w:val="24"/>
          <w:szCs w:val="24"/>
          <w:lang w:eastAsia="id-ID"/>
        </w:rPr>
        <w:t>Tahun</w:t>
      </w:r>
      <w:proofErr w:type="spellEnd"/>
      <w:r>
        <w:rPr>
          <w:kern w:val="32"/>
          <w:sz w:val="24"/>
          <w:szCs w:val="24"/>
          <w:lang w:eastAsia="id-ID"/>
        </w:rPr>
        <w:t xml:space="preserve"> 1945. </w:t>
      </w:r>
      <w:proofErr w:type="spellStart"/>
      <w:r>
        <w:rPr>
          <w:kern w:val="32"/>
          <w:sz w:val="24"/>
          <w:szCs w:val="24"/>
          <w:lang w:eastAsia="id-ID"/>
        </w:rPr>
        <w:t>Selain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dijelaskan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22E </w:t>
      </w:r>
      <w:proofErr w:type="spellStart"/>
      <w:r>
        <w:rPr>
          <w:kern w:val="32"/>
          <w:sz w:val="24"/>
          <w:szCs w:val="24"/>
          <w:lang w:eastAsia="id-ID"/>
        </w:rPr>
        <w:t>ayat</w:t>
      </w:r>
      <w:proofErr w:type="spellEnd"/>
      <w:r>
        <w:rPr>
          <w:kern w:val="32"/>
          <w:sz w:val="24"/>
          <w:szCs w:val="24"/>
          <w:lang w:eastAsia="id-ID"/>
        </w:rPr>
        <w:t xml:space="preserve"> (1) UUD NRI 1945 </w:t>
      </w:r>
      <w:proofErr w:type="spellStart"/>
      <w:r>
        <w:rPr>
          <w:kern w:val="32"/>
          <w:sz w:val="24"/>
          <w:szCs w:val="24"/>
          <w:lang w:eastAsia="id-ID"/>
        </w:rPr>
        <w:t>presiden</w:t>
      </w:r>
      <w:proofErr w:type="spellEnd"/>
      <w:r>
        <w:rPr>
          <w:kern w:val="32"/>
          <w:sz w:val="24"/>
          <w:szCs w:val="24"/>
          <w:lang w:eastAsia="id-ID"/>
        </w:rPr>
        <w:t xml:space="preserve"> juga </w:t>
      </w:r>
      <w:proofErr w:type="spellStart"/>
      <w:r>
        <w:rPr>
          <w:kern w:val="32"/>
          <w:sz w:val="24"/>
          <w:szCs w:val="24"/>
          <w:lang w:eastAsia="id-ID"/>
        </w:rPr>
        <w:t>diharuskan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tetap</w:t>
      </w:r>
      <w:proofErr w:type="spellEnd"/>
      <w:r>
        <w:rPr>
          <w:kern w:val="32"/>
          <w:sz w:val="24"/>
          <w:szCs w:val="24"/>
          <w:lang w:eastAsia="id-ID"/>
        </w:rPr>
        <w:t xml:space="preserve"> </w:t>
      </w:r>
      <w:proofErr w:type="spellStart"/>
      <w:r>
        <w:rPr>
          <w:kern w:val="32"/>
          <w:sz w:val="24"/>
          <w:szCs w:val="24"/>
          <w:lang w:eastAsia="id-ID"/>
        </w:rPr>
        <w:t>memperhatikan</w:t>
      </w:r>
      <w:proofErr w:type="spellEnd"/>
      <w:r>
        <w:rPr>
          <w:kern w:val="32"/>
          <w:sz w:val="24"/>
          <w:szCs w:val="24"/>
          <w:lang w:eastAsia="id-ID"/>
        </w:rPr>
        <w:t xml:space="preserve"> </w:t>
      </w:r>
      <w:proofErr w:type="spellStart"/>
      <w:r>
        <w:rPr>
          <w:kern w:val="32"/>
          <w:sz w:val="24"/>
          <w:szCs w:val="24"/>
          <w:lang w:eastAsia="id-ID"/>
        </w:rPr>
        <w:t>rambu-rambu</w:t>
      </w:r>
      <w:proofErr w:type="spellEnd"/>
      <w:r>
        <w:rPr>
          <w:kern w:val="32"/>
          <w:sz w:val="24"/>
          <w:szCs w:val="24"/>
          <w:lang w:eastAsia="id-ID"/>
        </w:rPr>
        <w:t xml:space="preserve"> </w:t>
      </w:r>
      <w:proofErr w:type="spellStart"/>
      <w:r>
        <w:rPr>
          <w:kern w:val="32"/>
          <w:sz w:val="24"/>
          <w:szCs w:val="24"/>
          <w:lang w:eastAsia="id-ID"/>
        </w:rPr>
        <w:t>konstitusi</w:t>
      </w:r>
      <w:proofErr w:type="spellEnd"/>
      <w:r>
        <w:rPr>
          <w:kern w:val="32"/>
          <w:sz w:val="24"/>
          <w:szCs w:val="24"/>
          <w:lang w:eastAsia="id-ID"/>
        </w:rPr>
        <w:t xml:space="preserve"> </w:t>
      </w:r>
      <w:proofErr w:type="spellStart"/>
      <w:r>
        <w:rPr>
          <w:kern w:val="32"/>
          <w:sz w:val="24"/>
          <w:szCs w:val="24"/>
          <w:lang w:eastAsia="id-ID"/>
        </w:rPr>
        <w:t>supaya</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tetap</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dilaksanakan</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langsung</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bebas</w:t>
      </w:r>
      <w:proofErr w:type="spellEnd"/>
      <w:r>
        <w:rPr>
          <w:kern w:val="32"/>
          <w:sz w:val="24"/>
          <w:szCs w:val="24"/>
          <w:lang w:eastAsia="id-ID"/>
        </w:rPr>
        <w:t xml:space="preserve">, </w:t>
      </w:r>
      <w:proofErr w:type="spellStart"/>
      <w:r>
        <w:rPr>
          <w:kern w:val="32"/>
          <w:sz w:val="24"/>
          <w:szCs w:val="24"/>
          <w:lang w:eastAsia="id-ID"/>
        </w:rPr>
        <w:t>rahasia</w:t>
      </w:r>
      <w:proofErr w:type="spellEnd"/>
      <w:r>
        <w:rPr>
          <w:kern w:val="32"/>
          <w:sz w:val="24"/>
          <w:szCs w:val="24"/>
          <w:lang w:eastAsia="id-ID"/>
        </w:rPr>
        <w:t xml:space="preserve">, </w:t>
      </w:r>
      <w:proofErr w:type="spellStart"/>
      <w:r>
        <w:rPr>
          <w:kern w:val="32"/>
          <w:sz w:val="24"/>
          <w:szCs w:val="24"/>
          <w:lang w:eastAsia="id-ID"/>
        </w:rPr>
        <w:t>jujur</w:t>
      </w:r>
      <w:proofErr w:type="spellEnd"/>
      <w:r>
        <w:rPr>
          <w:kern w:val="32"/>
          <w:sz w:val="24"/>
          <w:szCs w:val="24"/>
          <w:lang w:eastAsia="id-ID"/>
        </w:rPr>
        <w:t xml:space="preserve"> dan </w:t>
      </w:r>
      <w:proofErr w:type="spellStart"/>
      <w:r>
        <w:rPr>
          <w:kern w:val="32"/>
          <w:sz w:val="24"/>
          <w:szCs w:val="24"/>
          <w:lang w:eastAsia="id-ID"/>
        </w:rPr>
        <w:t>adil</w:t>
      </w:r>
      <w:proofErr w:type="spellEnd"/>
      <w:r>
        <w:rPr>
          <w:kern w:val="32"/>
          <w:sz w:val="24"/>
          <w:szCs w:val="24"/>
          <w:lang w:eastAsia="id-ID"/>
        </w:rPr>
        <w:t xml:space="preserve"> </w:t>
      </w:r>
      <w:proofErr w:type="spellStart"/>
      <w:r>
        <w:rPr>
          <w:kern w:val="32"/>
          <w:sz w:val="24"/>
          <w:szCs w:val="24"/>
          <w:lang w:eastAsia="id-ID"/>
        </w:rPr>
        <w:t>tanpa</w:t>
      </w:r>
      <w:proofErr w:type="spellEnd"/>
      <w:r>
        <w:rPr>
          <w:kern w:val="32"/>
          <w:sz w:val="24"/>
          <w:szCs w:val="24"/>
          <w:lang w:eastAsia="id-ID"/>
        </w:rPr>
        <w:t xml:space="preserve"> </w:t>
      </w:r>
      <w:proofErr w:type="spellStart"/>
      <w:r>
        <w:rPr>
          <w:kern w:val="32"/>
          <w:sz w:val="24"/>
          <w:szCs w:val="24"/>
          <w:lang w:eastAsia="id-ID"/>
        </w:rPr>
        <w:t>memihak</w:t>
      </w:r>
      <w:proofErr w:type="spellEnd"/>
      <w:r>
        <w:rPr>
          <w:kern w:val="32"/>
          <w:sz w:val="24"/>
          <w:szCs w:val="24"/>
          <w:lang w:eastAsia="id-ID"/>
        </w:rPr>
        <w:t xml:space="preserve"> pada </w:t>
      </w:r>
      <w:proofErr w:type="spellStart"/>
      <w:r>
        <w:rPr>
          <w:kern w:val="32"/>
          <w:sz w:val="24"/>
          <w:szCs w:val="24"/>
          <w:lang w:eastAsia="id-ID"/>
        </w:rPr>
        <w:t>siapapun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pihak</w:t>
      </w:r>
      <w:proofErr w:type="spellEnd"/>
      <w:r>
        <w:rPr>
          <w:kern w:val="32"/>
          <w:sz w:val="24"/>
          <w:szCs w:val="24"/>
          <w:lang w:eastAsia="id-ID"/>
        </w:rPr>
        <w:t xml:space="preserve"> </w:t>
      </w:r>
      <w:proofErr w:type="spellStart"/>
      <w:r>
        <w:rPr>
          <w:kern w:val="32"/>
          <w:sz w:val="24"/>
          <w:szCs w:val="24"/>
          <w:lang w:eastAsia="id-ID"/>
        </w:rPr>
        <w:t>saja</w:t>
      </w:r>
      <w:proofErr w:type="spellEnd"/>
      <w:r>
        <w:rPr>
          <w:kern w:val="32"/>
          <w:sz w:val="24"/>
          <w:szCs w:val="24"/>
          <w:lang w:eastAsia="id-ID"/>
        </w:rPr>
        <w:t>.</w:t>
      </w:r>
      <w:r>
        <w:rPr>
          <w:rStyle w:val="ReferensiCatatanKaki"/>
          <w:kern w:val="32"/>
          <w:sz w:val="24"/>
          <w:szCs w:val="24"/>
          <w:lang w:eastAsia="id-ID"/>
        </w:rPr>
        <w:footnoteReference w:id="22"/>
      </w:r>
    </w:p>
    <w:p w14:paraId="5BB1CB11" w14:textId="77777777" w:rsidR="00FD1F93" w:rsidRDefault="00FD1F93" w:rsidP="00FD1F93">
      <w:pPr>
        <w:spacing w:line="360" w:lineRule="auto"/>
        <w:ind w:left="360" w:firstLine="720"/>
        <w:jc w:val="both"/>
        <w:rPr>
          <w:kern w:val="32"/>
          <w:sz w:val="24"/>
          <w:szCs w:val="24"/>
          <w:lang w:eastAsia="id-ID"/>
        </w:rPr>
      </w:pPr>
      <w:r>
        <w:rPr>
          <w:kern w:val="32"/>
          <w:sz w:val="24"/>
          <w:szCs w:val="24"/>
          <w:lang w:eastAsia="id-ID"/>
        </w:rPr>
        <w:t xml:space="preserve">Adapun </w:t>
      </w:r>
      <w:proofErr w:type="spellStart"/>
      <w:r>
        <w:rPr>
          <w:kern w:val="32"/>
          <w:sz w:val="24"/>
          <w:szCs w:val="24"/>
          <w:lang w:eastAsia="id-ID"/>
        </w:rPr>
        <w:t>keberpihakan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dan </w:t>
      </w:r>
      <w:proofErr w:type="spellStart"/>
      <w:r>
        <w:rPr>
          <w:kern w:val="32"/>
          <w:sz w:val="24"/>
          <w:szCs w:val="24"/>
          <w:lang w:eastAsia="id-ID"/>
        </w:rPr>
        <w:t>kewenangannya</w:t>
      </w:r>
      <w:proofErr w:type="spellEnd"/>
      <w:r>
        <w:rPr>
          <w:kern w:val="32"/>
          <w:sz w:val="24"/>
          <w:szCs w:val="24"/>
          <w:lang w:eastAsia="id-ID"/>
        </w:rPr>
        <w:t xml:space="preserve"> </w:t>
      </w: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rawan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memanifestasikan</w:t>
      </w:r>
      <w:proofErr w:type="spellEnd"/>
      <w:r>
        <w:rPr>
          <w:kern w:val="32"/>
          <w:sz w:val="24"/>
          <w:szCs w:val="24"/>
          <w:lang w:eastAsia="id-ID"/>
        </w:rPr>
        <w:t xml:space="preserve"> dan </w:t>
      </w:r>
      <w:proofErr w:type="spellStart"/>
      <w:r>
        <w:rPr>
          <w:kern w:val="32"/>
          <w:sz w:val="24"/>
          <w:szCs w:val="24"/>
          <w:lang w:eastAsia="id-ID"/>
        </w:rPr>
        <w:t>diwujudkan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bentuk</w:t>
      </w:r>
      <w:proofErr w:type="spellEnd"/>
      <w:r>
        <w:rPr>
          <w:kern w:val="32"/>
          <w:sz w:val="24"/>
          <w:szCs w:val="24"/>
          <w:lang w:eastAsia="id-ID"/>
        </w:rPr>
        <w:t xml:space="preserve"> </w:t>
      </w:r>
      <w:proofErr w:type="spellStart"/>
      <w:r>
        <w:rPr>
          <w:kern w:val="32"/>
          <w:sz w:val="24"/>
          <w:szCs w:val="24"/>
          <w:lang w:eastAsia="id-ID"/>
        </w:rPr>
        <w:t>kebijakan</w:t>
      </w:r>
      <w:proofErr w:type="spellEnd"/>
      <w:r>
        <w:rPr>
          <w:kern w:val="32"/>
          <w:sz w:val="24"/>
          <w:szCs w:val="24"/>
          <w:lang w:eastAsia="id-ID"/>
        </w:rPr>
        <w:t xml:space="preserve">, </w:t>
      </w:r>
      <w:proofErr w:type="spellStart"/>
      <w:r>
        <w:rPr>
          <w:kern w:val="32"/>
          <w:sz w:val="24"/>
          <w:szCs w:val="24"/>
          <w:lang w:eastAsia="id-ID"/>
        </w:rPr>
        <w:t>tindakan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keputusan</w:t>
      </w:r>
      <w:proofErr w:type="spellEnd"/>
      <w:r>
        <w:rPr>
          <w:kern w:val="32"/>
          <w:sz w:val="24"/>
          <w:szCs w:val="24"/>
          <w:lang w:eastAsia="id-ID"/>
        </w:rPr>
        <w:t xml:space="preserve"> </w:t>
      </w:r>
      <w:proofErr w:type="spellStart"/>
      <w:r>
        <w:rPr>
          <w:kern w:val="32"/>
          <w:sz w:val="24"/>
          <w:szCs w:val="24"/>
          <w:lang w:eastAsia="id-ID"/>
        </w:rPr>
        <w:t>tertentu</w:t>
      </w:r>
      <w:proofErr w:type="spellEnd"/>
      <w:r>
        <w:rPr>
          <w:kern w:val="32"/>
          <w:sz w:val="24"/>
          <w:szCs w:val="24"/>
          <w:lang w:eastAsia="id-ID"/>
        </w:rPr>
        <w:t xml:space="preserve"> agar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dimenangkan</w:t>
      </w:r>
      <w:proofErr w:type="spellEnd"/>
      <w:r>
        <w:rPr>
          <w:kern w:val="32"/>
          <w:sz w:val="24"/>
          <w:szCs w:val="24"/>
          <w:lang w:eastAsia="id-ID"/>
        </w:rPr>
        <w:t xml:space="preserve"> oleh </w:t>
      </w:r>
      <w:proofErr w:type="spellStart"/>
      <w:r>
        <w:rPr>
          <w:kern w:val="32"/>
          <w:sz w:val="24"/>
          <w:szCs w:val="24"/>
          <w:lang w:eastAsia="id-ID"/>
        </w:rPr>
        <w:t>paslon</w:t>
      </w:r>
      <w:proofErr w:type="spellEnd"/>
      <w:r>
        <w:rPr>
          <w:kern w:val="32"/>
          <w:sz w:val="24"/>
          <w:szCs w:val="24"/>
          <w:lang w:eastAsia="id-ID"/>
        </w:rPr>
        <w:t xml:space="preserve"> yang </w:t>
      </w:r>
      <w:proofErr w:type="spellStart"/>
      <w:r>
        <w:rPr>
          <w:kern w:val="32"/>
          <w:sz w:val="24"/>
          <w:szCs w:val="24"/>
          <w:lang w:eastAsia="id-ID"/>
        </w:rPr>
        <w:t>didukungnya</w:t>
      </w:r>
      <w:proofErr w:type="spellEnd"/>
      <w:r>
        <w:rPr>
          <w:kern w:val="32"/>
          <w:sz w:val="24"/>
          <w:szCs w:val="24"/>
          <w:lang w:eastAsia="id-ID"/>
        </w:rPr>
        <w:t xml:space="preserve">.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merupakan</w:t>
      </w:r>
      <w:proofErr w:type="spellEnd"/>
      <w:r>
        <w:rPr>
          <w:kern w:val="32"/>
          <w:sz w:val="24"/>
          <w:szCs w:val="24"/>
          <w:lang w:eastAsia="id-ID"/>
        </w:rPr>
        <w:t xml:space="preserve"> </w:t>
      </w:r>
      <w:proofErr w:type="spellStart"/>
      <w:r>
        <w:rPr>
          <w:kern w:val="32"/>
          <w:sz w:val="24"/>
          <w:szCs w:val="24"/>
          <w:lang w:eastAsia="id-ID"/>
        </w:rPr>
        <w:t>suatu</w:t>
      </w:r>
      <w:proofErr w:type="spellEnd"/>
      <w:r>
        <w:rPr>
          <w:kern w:val="32"/>
          <w:sz w:val="24"/>
          <w:szCs w:val="24"/>
          <w:lang w:eastAsia="id-ID"/>
        </w:rPr>
        <w:t xml:space="preserve"> </w:t>
      </w:r>
      <w:proofErr w:type="spellStart"/>
      <w:r>
        <w:rPr>
          <w:kern w:val="32"/>
          <w:sz w:val="24"/>
          <w:szCs w:val="24"/>
          <w:lang w:eastAsia="id-ID"/>
        </w:rPr>
        <w:t>pelangaran</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dan </w:t>
      </w:r>
      <w:proofErr w:type="spellStart"/>
      <w:r>
        <w:rPr>
          <w:kern w:val="32"/>
          <w:sz w:val="24"/>
          <w:szCs w:val="24"/>
          <w:lang w:eastAsia="id-ID"/>
        </w:rPr>
        <w:t>berpotensi</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penyalahgunaan</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dan </w:t>
      </w:r>
      <w:proofErr w:type="spellStart"/>
      <w:r>
        <w:rPr>
          <w:kern w:val="32"/>
          <w:sz w:val="24"/>
          <w:szCs w:val="24"/>
          <w:lang w:eastAsia="id-ID"/>
        </w:rPr>
        <w:t>kewenangan</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pernah</w:t>
      </w:r>
      <w:proofErr w:type="spellEnd"/>
      <w:r>
        <w:rPr>
          <w:kern w:val="32"/>
          <w:sz w:val="24"/>
          <w:szCs w:val="24"/>
          <w:lang w:eastAsia="id-ID"/>
        </w:rPr>
        <w:t xml:space="preserve"> </w:t>
      </w:r>
      <w:proofErr w:type="spellStart"/>
      <w:r>
        <w:rPr>
          <w:kern w:val="32"/>
          <w:sz w:val="24"/>
          <w:szCs w:val="24"/>
          <w:lang w:eastAsia="id-ID"/>
        </w:rPr>
        <w:t>ramai</w:t>
      </w:r>
      <w:proofErr w:type="spellEnd"/>
      <w:r>
        <w:rPr>
          <w:kern w:val="32"/>
          <w:sz w:val="24"/>
          <w:szCs w:val="24"/>
          <w:lang w:eastAsia="id-ID"/>
        </w:rPr>
        <w:t xml:space="preserve"> juga </w:t>
      </w:r>
      <w:proofErr w:type="spellStart"/>
      <w:r>
        <w:rPr>
          <w:kern w:val="32"/>
          <w:sz w:val="24"/>
          <w:szCs w:val="24"/>
          <w:lang w:eastAsia="id-ID"/>
        </w:rPr>
        <w:t>diperbincangkan</w:t>
      </w:r>
      <w:proofErr w:type="spellEnd"/>
      <w:r>
        <w:rPr>
          <w:kern w:val="32"/>
          <w:sz w:val="24"/>
          <w:szCs w:val="24"/>
          <w:lang w:eastAsia="id-ID"/>
        </w:rPr>
        <w:t xml:space="preserve"> </w:t>
      </w:r>
      <w:proofErr w:type="spellStart"/>
      <w:r>
        <w:rPr>
          <w:kern w:val="32"/>
          <w:sz w:val="24"/>
          <w:szCs w:val="24"/>
          <w:lang w:eastAsia="id-ID"/>
        </w:rPr>
        <w:t>beberapa</w:t>
      </w:r>
      <w:proofErr w:type="spellEnd"/>
      <w:r>
        <w:rPr>
          <w:kern w:val="32"/>
          <w:sz w:val="24"/>
          <w:szCs w:val="24"/>
          <w:lang w:eastAsia="id-ID"/>
        </w:rPr>
        <w:t xml:space="preserve"> </w:t>
      </w:r>
      <w:proofErr w:type="spellStart"/>
      <w:r>
        <w:rPr>
          <w:kern w:val="32"/>
          <w:sz w:val="24"/>
          <w:szCs w:val="24"/>
          <w:lang w:eastAsia="id-ID"/>
        </w:rPr>
        <w:t>waktu</w:t>
      </w:r>
      <w:proofErr w:type="spellEnd"/>
      <w:r>
        <w:rPr>
          <w:kern w:val="32"/>
          <w:sz w:val="24"/>
          <w:szCs w:val="24"/>
          <w:lang w:eastAsia="id-ID"/>
        </w:rPr>
        <w:t xml:space="preserve"> </w:t>
      </w:r>
      <w:proofErr w:type="spellStart"/>
      <w:r>
        <w:rPr>
          <w:kern w:val="32"/>
          <w:sz w:val="24"/>
          <w:szCs w:val="24"/>
          <w:lang w:eastAsia="id-ID"/>
        </w:rPr>
        <w:t>lalu</w:t>
      </w:r>
      <w:proofErr w:type="spellEnd"/>
      <w:r>
        <w:rPr>
          <w:kern w:val="32"/>
          <w:sz w:val="24"/>
          <w:szCs w:val="24"/>
          <w:lang w:eastAsia="id-ID"/>
        </w:rPr>
        <w:t xml:space="preserve"> pada agenda </w:t>
      </w:r>
      <w:proofErr w:type="spellStart"/>
      <w:r>
        <w:rPr>
          <w:kern w:val="32"/>
          <w:sz w:val="24"/>
          <w:szCs w:val="24"/>
          <w:lang w:eastAsia="id-ID"/>
        </w:rPr>
        <w:t>pemilu</w:t>
      </w:r>
      <w:proofErr w:type="spellEnd"/>
      <w:r>
        <w:rPr>
          <w:kern w:val="32"/>
          <w:sz w:val="24"/>
          <w:szCs w:val="24"/>
          <w:lang w:eastAsia="id-ID"/>
        </w:rPr>
        <w:t xml:space="preserve"> 2024.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capres-cawapres</w:t>
      </w:r>
      <w:proofErr w:type="spellEnd"/>
      <w:r>
        <w:rPr>
          <w:kern w:val="32"/>
          <w:sz w:val="24"/>
          <w:szCs w:val="24"/>
          <w:lang w:eastAsia="id-ID"/>
        </w:rPr>
        <w:t xml:space="preserve"> 2024 </w:t>
      </w:r>
      <w:proofErr w:type="spellStart"/>
      <w:r>
        <w:rPr>
          <w:kern w:val="32"/>
          <w:sz w:val="24"/>
          <w:szCs w:val="24"/>
          <w:lang w:eastAsia="id-ID"/>
        </w:rPr>
        <w:t>ada</w:t>
      </w:r>
      <w:proofErr w:type="spellEnd"/>
      <w:r>
        <w:rPr>
          <w:kern w:val="32"/>
          <w:sz w:val="24"/>
          <w:szCs w:val="24"/>
          <w:lang w:eastAsia="id-ID"/>
        </w:rPr>
        <w:t xml:space="preserve"> </w:t>
      </w:r>
      <w:proofErr w:type="spellStart"/>
      <w:r>
        <w:rPr>
          <w:kern w:val="32"/>
          <w:sz w:val="24"/>
          <w:szCs w:val="24"/>
          <w:lang w:eastAsia="id-ID"/>
        </w:rPr>
        <w:t>nama</w:t>
      </w:r>
      <w:proofErr w:type="spellEnd"/>
      <w:r>
        <w:rPr>
          <w:kern w:val="32"/>
          <w:sz w:val="24"/>
          <w:szCs w:val="24"/>
          <w:lang w:eastAsia="id-ID"/>
        </w:rPr>
        <w:t xml:space="preserve"> Gibran </w:t>
      </w:r>
      <w:proofErr w:type="spellStart"/>
      <w:r>
        <w:rPr>
          <w:kern w:val="32"/>
          <w:sz w:val="24"/>
          <w:szCs w:val="24"/>
          <w:lang w:eastAsia="id-ID"/>
        </w:rPr>
        <w:t>Rakabuming</w:t>
      </w:r>
      <w:proofErr w:type="spellEnd"/>
      <w:r>
        <w:rPr>
          <w:kern w:val="32"/>
          <w:sz w:val="24"/>
          <w:szCs w:val="24"/>
          <w:lang w:eastAsia="id-ID"/>
        </w:rPr>
        <w:t xml:space="preserve"> </w:t>
      </w:r>
      <w:proofErr w:type="spellStart"/>
      <w:r>
        <w:rPr>
          <w:kern w:val="32"/>
          <w:sz w:val="24"/>
          <w:szCs w:val="24"/>
          <w:lang w:eastAsia="id-ID"/>
        </w:rPr>
        <w:t>Raka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wakil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dari</w:t>
      </w:r>
      <w:proofErr w:type="spellEnd"/>
      <w:r>
        <w:rPr>
          <w:kern w:val="32"/>
          <w:sz w:val="24"/>
          <w:szCs w:val="24"/>
          <w:lang w:eastAsia="id-ID"/>
        </w:rPr>
        <w:t xml:space="preserve"> Prabowo </w:t>
      </w:r>
      <w:proofErr w:type="spellStart"/>
      <w:r>
        <w:rPr>
          <w:kern w:val="32"/>
          <w:sz w:val="24"/>
          <w:szCs w:val="24"/>
          <w:lang w:eastAsia="id-ID"/>
        </w:rPr>
        <w:t>Subianto</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w:t>
      </w:r>
      <w:proofErr w:type="spellStart"/>
      <w:r>
        <w:rPr>
          <w:kern w:val="32"/>
          <w:sz w:val="24"/>
          <w:szCs w:val="24"/>
          <w:lang w:eastAsia="id-ID"/>
        </w:rPr>
        <w:t>urut</w:t>
      </w:r>
      <w:proofErr w:type="spellEnd"/>
      <w:r>
        <w:rPr>
          <w:kern w:val="32"/>
          <w:sz w:val="24"/>
          <w:szCs w:val="24"/>
          <w:lang w:eastAsia="id-ID"/>
        </w:rPr>
        <w:t xml:space="preserve"> 2. </w:t>
      </w:r>
      <w:proofErr w:type="spellStart"/>
      <w:r>
        <w:rPr>
          <w:kern w:val="32"/>
          <w:sz w:val="24"/>
          <w:szCs w:val="24"/>
          <w:lang w:eastAsia="id-ID"/>
        </w:rPr>
        <w:t>Sebagaimana</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persyaratan</w:t>
      </w:r>
      <w:proofErr w:type="spellEnd"/>
      <w:r>
        <w:rPr>
          <w:kern w:val="32"/>
          <w:sz w:val="24"/>
          <w:szCs w:val="24"/>
          <w:lang w:eastAsia="id-ID"/>
        </w:rPr>
        <w:t xml:space="preserve"> </w:t>
      </w:r>
      <w:proofErr w:type="spellStart"/>
      <w:r>
        <w:rPr>
          <w:kern w:val="32"/>
          <w:sz w:val="24"/>
          <w:szCs w:val="24"/>
          <w:lang w:eastAsia="id-ID"/>
        </w:rPr>
        <w:t>menjadi</w:t>
      </w:r>
      <w:proofErr w:type="spellEnd"/>
      <w:r>
        <w:rPr>
          <w:kern w:val="32"/>
          <w:sz w:val="24"/>
          <w:szCs w:val="24"/>
          <w:lang w:eastAsia="id-ID"/>
        </w:rPr>
        <w:t xml:space="preserve"> </w:t>
      </w:r>
      <w:proofErr w:type="spellStart"/>
      <w:r>
        <w:rPr>
          <w:kern w:val="32"/>
          <w:sz w:val="24"/>
          <w:szCs w:val="24"/>
          <w:lang w:eastAsia="id-ID"/>
        </w:rPr>
        <w:t>capres</w:t>
      </w:r>
      <w:proofErr w:type="spellEnd"/>
      <w:r>
        <w:rPr>
          <w:kern w:val="32"/>
          <w:sz w:val="24"/>
          <w:szCs w:val="24"/>
          <w:lang w:eastAsia="id-ID"/>
        </w:rPr>
        <w:t xml:space="preserve"> dan </w:t>
      </w:r>
      <w:proofErr w:type="spellStart"/>
      <w:r>
        <w:rPr>
          <w:kern w:val="32"/>
          <w:sz w:val="24"/>
          <w:szCs w:val="24"/>
          <w:lang w:eastAsia="id-ID"/>
        </w:rPr>
        <w:t>cawapres</w:t>
      </w:r>
      <w:proofErr w:type="spellEnd"/>
      <w:r>
        <w:rPr>
          <w:kern w:val="32"/>
          <w:sz w:val="24"/>
          <w:szCs w:val="24"/>
          <w:lang w:eastAsia="id-ID"/>
        </w:rPr>
        <w:t xml:space="preserve"> pada </w:t>
      </w:r>
      <w:proofErr w:type="spellStart"/>
      <w:r>
        <w:rPr>
          <w:kern w:val="32"/>
          <w:sz w:val="24"/>
          <w:szCs w:val="24"/>
          <w:lang w:eastAsia="id-ID"/>
        </w:rPr>
        <w:t>pasal</w:t>
      </w:r>
      <w:proofErr w:type="spellEnd"/>
      <w:r>
        <w:rPr>
          <w:kern w:val="32"/>
          <w:sz w:val="24"/>
          <w:szCs w:val="24"/>
          <w:lang w:eastAsia="id-ID"/>
        </w:rPr>
        <w:t xml:space="preserve"> 169 q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7 </w:t>
      </w:r>
      <w:proofErr w:type="spellStart"/>
      <w:r>
        <w:rPr>
          <w:kern w:val="32"/>
          <w:sz w:val="24"/>
          <w:szCs w:val="24"/>
          <w:lang w:eastAsia="id-ID"/>
        </w:rPr>
        <w:t>Tahun</w:t>
      </w:r>
      <w:proofErr w:type="spellEnd"/>
      <w:r>
        <w:rPr>
          <w:kern w:val="32"/>
          <w:sz w:val="24"/>
          <w:szCs w:val="24"/>
          <w:lang w:eastAsia="id-ID"/>
        </w:rPr>
        <w:t xml:space="preserve"> 2017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lama) </w:t>
      </w:r>
      <w:proofErr w:type="spellStart"/>
      <w:r>
        <w:rPr>
          <w:kern w:val="32"/>
          <w:sz w:val="24"/>
          <w:szCs w:val="24"/>
          <w:lang w:eastAsia="id-ID"/>
        </w:rPr>
        <w:t>menegasakan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minimal </w:t>
      </w:r>
      <w:proofErr w:type="spellStart"/>
      <w:r>
        <w:rPr>
          <w:kern w:val="32"/>
          <w:sz w:val="24"/>
          <w:szCs w:val="24"/>
          <w:lang w:eastAsia="id-ID"/>
        </w:rPr>
        <w:t>usia</w:t>
      </w:r>
      <w:proofErr w:type="spellEnd"/>
      <w:r>
        <w:rPr>
          <w:kern w:val="32"/>
          <w:sz w:val="24"/>
          <w:szCs w:val="24"/>
          <w:lang w:eastAsia="id-ID"/>
        </w:rPr>
        <w:t xml:space="preserve"> pada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pencalonan</w:t>
      </w:r>
      <w:proofErr w:type="spellEnd"/>
      <w:r>
        <w:rPr>
          <w:kern w:val="32"/>
          <w:sz w:val="24"/>
          <w:szCs w:val="24"/>
          <w:lang w:eastAsia="id-ID"/>
        </w:rPr>
        <w:t xml:space="preserve"> </w:t>
      </w:r>
      <w:proofErr w:type="spellStart"/>
      <w:r>
        <w:rPr>
          <w:kern w:val="32"/>
          <w:sz w:val="24"/>
          <w:szCs w:val="24"/>
          <w:lang w:eastAsia="id-ID"/>
        </w:rPr>
        <w:t>ialah</w:t>
      </w:r>
      <w:proofErr w:type="spellEnd"/>
      <w:r>
        <w:rPr>
          <w:kern w:val="32"/>
          <w:sz w:val="24"/>
          <w:szCs w:val="24"/>
          <w:lang w:eastAsia="id-ID"/>
        </w:rPr>
        <w:t xml:space="preserve"> 40 </w:t>
      </w:r>
      <w:proofErr w:type="spellStart"/>
      <w:r>
        <w:rPr>
          <w:kern w:val="32"/>
          <w:sz w:val="24"/>
          <w:szCs w:val="24"/>
          <w:lang w:eastAsia="id-ID"/>
        </w:rPr>
        <w:t>tahun</w:t>
      </w:r>
      <w:proofErr w:type="spellEnd"/>
      <w:r>
        <w:rPr>
          <w:kern w:val="32"/>
          <w:sz w:val="24"/>
          <w:szCs w:val="24"/>
          <w:lang w:eastAsia="id-ID"/>
        </w:rPr>
        <w:t xml:space="preserve">. </w:t>
      </w:r>
    </w:p>
    <w:p w14:paraId="4EC84053"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Sedangkan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pristiwa</w:t>
      </w:r>
      <w:proofErr w:type="spellEnd"/>
      <w:r>
        <w:rPr>
          <w:kern w:val="32"/>
          <w:sz w:val="24"/>
          <w:szCs w:val="24"/>
          <w:lang w:eastAsia="id-ID"/>
        </w:rPr>
        <w:t xml:space="preserve"> yang </w:t>
      </w:r>
      <w:proofErr w:type="spellStart"/>
      <w:r>
        <w:rPr>
          <w:kern w:val="32"/>
          <w:sz w:val="24"/>
          <w:szCs w:val="24"/>
          <w:lang w:eastAsia="id-ID"/>
        </w:rPr>
        <w:t>bersamaan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pencalonan</w:t>
      </w:r>
      <w:proofErr w:type="spellEnd"/>
      <w:r>
        <w:rPr>
          <w:kern w:val="32"/>
          <w:sz w:val="24"/>
          <w:szCs w:val="24"/>
          <w:lang w:eastAsia="id-ID"/>
        </w:rPr>
        <w:t xml:space="preserve"> Gibran </w:t>
      </w:r>
      <w:proofErr w:type="spellStart"/>
      <w:r>
        <w:rPr>
          <w:kern w:val="32"/>
          <w:sz w:val="24"/>
          <w:szCs w:val="24"/>
          <w:lang w:eastAsia="id-ID"/>
        </w:rPr>
        <w:t>Rakabuming</w:t>
      </w:r>
      <w:proofErr w:type="spellEnd"/>
      <w:r>
        <w:rPr>
          <w:kern w:val="32"/>
          <w:sz w:val="24"/>
          <w:szCs w:val="24"/>
          <w:lang w:eastAsia="id-ID"/>
        </w:rPr>
        <w:t xml:space="preserve"> </w:t>
      </w:r>
      <w:proofErr w:type="spellStart"/>
      <w:r>
        <w:rPr>
          <w:kern w:val="32"/>
          <w:sz w:val="24"/>
          <w:szCs w:val="24"/>
          <w:lang w:eastAsia="id-ID"/>
        </w:rPr>
        <w:t>Raka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cawapres</w:t>
      </w:r>
      <w:proofErr w:type="spellEnd"/>
      <w:r>
        <w:rPr>
          <w:kern w:val="32"/>
          <w:sz w:val="24"/>
          <w:szCs w:val="24"/>
          <w:lang w:eastAsia="id-ID"/>
        </w:rPr>
        <w:t xml:space="preserve"> 2024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perubahan</w:t>
      </w:r>
      <w:proofErr w:type="spellEnd"/>
      <w:r>
        <w:rPr>
          <w:kern w:val="32"/>
          <w:sz w:val="24"/>
          <w:szCs w:val="24"/>
          <w:lang w:eastAsia="id-ID"/>
        </w:rPr>
        <w:t xml:space="preserve"> pada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169 q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7 </w:t>
      </w:r>
      <w:proofErr w:type="spellStart"/>
      <w:r>
        <w:rPr>
          <w:kern w:val="32"/>
          <w:sz w:val="24"/>
          <w:szCs w:val="24"/>
          <w:lang w:eastAsia="id-ID"/>
        </w:rPr>
        <w:t>Tahun</w:t>
      </w:r>
      <w:proofErr w:type="spellEnd"/>
      <w:r>
        <w:rPr>
          <w:kern w:val="32"/>
          <w:sz w:val="24"/>
          <w:szCs w:val="24"/>
          <w:lang w:eastAsia="id-ID"/>
        </w:rPr>
        <w:t xml:space="preserve"> 2023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penetapan</w:t>
      </w:r>
      <w:proofErr w:type="spellEnd"/>
      <w:r>
        <w:rPr>
          <w:kern w:val="32"/>
          <w:sz w:val="24"/>
          <w:szCs w:val="24"/>
          <w:lang w:eastAsia="id-ID"/>
        </w:rPr>
        <w:t xml:space="preserve"> </w:t>
      </w:r>
      <w:proofErr w:type="spellStart"/>
      <w:r>
        <w:rPr>
          <w:kern w:val="32"/>
          <w:sz w:val="24"/>
          <w:szCs w:val="24"/>
          <w:lang w:eastAsia="id-ID"/>
        </w:rPr>
        <w:lastRenderedPageBreak/>
        <w:t>peraturan</w:t>
      </w:r>
      <w:proofErr w:type="spellEnd"/>
      <w:r>
        <w:rPr>
          <w:kern w:val="32"/>
          <w:sz w:val="24"/>
          <w:szCs w:val="24"/>
          <w:lang w:eastAsia="id-ID"/>
        </w:rPr>
        <w:t xml:space="preserve"> </w:t>
      </w:r>
      <w:proofErr w:type="spellStart"/>
      <w:r>
        <w:rPr>
          <w:kern w:val="32"/>
          <w:sz w:val="24"/>
          <w:szCs w:val="24"/>
          <w:lang w:eastAsia="id-ID"/>
        </w:rPr>
        <w:t>pemerintah</w:t>
      </w:r>
      <w:proofErr w:type="spellEnd"/>
      <w:r>
        <w:rPr>
          <w:kern w:val="32"/>
          <w:sz w:val="24"/>
          <w:szCs w:val="24"/>
          <w:lang w:eastAsia="id-ID"/>
        </w:rPr>
        <w:t xml:space="preserve"> </w:t>
      </w:r>
      <w:proofErr w:type="spellStart"/>
      <w:r>
        <w:rPr>
          <w:kern w:val="32"/>
          <w:sz w:val="24"/>
          <w:szCs w:val="24"/>
          <w:lang w:eastAsia="id-ID"/>
        </w:rPr>
        <w:t>pengganti</w:t>
      </w:r>
      <w:proofErr w:type="spellEnd"/>
      <w:r>
        <w:rPr>
          <w:kern w:val="32"/>
          <w:sz w:val="24"/>
          <w:szCs w:val="24"/>
          <w:lang w:eastAsia="id-ID"/>
        </w:rPr>
        <w:t xml:space="preserve">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1 </w:t>
      </w:r>
      <w:proofErr w:type="spellStart"/>
      <w:r>
        <w:rPr>
          <w:kern w:val="32"/>
          <w:sz w:val="24"/>
          <w:szCs w:val="24"/>
          <w:lang w:eastAsia="id-ID"/>
        </w:rPr>
        <w:t>tahun</w:t>
      </w:r>
      <w:proofErr w:type="spellEnd"/>
      <w:r>
        <w:rPr>
          <w:kern w:val="32"/>
          <w:sz w:val="24"/>
          <w:szCs w:val="24"/>
          <w:lang w:eastAsia="id-ID"/>
        </w:rPr>
        <w:t xml:space="preserve"> 2022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perubahan</w:t>
      </w:r>
      <w:proofErr w:type="spellEnd"/>
      <w:r>
        <w:rPr>
          <w:kern w:val="32"/>
          <w:sz w:val="24"/>
          <w:szCs w:val="24"/>
          <w:lang w:eastAsia="id-ID"/>
        </w:rPr>
        <w:t xml:space="preserve"> </w:t>
      </w:r>
      <w:proofErr w:type="spellStart"/>
      <w:r>
        <w:rPr>
          <w:kern w:val="32"/>
          <w:sz w:val="24"/>
          <w:szCs w:val="24"/>
          <w:lang w:eastAsia="id-ID"/>
        </w:rPr>
        <w:t>atas</w:t>
      </w:r>
      <w:proofErr w:type="spellEnd"/>
      <w:r>
        <w:rPr>
          <w:kern w:val="32"/>
          <w:sz w:val="24"/>
          <w:szCs w:val="24"/>
          <w:lang w:eastAsia="id-ID"/>
        </w:rPr>
        <w:t xml:space="preserve"> </w:t>
      </w:r>
      <w:proofErr w:type="spellStart"/>
      <w:r>
        <w:rPr>
          <w:kern w:val="32"/>
          <w:sz w:val="24"/>
          <w:szCs w:val="24"/>
          <w:lang w:eastAsia="id-ID"/>
        </w:rPr>
        <w:t>undang-undang</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7 </w:t>
      </w:r>
      <w:proofErr w:type="spellStart"/>
      <w:r>
        <w:rPr>
          <w:kern w:val="32"/>
          <w:sz w:val="24"/>
          <w:szCs w:val="24"/>
          <w:lang w:eastAsia="id-ID"/>
        </w:rPr>
        <w:t>tahun</w:t>
      </w:r>
      <w:proofErr w:type="spellEnd"/>
      <w:r>
        <w:rPr>
          <w:kern w:val="32"/>
          <w:sz w:val="24"/>
          <w:szCs w:val="24"/>
          <w:lang w:eastAsia="id-ID"/>
        </w:rPr>
        <w:t xml:space="preserve"> 2017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menjadi</w:t>
      </w:r>
      <w:proofErr w:type="spellEnd"/>
      <w:r>
        <w:rPr>
          <w:kern w:val="32"/>
          <w:sz w:val="24"/>
          <w:szCs w:val="24"/>
          <w:lang w:eastAsia="id-ID"/>
        </w:rPr>
        <w:t xml:space="preserve"> </w:t>
      </w:r>
      <w:proofErr w:type="spellStart"/>
      <w:r>
        <w:rPr>
          <w:kern w:val="32"/>
          <w:sz w:val="24"/>
          <w:szCs w:val="24"/>
          <w:lang w:eastAsia="id-ID"/>
        </w:rPr>
        <w:t>undang-undang</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baru</w:t>
      </w:r>
      <w:proofErr w:type="spellEnd"/>
      <w:r>
        <w:rPr>
          <w:kern w:val="32"/>
          <w:sz w:val="24"/>
          <w:szCs w:val="24"/>
          <w:lang w:eastAsia="id-ID"/>
        </w:rPr>
        <w:t xml:space="preserve">) </w:t>
      </w:r>
      <w:proofErr w:type="spellStart"/>
      <w:r>
        <w:rPr>
          <w:kern w:val="32"/>
          <w:sz w:val="24"/>
          <w:szCs w:val="24"/>
          <w:lang w:eastAsia="id-ID"/>
        </w:rPr>
        <w:t>bunyi</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diganti</w:t>
      </w:r>
      <w:proofErr w:type="spellEnd"/>
      <w:r>
        <w:rPr>
          <w:kern w:val="32"/>
          <w:sz w:val="24"/>
          <w:szCs w:val="24"/>
          <w:lang w:eastAsia="id-ID"/>
        </w:rPr>
        <w:t xml:space="preserve"> </w:t>
      </w:r>
      <w:proofErr w:type="spellStart"/>
      <w:r>
        <w:rPr>
          <w:kern w:val="32"/>
          <w:sz w:val="24"/>
          <w:szCs w:val="24"/>
          <w:lang w:eastAsia="id-ID"/>
        </w:rPr>
        <w:t>menjadi</w:t>
      </w:r>
      <w:proofErr w:type="spellEnd"/>
      <w:r>
        <w:rPr>
          <w:kern w:val="32"/>
          <w:sz w:val="24"/>
          <w:szCs w:val="24"/>
          <w:lang w:eastAsia="id-ID"/>
        </w:rPr>
        <w:t xml:space="preserve"> “</w:t>
      </w:r>
      <w:proofErr w:type="spellStart"/>
      <w:r>
        <w:rPr>
          <w:kern w:val="32"/>
          <w:sz w:val="24"/>
          <w:szCs w:val="24"/>
          <w:lang w:eastAsia="id-ID"/>
        </w:rPr>
        <w:t>berusia</w:t>
      </w:r>
      <w:proofErr w:type="spellEnd"/>
      <w:r>
        <w:rPr>
          <w:kern w:val="32"/>
          <w:sz w:val="24"/>
          <w:szCs w:val="24"/>
          <w:lang w:eastAsia="id-ID"/>
        </w:rPr>
        <w:t xml:space="preserve"> paling </w:t>
      </w:r>
      <w:proofErr w:type="spellStart"/>
      <w:r>
        <w:rPr>
          <w:kern w:val="32"/>
          <w:sz w:val="24"/>
          <w:szCs w:val="24"/>
          <w:lang w:eastAsia="id-ID"/>
        </w:rPr>
        <w:t>rendah</w:t>
      </w:r>
      <w:proofErr w:type="spellEnd"/>
      <w:r>
        <w:rPr>
          <w:kern w:val="32"/>
          <w:sz w:val="24"/>
          <w:szCs w:val="24"/>
          <w:lang w:eastAsia="id-ID"/>
        </w:rPr>
        <w:t xml:space="preserve"> 40 </w:t>
      </w:r>
      <w:proofErr w:type="spellStart"/>
      <w:r>
        <w:rPr>
          <w:kern w:val="32"/>
          <w:sz w:val="24"/>
          <w:szCs w:val="24"/>
          <w:lang w:eastAsia="id-ID"/>
        </w:rPr>
        <w:t>tahun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pernah</w:t>
      </w:r>
      <w:proofErr w:type="spellEnd"/>
      <w:r>
        <w:rPr>
          <w:kern w:val="32"/>
          <w:sz w:val="24"/>
          <w:szCs w:val="24"/>
          <w:lang w:eastAsia="id-ID"/>
        </w:rPr>
        <w:t>/</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menduduki</w:t>
      </w:r>
      <w:proofErr w:type="spellEnd"/>
      <w:r>
        <w:rPr>
          <w:kern w:val="32"/>
          <w:sz w:val="24"/>
          <w:szCs w:val="24"/>
          <w:lang w:eastAsia="id-ID"/>
        </w:rPr>
        <w:t xml:space="preserve"> </w:t>
      </w:r>
      <w:proofErr w:type="spellStart"/>
      <w:r>
        <w:rPr>
          <w:kern w:val="32"/>
          <w:sz w:val="24"/>
          <w:szCs w:val="24"/>
          <w:lang w:eastAsia="id-ID"/>
        </w:rPr>
        <w:t>jabatan</w:t>
      </w:r>
      <w:proofErr w:type="spellEnd"/>
      <w:r>
        <w:rPr>
          <w:kern w:val="32"/>
          <w:sz w:val="24"/>
          <w:szCs w:val="24"/>
          <w:lang w:eastAsia="id-ID"/>
        </w:rPr>
        <w:t xml:space="preserve"> yang </w:t>
      </w:r>
      <w:proofErr w:type="spellStart"/>
      <w:r>
        <w:rPr>
          <w:kern w:val="32"/>
          <w:sz w:val="24"/>
          <w:szCs w:val="24"/>
          <w:lang w:eastAsia="id-ID"/>
        </w:rPr>
        <w:t>dipilih</w:t>
      </w:r>
      <w:proofErr w:type="spellEnd"/>
      <w:r>
        <w:rPr>
          <w:kern w:val="32"/>
          <w:sz w:val="24"/>
          <w:szCs w:val="24"/>
          <w:lang w:eastAsia="id-ID"/>
        </w:rPr>
        <w:t xml:space="preserve"> </w:t>
      </w:r>
      <w:proofErr w:type="spellStart"/>
      <w:r>
        <w:rPr>
          <w:kern w:val="32"/>
          <w:sz w:val="24"/>
          <w:szCs w:val="24"/>
          <w:lang w:eastAsia="id-ID"/>
        </w:rPr>
        <w:t>melalui</w:t>
      </w:r>
      <w:proofErr w:type="spellEnd"/>
      <w:r>
        <w:rPr>
          <w:kern w:val="32"/>
          <w:sz w:val="24"/>
          <w:szCs w:val="24"/>
          <w:lang w:eastAsia="id-ID"/>
        </w:rPr>
        <w:t xml:space="preserve">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umum</w:t>
      </w:r>
      <w:proofErr w:type="spellEnd"/>
      <w:r>
        <w:rPr>
          <w:kern w:val="32"/>
          <w:sz w:val="24"/>
          <w:szCs w:val="24"/>
          <w:lang w:eastAsia="id-ID"/>
        </w:rPr>
        <w:t xml:space="preserve"> </w:t>
      </w:r>
      <w:proofErr w:type="spellStart"/>
      <w:r>
        <w:rPr>
          <w:kern w:val="32"/>
          <w:sz w:val="24"/>
          <w:szCs w:val="24"/>
          <w:lang w:eastAsia="id-ID"/>
        </w:rPr>
        <w:t>termasuk</w:t>
      </w:r>
      <w:proofErr w:type="spellEnd"/>
      <w:r>
        <w:rPr>
          <w:kern w:val="32"/>
          <w:sz w:val="24"/>
          <w:szCs w:val="24"/>
          <w:lang w:eastAsia="id-ID"/>
        </w:rPr>
        <w:t xml:space="preserve"> </w:t>
      </w:r>
      <w:proofErr w:type="spellStart"/>
      <w:r>
        <w:rPr>
          <w:kern w:val="32"/>
          <w:sz w:val="24"/>
          <w:szCs w:val="24"/>
          <w:lang w:eastAsia="id-ID"/>
        </w:rPr>
        <w:t>pemilihan</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daerah</w:t>
      </w:r>
      <w:proofErr w:type="spellEnd"/>
      <w:r>
        <w:rPr>
          <w:kern w:val="32"/>
          <w:sz w:val="24"/>
          <w:szCs w:val="24"/>
          <w:lang w:eastAsia="id-ID"/>
        </w:rPr>
        <w:t>.</w:t>
      </w:r>
      <w:r>
        <w:rPr>
          <w:rStyle w:val="ReferensiCatatanKaki"/>
          <w:kern w:val="32"/>
          <w:sz w:val="24"/>
          <w:szCs w:val="24"/>
          <w:lang w:eastAsia="id-ID"/>
        </w:rPr>
        <w:footnoteReference w:id="23"/>
      </w:r>
    </w:p>
    <w:p w14:paraId="73589D05"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Posisi</w:t>
      </w:r>
      <w:proofErr w:type="spellEnd"/>
      <w:r>
        <w:rPr>
          <w:kern w:val="32"/>
          <w:sz w:val="24"/>
          <w:szCs w:val="24"/>
          <w:lang w:eastAsia="id-ID"/>
        </w:rPr>
        <w:t xml:space="preserve"> Gibran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masih</w:t>
      </w:r>
      <w:proofErr w:type="spellEnd"/>
      <w:r>
        <w:rPr>
          <w:kern w:val="32"/>
          <w:sz w:val="24"/>
          <w:szCs w:val="24"/>
          <w:lang w:eastAsia="id-ID"/>
        </w:rPr>
        <w:t xml:space="preserve"> </w:t>
      </w:r>
      <w:proofErr w:type="spellStart"/>
      <w:r>
        <w:rPr>
          <w:kern w:val="32"/>
          <w:sz w:val="24"/>
          <w:szCs w:val="24"/>
          <w:lang w:eastAsia="id-ID"/>
        </w:rPr>
        <w:t>berusia</w:t>
      </w:r>
      <w:proofErr w:type="spellEnd"/>
      <w:r>
        <w:rPr>
          <w:kern w:val="32"/>
          <w:sz w:val="24"/>
          <w:szCs w:val="24"/>
          <w:lang w:eastAsia="id-ID"/>
        </w:rPr>
        <w:t xml:space="preserve"> 36 </w:t>
      </w:r>
      <w:proofErr w:type="spellStart"/>
      <w:r>
        <w:rPr>
          <w:kern w:val="32"/>
          <w:sz w:val="24"/>
          <w:szCs w:val="24"/>
          <w:lang w:eastAsia="id-ID"/>
        </w:rPr>
        <w:t>tahun</w:t>
      </w:r>
      <w:proofErr w:type="spellEnd"/>
      <w:r>
        <w:rPr>
          <w:kern w:val="32"/>
          <w:sz w:val="24"/>
          <w:szCs w:val="24"/>
          <w:lang w:eastAsia="id-ID"/>
        </w:rPr>
        <w:t xml:space="preserve"> yang </w:t>
      </w:r>
      <w:proofErr w:type="spellStart"/>
      <w:r>
        <w:rPr>
          <w:kern w:val="32"/>
          <w:sz w:val="24"/>
          <w:szCs w:val="24"/>
          <w:lang w:eastAsia="id-ID"/>
        </w:rPr>
        <w:t>seperti</w:t>
      </w:r>
      <w:proofErr w:type="spellEnd"/>
      <w:r>
        <w:rPr>
          <w:kern w:val="32"/>
          <w:sz w:val="24"/>
          <w:szCs w:val="24"/>
          <w:lang w:eastAsia="id-ID"/>
        </w:rPr>
        <w:t xml:space="preserve"> </w:t>
      </w:r>
      <w:proofErr w:type="spellStart"/>
      <w:r>
        <w:rPr>
          <w:kern w:val="32"/>
          <w:sz w:val="24"/>
          <w:szCs w:val="24"/>
          <w:lang w:eastAsia="id-ID"/>
        </w:rPr>
        <w:t>kita</w:t>
      </w:r>
      <w:proofErr w:type="spellEnd"/>
      <w:r>
        <w:rPr>
          <w:kern w:val="32"/>
          <w:sz w:val="24"/>
          <w:szCs w:val="24"/>
          <w:lang w:eastAsia="id-ID"/>
        </w:rPr>
        <w:t xml:space="preserve"> </w:t>
      </w:r>
      <w:proofErr w:type="spellStart"/>
      <w:r>
        <w:rPr>
          <w:kern w:val="32"/>
          <w:sz w:val="24"/>
          <w:szCs w:val="24"/>
          <w:lang w:eastAsia="id-ID"/>
        </w:rPr>
        <w:t>ketahui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dia</w:t>
      </w:r>
      <w:proofErr w:type="spellEnd"/>
      <w:r>
        <w:rPr>
          <w:kern w:val="32"/>
          <w:sz w:val="24"/>
          <w:szCs w:val="24"/>
          <w:lang w:eastAsia="id-ID"/>
        </w:rPr>
        <w:t xml:space="preserve"> </w:t>
      </w:r>
      <w:proofErr w:type="spellStart"/>
      <w:r>
        <w:rPr>
          <w:kern w:val="32"/>
          <w:sz w:val="24"/>
          <w:szCs w:val="24"/>
          <w:lang w:eastAsia="id-ID"/>
        </w:rPr>
        <w:t>adalah</w:t>
      </w:r>
      <w:proofErr w:type="spellEnd"/>
      <w:r>
        <w:rPr>
          <w:kern w:val="32"/>
          <w:sz w:val="24"/>
          <w:szCs w:val="24"/>
          <w:lang w:eastAsia="id-ID"/>
        </w:rPr>
        <w:t xml:space="preserve"> </w:t>
      </w:r>
      <w:proofErr w:type="spellStart"/>
      <w:r>
        <w:rPr>
          <w:kern w:val="32"/>
          <w:sz w:val="24"/>
          <w:szCs w:val="24"/>
          <w:lang w:eastAsia="id-ID"/>
        </w:rPr>
        <w:t>putra</w:t>
      </w:r>
      <w:proofErr w:type="spellEnd"/>
      <w:r>
        <w:rPr>
          <w:kern w:val="32"/>
          <w:sz w:val="24"/>
          <w:szCs w:val="24"/>
          <w:lang w:eastAsia="id-ID"/>
        </w:rPr>
        <w:t xml:space="preserve"> </w:t>
      </w:r>
      <w:proofErr w:type="spellStart"/>
      <w:r>
        <w:rPr>
          <w:kern w:val="32"/>
          <w:sz w:val="24"/>
          <w:szCs w:val="24"/>
          <w:lang w:eastAsia="id-ID"/>
        </w:rPr>
        <w:t>pertama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Jokowi yang </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menjabat</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wali</w:t>
      </w:r>
      <w:proofErr w:type="spellEnd"/>
      <w:r>
        <w:rPr>
          <w:kern w:val="32"/>
          <w:sz w:val="24"/>
          <w:szCs w:val="24"/>
          <w:lang w:eastAsia="id-ID"/>
        </w:rPr>
        <w:t xml:space="preserve"> </w:t>
      </w:r>
      <w:proofErr w:type="spellStart"/>
      <w:r>
        <w:rPr>
          <w:kern w:val="32"/>
          <w:sz w:val="24"/>
          <w:szCs w:val="24"/>
          <w:lang w:eastAsia="id-ID"/>
        </w:rPr>
        <w:t>kota</w:t>
      </w:r>
      <w:proofErr w:type="spellEnd"/>
      <w:r>
        <w:rPr>
          <w:kern w:val="32"/>
          <w:sz w:val="24"/>
          <w:szCs w:val="24"/>
          <w:lang w:eastAsia="id-ID"/>
        </w:rPr>
        <w:t xml:space="preserve"> solo. </w:t>
      </w:r>
      <w:proofErr w:type="spellStart"/>
      <w:r>
        <w:rPr>
          <w:kern w:val="32"/>
          <w:sz w:val="24"/>
          <w:szCs w:val="24"/>
          <w:lang w:eastAsia="id-ID"/>
        </w:rPr>
        <w:t>Berdasarkan</w:t>
      </w:r>
      <w:proofErr w:type="spellEnd"/>
      <w:r>
        <w:rPr>
          <w:kern w:val="32"/>
          <w:sz w:val="24"/>
          <w:szCs w:val="24"/>
          <w:lang w:eastAsia="id-ID"/>
        </w:rPr>
        <w:t xml:space="preserve"> </w:t>
      </w:r>
      <w:proofErr w:type="spellStart"/>
      <w:r>
        <w:rPr>
          <w:kern w:val="32"/>
          <w:sz w:val="24"/>
          <w:szCs w:val="24"/>
          <w:lang w:eastAsia="id-ID"/>
        </w:rPr>
        <w:t>sudut</w:t>
      </w:r>
      <w:proofErr w:type="spellEnd"/>
      <w:r>
        <w:rPr>
          <w:kern w:val="32"/>
          <w:sz w:val="24"/>
          <w:szCs w:val="24"/>
          <w:lang w:eastAsia="id-ID"/>
        </w:rPr>
        <w:t xml:space="preserve"> </w:t>
      </w:r>
      <w:proofErr w:type="spellStart"/>
      <w:r>
        <w:rPr>
          <w:kern w:val="32"/>
          <w:sz w:val="24"/>
          <w:szCs w:val="24"/>
          <w:lang w:eastAsia="id-ID"/>
        </w:rPr>
        <w:t>pandang</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169 q UU </w:t>
      </w:r>
      <w:proofErr w:type="spellStart"/>
      <w:r>
        <w:rPr>
          <w:kern w:val="32"/>
          <w:sz w:val="24"/>
          <w:szCs w:val="24"/>
          <w:lang w:eastAsia="id-ID"/>
        </w:rPr>
        <w:t>Pemilu</w:t>
      </w:r>
      <w:proofErr w:type="spellEnd"/>
      <w:r>
        <w:rPr>
          <w:kern w:val="32"/>
          <w:sz w:val="24"/>
          <w:szCs w:val="24"/>
          <w:lang w:eastAsia="id-ID"/>
        </w:rPr>
        <w:t xml:space="preserve"> lama Gibran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persyaratan</w:t>
      </w:r>
      <w:proofErr w:type="spellEnd"/>
      <w:r>
        <w:rPr>
          <w:kern w:val="32"/>
          <w:sz w:val="24"/>
          <w:szCs w:val="24"/>
          <w:lang w:eastAsia="id-ID"/>
        </w:rPr>
        <w:t xml:space="preserve"> </w:t>
      </w:r>
      <w:proofErr w:type="spellStart"/>
      <w:r>
        <w:rPr>
          <w:kern w:val="32"/>
          <w:sz w:val="24"/>
          <w:szCs w:val="24"/>
          <w:lang w:eastAsia="id-ID"/>
        </w:rPr>
        <w:t>karena</w:t>
      </w:r>
      <w:proofErr w:type="spellEnd"/>
      <w:r>
        <w:rPr>
          <w:kern w:val="32"/>
          <w:sz w:val="24"/>
          <w:szCs w:val="24"/>
          <w:lang w:eastAsia="id-ID"/>
        </w:rPr>
        <w:t xml:space="preserve"> </w:t>
      </w:r>
      <w:proofErr w:type="spellStart"/>
      <w:r>
        <w:rPr>
          <w:kern w:val="32"/>
          <w:sz w:val="24"/>
          <w:szCs w:val="24"/>
          <w:lang w:eastAsia="id-ID"/>
        </w:rPr>
        <w:t>belum</w:t>
      </w:r>
      <w:proofErr w:type="spellEnd"/>
      <w:r>
        <w:rPr>
          <w:kern w:val="32"/>
          <w:sz w:val="24"/>
          <w:szCs w:val="24"/>
          <w:lang w:eastAsia="id-ID"/>
        </w:rPr>
        <w:t xml:space="preserve"> </w:t>
      </w:r>
      <w:proofErr w:type="spellStart"/>
      <w:r>
        <w:rPr>
          <w:kern w:val="32"/>
          <w:sz w:val="24"/>
          <w:szCs w:val="24"/>
          <w:lang w:eastAsia="id-ID"/>
        </w:rPr>
        <w:t>berusia</w:t>
      </w:r>
      <w:proofErr w:type="spellEnd"/>
      <w:r>
        <w:rPr>
          <w:kern w:val="32"/>
          <w:sz w:val="24"/>
          <w:szCs w:val="24"/>
          <w:lang w:eastAsia="id-ID"/>
        </w:rPr>
        <w:t xml:space="preserve"> 40 </w:t>
      </w:r>
      <w:proofErr w:type="spellStart"/>
      <w:r>
        <w:rPr>
          <w:kern w:val="32"/>
          <w:sz w:val="24"/>
          <w:szCs w:val="24"/>
          <w:lang w:eastAsia="id-ID"/>
        </w:rPr>
        <w:t>tahun</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tetapi</w:t>
      </w:r>
      <w:proofErr w:type="spellEnd"/>
      <w:r>
        <w:rPr>
          <w:kern w:val="32"/>
          <w:sz w:val="24"/>
          <w:szCs w:val="24"/>
          <w:lang w:eastAsia="id-ID"/>
        </w:rPr>
        <w:t xml:space="preserve"> </w:t>
      </w:r>
      <w:proofErr w:type="spellStart"/>
      <w:r>
        <w:rPr>
          <w:kern w:val="32"/>
          <w:sz w:val="24"/>
          <w:szCs w:val="24"/>
          <w:lang w:eastAsia="id-ID"/>
        </w:rPr>
        <w:t>setelah</w:t>
      </w:r>
      <w:proofErr w:type="spellEnd"/>
      <w:r>
        <w:rPr>
          <w:kern w:val="32"/>
          <w:sz w:val="24"/>
          <w:szCs w:val="24"/>
          <w:lang w:eastAsia="id-ID"/>
        </w:rPr>
        <w:t xml:space="preserve"> </w:t>
      </w:r>
      <w:proofErr w:type="spellStart"/>
      <w:r>
        <w:rPr>
          <w:kern w:val="32"/>
          <w:sz w:val="24"/>
          <w:szCs w:val="24"/>
          <w:lang w:eastAsia="id-ID"/>
        </w:rPr>
        <w:t>muncul</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yang </w:t>
      </w:r>
      <w:proofErr w:type="spellStart"/>
      <w:r>
        <w:rPr>
          <w:kern w:val="32"/>
          <w:sz w:val="24"/>
          <w:szCs w:val="24"/>
          <w:lang w:eastAsia="id-ID"/>
        </w:rPr>
        <w:t>baru</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mengganti</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merubah</w:t>
      </w:r>
      <w:proofErr w:type="spellEnd"/>
      <w:r>
        <w:rPr>
          <w:kern w:val="32"/>
          <w:sz w:val="24"/>
          <w:szCs w:val="24"/>
          <w:lang w:eastAsia="id-ID"/>
        </w:rPr>
        <w:t xml:space="preserve"> </w:t>
      </w:r>
      <w:proofErr w:type="spellStart"/>
      <w:r>
        <w:rPr>
          <w:kern w:val="32"/>
          <w:sz w:val="24"/>
          <w:szCs w:val="24"/>
          <w:lang w:eastAsia="id-ID"/>
        </w:rPr>
        <w:t>bunyi</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169 q </w:t>
      </w:r>
      <w:proofErr w:type="spellStart"/>
      <w:r>
        <w:rPr>
          <w:kern w:val="32"/>
          <w:sz w:val="24"/>
          <w:szCs w:val="24"/>
          <w:lang w:eastAsia="id-ID"/>
        </w:rPr>
        <w:t>maka</w:t>
      </w:r>
      <w:proofErr w:type="spellEnd"/>
      <w:r>
        <w:rPr>
          <w:kern w:val="32"/>
          <w:sz w:val="24"/>
          <w:szCs w:val="24"/>
          <w:lang w:eastAsia="id-ID"/>
        </w:rPr>
        <w:t xml:space="preserve"> Gibran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syarat</w:t>
      </w:r>
      <w:proofErr w:type="spellEnd"/>
      <w:r>
        <w:rPr>
          <w:kern w:val="32"/>
          <w:sz w:val="24"/>
          <w:szCs w:val="24"/>
          <w:lang w:eastAsia="id-ID"/>
        </w:rPr>
        <w:t xml:space="preserve"> </w:t>
      </w:r>
      <w:proofErr w:type="spellStart"/>
      <w:r>
        <w:rPr>
          <w:kern w:val="32"/>
          <w:sz w:val="24"/>
          <w:szCs w:val="24"/>
          <w:lang w:eastAsia="id-ID"/>
        </w:rPr>
        <w:t>sebab</w:t>
      </w:r>
      <w:proofErr w:type="spellEnd"/>
      <w:r>
        <w:rPr>
          <w:kern w:val="32"/>
          <w:sz w:val="24"/>
          <w:szCs w:val="24"/>
          <w:lang w:eastAsia="id-ID"/>
        </w:rPr>
        <w:t xml:space="preserve"> </w:t>
      </w:r>
      <w:proofErr w:type="spellStart"/>
      <w:r>
        <w:rPr>
          <w:kern w:val="32"/>
          <w:sz w:val="24"/>
          <w:szCs w:val="24"/>
          <w:lang w:eastAsia="id-ID"/>
        </w:rPr>
        <w:t>walaupun</w:t>
      </w:r>
      <w:proofErr w:type="spellEnd"/>
      <w:r>
        <w:rPr>
          <w:kern w:val="32"/>
          <w:sz w:val="24"/>
          <w:szCs w:val="24"/>
          <w:lang w:eastAsia="id-ID"/>
        </w:rPr>
        <w:t xml:space="preserve"> </w:t>
      </w:r>
      <w:proofErr w:type="spellStart"/>
      <w:r>
        <w:rPr>
          <w:kern w:val="32"/>
          <w:sz w:val="24"/>
          <w:szCs w:val="24"/>
          <w:lang w:eastAsia="id-ID"/>
        </w:rPr>
        <w:t>belum</w:t>
      </w:r>
      <w:proofErr w:type="spellEnd"/>
      <w:r>
        <w:rPr>
          <w:kern w:val="32"/>
          <w:sz w:val="24"/>
          <w:szCs w:val="24"/>
          <w:lang w:eastAsia="id-ID"/>
        </w:rPr>
        <w:t xml:space="preserve"> </w:t>
      </w:r>
      <w:proofErr w:type="spellStart"/>
      <w:r>
        <w:rPr>
          <w:kern w:val="32"/>
          <w:sz w:val="24"/>
          <w:szCs w:val="24"/>
          <w:lang w:eastAsia="id-ID"/>
        </w:rPr>
        <w:t>berusia</w:t>
      </w:r>
      <w:proofErr w:type="spellEnd"/>
      <w:r>
        <w:rPr>
          <w:kern w:val="32"/>
          <w:sz w:val="24"/>
          <w:szCs w:val="24"/>
          <w:lang w:eastAsia="id-ID"/>
        </w:rPr>
        <w:t xml:space="preserve"> 40 </w:t>
      </w:r>
      <w:proofErr w:type="spellStart"/>
      <w:r>
        <w:rPr>
          <w:kern w:val="32"/>
          <w:sz w:val="24"/>
          <w:szCs w:val="24"/>
          <w:lang w:eastAsia="id-ID"/>
        </w:rPr>
        <w:t>tahun</w:t>
      </w:r>
      <w:proofErr w:type="spellEnd"/>
      <w:r>
        <w:rPr>
          <w:kern w:val="32"/>
          <w:sz w:val="24"/>
          <w:szCs w:val="24"/>
          <w:lang w:eastAsia="id-ID"/>
        </w:rPr>
        <w:t xml:space="preserve">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pencalonan</w:t>
      </w:r>
      <w:proofErr w:type="spellEnd"/>
      <w:r>
        <w:rPr>
          <w:kern w:val="32"/>
          <w:sz w:val="24"/>
          <w:szCs w:val="24"/>
          <w:lang w:eastAsia="id-ID"/>
        </w:rPr>
        <w:t xml:space="preserve">, </w:t>
      </w:r>
      <w:proofErr w:type="spellStart"/>
      <w:r>
        <w:rPr>
          <w:kern w:val="32"/>
          <w:sz w:val="24"/>
          <w:szCs w:val="24"/>
          <w:lang w:eastAsia="id-ID"/>
        </w:rPr>
        <w:t>tetapi</w:t>
      </w:r>
      <w:proofErr w:type="spellEnd"/>
      <w:r>
        <w:rPr>
          <w:kern w:val="32"/>
          <w:sz w:val="24"/>
          <w:szCs w:val="24"/>
          <w:lang w:eastAsia="id-ID"/>
        </w:rPr>
        <w:t xml:space="preserve"> Gibran </w:t>
      </w:r>
      <w:proofErr w:type="spellStart"/>
      <w:r>
        <w:rPr>
          <w:kern w:val="32"/>
          <w:sz w:val="24"/>
          <w:szCs w:val="24"/>
          <w:lang w:eastAsia="id-ID"/>
        </w:rPr>
        <w:t>saat</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yang </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menjabat</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wali</w:t>
      </w:r>
      <w:proofErr w:type="spellEnd"/>
      <w:r>
        <w:rPr>
          <w:kern w:val="32"/>
          <w:sz w:val="24"/>
          <w:szCs w:val="24"/>
          <w:lang w:eastAsia="id-ID"/>
        </w:rPr>
        <w:t xml:space="preserve"> </w:t>
      </w:r>
      <w:proofErr w:type="spellStart"/>
      <w:r>
        <w:rPr>
          <w:kern w:val="32"/>
          <w:sz w:val="24"/>
          <w:szCs w:val="24"/>
          <w:lang w:eastAsia="id-ID"/>
        </w:rPr>
        <w:t>kota</w:t>
      </w:r>
      <w:proofErr w:type="spellEnd"/>
      <w:r>
        <w:rPr>
          <w:kern w:val="32"/>
          <w:sz w:val="24"/>
          <w:szCs w:val="24"/>
          <w:lang w:eastAsia="id-ID"/>
        </w:rPr>
        <w:t xml:space="preserve"> solo </w:t>
      </w:r>
      <w:proofErr w:type="spellStart"/>
      <w:r>
        <w:rPr>
          <w:kern w:val="32"/>
          <w:sz w:val="24"/>
          <w:szCs w:val="24"/>
          <w:lang w:eastAsia="id-ID"/>
        </w:rPr>
        <w:t>berhak</w:t>
      </w:r>
      <w:proofErr w:type="spellEnd"/>
      <w:r>
        <w:rPr>
          <w:kern w:val="32"/>
          <w:sz w:val="24"/>
          <w:szCs w:val="24"/>
          <w:lang w:eastAsia="id-ID"/>
        </w:rPr>
        <w:t xml:space="preserve"> </w:t>
      </w:r>
      <w:proofErr w:type="spellStart"/>
      <w:r>
        <w:rPr>
          <w:kern w:val="32"/>
          <w:sz w:val="24"/>
          <w:szCs w:val="24"/>
          <w:lang w:eastAsia="id-ID"/>
        </w:rPr>
        <w:t>maju</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cawapres</w:t>
      </w:r>
      <w:proofErr w:type="spellEnd"/>
      <w:r>
        <w:rPr>
          <w:kern w:val="32"/>
          <w:sz w:val="24"/>
          <w:szCs w:val="24"/>
          <w:lang w:eastAsia="id-ID"/>
        </w:rPr>
        <w:t xml:space="preserve"> dan </w:t>
      </w:r>
      <w:proofErr w:type="spellStart"/>
      <w:r>
        <w:rPr>
          <w:kern w:val="32"/>
          <w:sz w:val="24"/>
          <w:szCs w:val="24"/>
          <w:lang w:eastAsia="id-ID"/>
        </w:rPr>
        <w:t>dianggap</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syarat</w:t>
      </w:r>
      <w:proofErr w:type="spellEnd"/>
      <w:r>
        <w:rPr>
          <w:kern w:val="32"/>
          <w:sz w:val="24"/>
          <w:szCs w:val="24"/>
          <w:lang w:eastAsia="id-ID"/>
        </w:rPr>
        <w:t xml:space="preserve"> </w:t>
      </w:r>
      <w:proofErr w:type="spellStart"/>
      <w:r>
        <w:rPr>
          <w:kern w:val="32"/>
          <w:sz w:val="24"/>
          <w:szCs w:val="24"/>
          <w:lang w:eastAsia="id-ID"/>
        </w:rPr>
        <w:t>karena</w:t>
      </w:r>
      <w:proofErr w:type="spellEnd"/>
      <w:r>
        <w:rPr>
          <w:kern w:val="32"/>
          <w:sz w:val="24"/>
          <w:szCs w:val="24"/>
          <w:lang w:eastAsia="id-ID"/>
        </w:rPr>
        <w:t xml:space="preserve"> </w:t>
      </w:r>
      <w:proofErr w:type="spellStart"/>
      <w:r>
        <w:rPr>
          <w:kern w:val="32"/>
          <w:sz w:val="24"/>
          <w:szCs w:val="24"/>
          <w:lang w:eastAsia="id-ID"/>
        </w:rPr>
        <w:t>pernah</w:t>
      </w:r>
      <w:proofErr w:type="spellEnd"/>
      <w:r>
        <w:rPr>
          <w:kern w:val="32"/>
          <w:sz w:val="24"/>
          <w:szCs w:val="24"/>
          <w:lang w:eastAsia="id-ID"/>
        </w:rPr>
        <w:t>/</w:t>
      </w:r>
      <w:proofErr w:type="spellStart"/>
      <w:r>
        <w:rPr>
          <w:kern w:val="32"/>
          <w:sz w:val="24"/>
          <w:szCs w:val="24"/>
          <w:lang w:eastAsia="id-ID"/>
        </w:rPr>
        <w:t>sedang</w:t>
      </w:r>
      <w:proofErr w:type="spellEnd"/>
      <w:r>
        <w:rPr>
          <w:kern w:val="32"/>
          <w:sz w:val="24"/>
          <w:szCs w:val="24"/>
          <w:lang w:eastAsia="id-ID"/>
        </w:rPr>
        <w:t xml:space="preserve"> </w:t>
      </w:r>
      <w:proofErr w:type="spellStart"/>
      <w:r>
        <w:rPr>
          <w:kern w:val="32"/>
          <w:sz w:val="24"/>
          <w:szCs w:val="24"/>
          <w:lang w:eastAsia="id-ID"/>
        </w:rPr>
        <w:t>menjabat</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pemimpin</w:t>
      </w:r>
      <w:proofErr w:type="spellEnd"/>
      <w:r>
        <w:rPr>
          <w:kern w:val="32"/>
          <w:sz w:val="24"/>
          <w:szCs w:val="24"/>
          <w:lang w:eastAsia="id-ID"/>
        </w:rPr>
        <w:t xml:space="preserve"> </w:t>
      </w:r>
      <w:proofErr w:type="spellStart"/>
      <w:r>
        <w:rPr>
          <w:kern w:val="32"/>
          <w:sz w:val="24"/>
          <w:szCs w:val="24"/>
          <w:lang w:eastAsia="id-ID"/>
        </w:rPr>
        <w:t>daerah</w:t>
      </w:r>
      <w:proofErr w:type="spellEnd"/>
      <w:r>
        <w:rPr>
          <w:kern w:val="32"/>
          <w:sz w:val="24"/>
          <w:szCs w:val="24"/>
          <w:lang w:eastAsia="id-ID"/>
        </w:rPr>
        <w:t xml:space="preserve"> yang </w:t>
      </w:r>
      <w:proofErr w:type="spellStart"/>
      <w:r>
        <w:rPr>
          <w:kern w:val="32"/>
          <w:sz w:val="24"/>
          <w:szCs w:val="24"/>
          <w:lang w:eastAsia="id-ID"/>
        </w:rPr>
        <w:t>dipilih</w:t>
      </w:r>
      <w:proofErr w:type="spellEnd"/>
      <w:r>
        <w:rPr>
          <w:kern w:val="32"/>
          <w:sz w:val="24"/>
          <w:szCs w:val="24"/>
          <w:lang w:eastAsia="id-ID"/>
        </w:rPr>
        <w:t xml:space="preserve"> </w:t>
      </w:r>
      <w:proofErr w:type="spellStart"/>
      <w:r>
        <w:rPr>
          <w:kern w:val="32"/>
          <w:sz w:val="24"/>
          <w:szCs w:val="24"/>
          <w:lang w:eastAsia="id-ID"/>
        </w:rPr>
        <w:t>melalui</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Hingga</w:t>
      </w:r>
      <w:proofErr w:type="spellEnd"/>
      <w:r>
        <w:rPr>
          <w:kern w:val="32"/>
          <w:sz w:val="24"/>
          <w:szCs w:val="24"/>
          <w:lang w:eastAsia="id-ID"/>
        </w:rPr>
        <w:t xml:space="preserve"> </w:t>
      </w:r>
      <w:proofErr w:type="spellStart"/>
      <w:r>
        <w:rPr>
          <w:kern w:val="32"/>
          <w:sz w:val="24"/>
          <w:szCs w:val="24"/>
          <w:lang w:eastAsia="id-ID"/>
        </w:rPr>
        <w:t>kini</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w:t>
      </w:r>
      <w:proofErr w:type="spellStart"/>
      <w:r>
        <w:rPr>
          <w:kern w:val="32"/>
          <w:sz w:val="24"/>
          <w:szCs w:val="24"/>
          <w:lang w:eastAsia="id-ID"/>
        </w:rPr>
        <w:t>urut</w:t>
      </w:r>
      <w:proofErr w:type="spellEnd"/>
      <w:r>
        <w:rPr>
          <w:kern w:val="32"/>
          <w:sz w:val="24"/>
          <w:szCs w:val="24"/>
          <w:lang w:eastAsia="id-ID"/>
        </w:rPr>
        <w:t xml:space="preserve"> 2 yang </w:t>
      </w:r>
      <w:proofErr w:type="spellStart"/>
      <w:r>
        <w:rPr>
          <w:kern w:val="32"/>
          <w:sz w:val="24"/>
          <w:szCs w:val="24"/>
          <w:lang w:eastAsia="id-ID"/>
        </w:rPr>
        <w:t>didalamnya</w:t>
      </w:r>
      <w:proofErr w:type="spellEnd"/>
      <w:r>
        <w:rPr>
          <w:kern w:val="32"/>
          <w:sz w:val="24"/>
          <w:szCs w:val="24"/>
          <w:lang w:eastAsia="id-ID"/>
        </w:rPr>
        <w:t xml:space="preserve"> </w:t>
      </w:r>
      <w:proofErr w:type="spellStart"/>
      <w:r>
        <w:rPr>
          <w:kern w:val="32"/>
          <w:sz w:val="24"/>
          <w:szCs w:val="24"/>
          <w:lang w:eastAsia="id-ID"/>
        </w:rPr>
        <w:t>ada</w:t>
      </w:r>
      <w:proofErr w:type="spellEnd"/>
      <w:r>
        <w:rPr>
          <w:kern w:val="32"/>
          <w:sz w:val="24"/>
          <w:szCs w:val="24"/>
          <w:lang w:eastAsia="id-ID"/>
        </w:rPr>
        <w:t xml:space="preserve"> Gibran </w:t>
      </w:r>
      <w:proofErr w:type="spellStart"/>
      <w:r>
        <w:rPr>
          <w:kern w:val="32"/>
          <w:sz w:val="24"/>
          <w:szCs w:val="24"/>
          <w:lang w:eastAsia="id-ID"/>
        </w:rPr>
        <w:t>Rakabuming</w:t>
      </w:r>
      <w:proofErr w:type="spellEnd"/>
      <w:r>
        <w:rPr>
          <w:kern w:val="32"/>
          <w:sz w:val="24"/>
          <w:szCs w:val="24"/>
          <w:lang w:eastAsia="id-ID"/>
        </w:rPr>
        <w:t xml:space="preserve"> </w:t>
      </w:r>
      <w:proofErr w:type="spellStart"/>
      <w:r>
        <w:rPr>
          <w:kern w:val="32"/>
          <w:sz w:val="24"/>
          <w:szCs w:val="24"/>
          <w:lang w:eastAsia="id-ID"/>
        </w:rPr>
        <w:t>Raka</w:t>
      </w:r>
      <w:proofErr w:type="spellEnd"/>
      <w:r>
        <w:rPr>
          <w:kern w:val="32"/>
          <w:sz w:val="24"/>
          <w:szCs w:val="24"/>
          <w:lang w:eastAsia="id-ID"/>
        </w:rPr>
        <w:t xml:space="preserve"> </w:t>
      </w:r>
      <w:proofErr w:type="spellStart"/>
      <w:r>
        <w:rPr>
          <w:kern w:val="32"/>
          <w:sz w:val="24"/>
          <w:szCs w:val="24"/>
          <w:lang w:eastAsia="id-ID"/>
        </w:rPr>
        <w:t>menjadi</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terpilih</w:t>
      </w:r>
      <w:proofErr w:type="spellEnd"/>
      <w:r>
        <w:rPr>
          <w:kern w:val="32"/>
          <w:sz w:val="24"/>
          <w:szCs w:val="24"/>
          <w:lang w:eastAsia="id-ID"/>
        </w:rPr>
        <w:t xml:space="preserve"> dan </w:t>
      </w:r>
      <w:proofErr w:type="spellStart"/>
      <w:r>
        <w:rPr>
          <w:kern w:val="32"/>
          <w:sz w:val="24"/>
          <w:szCs w:val="24"/>
          <w:lang w:eastAsia="id-ID"/>
        </w:rPr>
        <w:t>telah</w:t>
      </w:r>
      <w:proofErr w:type="spellEnd"/>
      <w:r>
        <w:rPr>
          <w:kern w:val="32"/>
          <w:sz w:val="24"/>
          <w:szCs w:val="24"/>
          <w:lang w:eastAsia="id-ID"/>
        </w:rPr>
        <w:t xml:space="preserve"> </w:t>
      </w:r>
      <w:proofErr w:type="spellStart"/>
      <w:r>
        <w:rPr>
          <w:kern w:val="32"/>
          <w:sz w:val="24"/>
          <w:szCs w:val="24"/>
          <w:lang w:eastAsia="id-ID"/>
        </w:rPr>
        <w:t>diresmikan</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dan wakil </w:t>
      </w:r>
      <w:proofErr w:type="spellStart"/>
      <w:r>
        <w:rPr>
          <w:kern w:val="32"/>
          <w:sz w:val="24"/>
          <w:szCs w:val="24"/>
          <w:lang w:eastAsia="id-ID"/>
        </w:rPr>
        <w:t>prresiden</w:t>
      </w:r>
      <w:proofErr w:type="spellEnd"/>
      <w:r>
        <w:rPr>
          <w:kern w:val="32"/>
          <w:sz w:val="24"/>
          <w:szCs w:val="24"/>
          <w:lang w:eastAsia="id-ID"/>
        </w:rPr>
        <w:t xml:space="preserve"> </w:t>
      </w:r>
      <w:proofErr w:type="spellStart"/>
      <w:r>
        <w:rPr>
          <w:kern w:val="32"/>
          <w:sz w:val="24"/>
          <w:szCs w:val="24"/>
          <w:lang w:eastAsia="id-ID"/>
        </w:rPr>
        <w:t>terpilih</w:t>
      </w:r>
      <w:proofErr w:type="spellEnd"/>
      <w:r>
        <w:rPr>
          <w:kern w:val="32"/>
          <w:sz w:val="24"/>
          <w:szCs w:val="24"/>
          <w:lang w:eastAsia="id-ID"/>
        </w:rPr>
        <w:t xml:space="preserve"> </w:t>
      </w:r>
      <w:proofErr w:type="spellStart"/>
      <w:r>
        <w:rPr>
          <w:kern w:val="32"/>
          <w:sz w:val="24"/>
          <w:szCs w:val="24"/>
          <w:lang w:eastAsia="id-ID"/>
        </w:rPr>
        <w:t>periode</w:t>
      </w:r>
      <w:proofErr w:type="spellEnd"/>
      <w:r>
        <w:rPr>
          <w:kern w:val="32"/>
          <w:sz w:val="24"/>
          <w:szCs w:val="24"/>
          <w:lang w:eastAsia="id-ID"/>
        </w:rPr>
        <w:t xml:space="preserve"> 2024-2029.</w:t>
      </w:r>
    </w:p>
    <w:p w14:paraId="298CC619" w14:textId="77777777" w:rsidR="00FD1F93" w:rsidRDefault="00FD1F93" w:rsidP="00FD1F93">
      <w:pPr>
        <w:spacing w:line="360" w:lineRule="auto"/>
        <w:ind w:left="360" w:firstLine="720"/>
        <w:jc w:val="both"/>
        <w:rPr>
          <w:kern w:val="32"/>
          <w:sz w:val="24"/>
          <w:szCs w:val="24"/>
          <w:lang w:eastAsia="id-ID"/>
        </w:rPr>
      </w:pPr>
      <w:r>
        <w:rPr>
          <w:kern w:val="32"/>
          <w:sz w:val="24"/>
          <w:szCs w:val="24"/>
          <w:lang w:eastAsia="id-ID"/>
        </w:rPr>
        <w:t xml:space="preserve">Oleh </w:t>
      </w:r>
      <w:proofErr w:type="spellStart"/>
      <w:r>
        <w:rPr>
          <w:kern w:val="32"/>
          <w:sz w:val="24"/>
          <w:szCs w:val="24"/>
          <w:lang w:eastAsia="id-ID"/>
        </w:rPr>
        <w:t>sebab</w:t>
      </w:r>
      <w:proofErr w:type="spellEnd"/>
      <w:r>
        <w:rPr>
          <w:kern w:val="32"/>
          <w:sz w:val="24"/>
          <w:szCs w:val="24"/>
          <w:lang w:eastAsia="id-ID"/>
        </w:rPr>
        <w:t xml:space="preserve"> </w:t>
      </w:r>
      <w:proofErr w:type="spellStart"/>
      <w:r>
        <w:rPr>
          <w:kern w:val="32"/>
          <w:sz w:val="24"/>
          <w:szCs w:val="24"/>
          <w:lang w:eastAsia="id-ID"/>
        </w:rPr>
        <w:t>adanya</w:t>
      </w:r>
      <w:proofErr w:type="spellEnd"/>
      <w:r>
        <w:rPr>
          <w:kern w:val="32"/>
          <w:sz w:val="24"/>
          <w:szCs w:val="24"/>
          <w:lang w:eastAsia="id-ID"/>
        </w:rPr>
        <w:t xml:space="preserve"> </w:t>
      </w:r>
      <w:proofErr w:type="spellStart"/>
      <w:r>
        <w:rPr>
          <w:kern w:val="32"/>
          <w:sz w:val="24"/>
          <w:szCs w:val="24"/>
          <w:lang w:eastAsia="id-ID"/>
        </w:rPr>
        <w:t>rentetan</w:t>
      </w:r>
      <w:proofErr w:type="spellEnd"/>
      <w:r>
        <w:rPr>
          <w:kern w:val="32"/>
          <w:sz w:val="24"/>
          <w:szCs w:val="24"/>
          <w:lang w:eastAsia="id-ID"/>
        </w:rPr>
        <w:t xml:space="preserve"> </w:t>
      </w:r>
      <w:proofErr w:type="spellStart"/>
      <w:r>
        <w:rPr>
          <w:kern w:val="32"/>
          <w:sz w:val="24"/>
          <w:szCs w:val="24"/>
          <w:lang w:eastAsia="id-ID"/>
        </w:rPr>
        <w:t>peristiwa</w:t>
      </w:r>
      <w:proofErr w:type="spellEnd"/>
      <w:r>
        <w:rPr>
          <w:kern w:val="32"/>
          <w:sz w:val="24"/>
          <w:szCs w:val="24"/>
          <w:lang w:eastAsia="id-ID"/>
        </w:rPr>
        <w:t xml:space="preserve"> </w:t>
      </w:r>
      <w:proofErr w:type="spellStart"/>
      <w:r>
        <w:rPr>
          <w:kern w:val="32"/>
          <w:sz w:val="24"/>
          <w:szCs w:val="24"/>
          <w:lang w:eastAsia="id-ID"/>
        </w:rPr>
        <w:t>hingga</w:t>
      </w:r>
      <w:proofErr w:type="spellEnd"/>
      <w:r>
        <w:rPr>
          <w:kern w:val="32"/>
          <w:sz w:val="24"/>
          <w:szCs w:val="24"/>
          <w:lang w:eastAsia="id-ID"/>
        </w:rPr>
        <w:t xml:space="preserve"> </w:t>
      </w:r>
      <w:proofErr w:type="spellStart"/>
      <w:r>
        <w:rPr>
          <w:kern w:val="32"/>
          <w:sz w:val="24"/>
          <w:szCs w:val="24"/>
          <w:lang w:eastAsia="id-ID"/>
        </w:rPr>
        <w:t>menyebabkan</w:t>
      </w:r>
      <w:proofErr w:type="spellEnd"/>
      <w:r>
        <w:rPr>
          <w:kern w:val="32"/>
          <w:sz w:val="24"/>
          <w:szCs w:val="24"/>
          <w:lang w:eastAsia="id-ID"/>
        </w:rPr>
        <w:t xml:space="preserve"> </w:t>
      </w:r>
      <w:proofErr w:type="spellStart"/>
      <w:r>
        <w:rPr>
          <w:kern w:val="32"/>
          <w:sz w:val="24"/>
          <w:szCs w:val="24"/>
          <w:lang w:eastAsia="id-ID"/>
        </w:rPr>
        <w:t>lahirnya</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baru</w:t>
      </w:r>
      <w:proofErr w:type="spellEnd"/>
      <w:r>
        <w:rPr>
          <w:kern w:val="32"/>
          <w:sz w:val="24"/>
          <w:szCs w:val="24"/>
          <w:lang w:eastAsia="id-ID"/>
        </w:rPr>
        <w:t xml:space="preserve"> yang </w:t>
      </w:r>
      <w:proofErr w:type="spellStart"/>
      <w:r>
        <w:rPr>
          <w:kern w:val="32"/>
          <w:sz w:val="24"/>
          <w:szCs w:val="24"/>
          <w:lang w:eastAsia="id-ID"/>
        </w:rPr>
        <w:t>hanya</w:t>
      </w:r>
      <w:proofErr w:type="spellEnd"/>
      <w:r>
        <w:rPr>
          <w:kern w:val="32"/>
          <w:sz w:val="24"/>
          <w:szCs w:val="24"/>
          <w:lang w:eastAsia="id-ID"/>
        </w:rPr>
        <w:t xml:space="preserve"> </w:t>
      </w:r>
      <w:proofErr w:type="spellStart"/>
      <w:r>
        <w:rPr>
          <w:kern w:val="32"/>
          <w:sz w:val="24"/>
          <w:szCs w:val="24"/>
          <w:lang w:eastAsia="id-ID"/>
        </w:rPr>
        <w:t>sedikit</w:t>
      </w:r>
      <w:proofErr w:type="spellEnd"/>
      <w:r>
        <w:rPr>
          <w:kern w:val="32"/>
          <w:sz w:val="24"/>
          <w:szCs w:val="24"/>
          <w:lang w:eastAsia="id-ID"/>
        </w:rPr>
        <w:t xml:space="preserve"> </w:t>
      </w:r>
      <w:proofErr w:type="spellStart"/>
      <w:r>
        <w:rPr>
          <w:kern w:val="32"/>
          <w:sz w:val="24"/>
          <w:szCs w:val="24"/>
          <w:lang w:eastAsia="id-ID"/>
        </w:rPr>
        <w:t>memiliki</w:t>
      </w:r>
      <w:proofErr w:type="spellEnd"/>
      <w:r>
        <w:rPr>
          <w:kern w:val="32"/>
          <w:sz w:val="24"/>
          <w:szCs w:val="24"/>
          <w:lang w:eastAsia="id-ID"/>
        </w:rPr>
        <w:t xml:space="preserve"> </w:t>
      </w:r>
      <w:proofErr w:type="spellStart"/>
      <w:r>
        <w:rPr>
          <w:kern w:val="32"/>
          <w:sz w:val="24"/>
          <w:szCs w:val="24"/>
          <w:lang w:eastAsia="id-ID"/>
        </w:rPr>
        <w:t>perbedaan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UU </w:t>
      </w:r>
      <w:proofErr w:type="spellStart"/>
      <w:r>
        <w:rPr>
          <w:kern w:val="32"/>
          <w:sz w:val="24"/>
          <w:szCs w:val="24"/>
          <w:lang w:eastAsia="id-ID"/>
        </w:rPr>
        <w:t>Pemilu</w:t>
      </w:r>
      <w:proofErr w:type="spellEnd"/>
      <w:r>
        <w:rPr>
          <w:kern w:val="32"/>
          <w:sz w:val="24"/>
          <w:szCs w:val="24"/>
          <w:lang w:eastAsia="id-ID"/>
        </w:rPr>
        <w:t xml:space="preserve"> lama </w:t>
      </w:r>
      <w:proofErr w:type="spellStart"/>
      <w:r>
        <w:rPr>
          <w:kern w:val="32"/>
          <w:sz w:val="24"/>
          <w:szCs w:val="24"/>
          <w:lang w:eastAsia="id-ID"/>
        </w:rPr>
        <w:t>yaitu</w:t>
      </w:r>
      <w:proofErr w:type="spellEnd"/>
      <w:r>
        <w:rPr>
          <w:kern w:val="32"/>
          <w:sz w:val="24"/>
          <w:szCs w:val="24"/>
          <w:lang w:eastAsia="id-ID"/>
        </w:rPr>
        <w:t xml:space="preserve"> pada </w:t>
      </w:r>
      <w:proofErr w:type="spellStart"/>
      <w:r>
        <w:rPr>
          <w:kern w:val="32"/>
          <w:sz w:val="24"/>
          <w:szCs w:val="24"/>
          <w:lang w:eastAsia="id-ID"/>
        </w:rPr>
        <w:t>pasal</w:t>
      </w:r>
      <w:proofErr w:type="spellEnd"/>
      <w:r>
        <w:rPr>
          <w:kern w:val="32"/>
          <w:sz w:val="24"/>
          <w:szCs w:val="24"/>
          <w:lang w:eastAsia="id-ID"/>
        </w:rPr>
        <w:t xml:space="preserve"> 169 q </w:t>
      </w:r>
      <w:proofErr w:type="spellStart"/>
      <w:r>
        <w:rPr>
          <w:kern w:val="32"/>
          <w:sz w:val="24"/>
          <w:szCs w:val="24"/>
          <w:lang w:eastAsia="id-ID"/>
        </w:rPr>
        <w:t>saja</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pada paragraph </w:t>
      </w:r>
      <w:proofErr w:type="spellStart"/>
      <w:r>
        <w:rPr>
          <w:kern w:val="32"/>
          <w:sz w:val="24"/>
          <w:szCs w:val="24"/>
          <w:lang w:eastAsia="id-ID"/>
        </w:rPr>
        <w:t>sebelumnya</w:t>
      </w:r>
      <w:proofErr w:type="spellEnd"/>
      <w:r>
        <w:rPr>
          <w:kern w:val="32"/>
          <w:sz w:val="24"/>
          <w:szCs w:val="24"/>
          <w:lang w:eastAsia="id-ID"/>
        </w:rPr>
        <w:t xml:space="preserve"> </w:t>
      </w:r>
      <w:proofErr w:type="spellStart"/>
      <w:r>
        <w:rPr>
          <w:kern w:val="32"/>
          <w:sz w:val="24"/>
          <w:szCs w:val="24"/>
          <w:lang w:eastAsia="id-ID"/>
        </w:rPr>
        <w:t>telah</w:t>
      </w:r>
      <w:proofErr w:type="spellEnd"/>
      <w:r>
        <w:rPr>
          <w:kern w:val="32"/>
          <w:sz w:val="24"/>
          <w:szCs w:val="24"/>
          <w:lang w:eastAsia="id-ID"/>
        </w:rPr>
        <w:t xml:space="preserve"> </w:t>
      </w:r>
      <w:proofErr w:type="spellStart"/>
      <w:r>
        <w:rPr>
          <w:kern w:val="32"/>
          <w:sz w:val="24"/>
          <w:szCs w:val="24"/>
          <w:lang w:eastAsia="id-ID"/>
        </w:rPr>
        <w:t>dijelaskan</w:t>
      </w:r>
      <w:proofErr w:type="spellEnd"/>
      <w:r>
        <w:rPr>
          <w:kern w:val="32"/>
          <w:sz w:val="24"/>
          <w:szCs w:val="24"/>
          <w:lang w:eastAsia="id-ID"/>
        </w:rPr>
        <w:t xml:space="preserve">. Hal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menumbuhkan</w:t>
      </w:r>
      <w:proofErr w:type="spellEnd"/>
      <w:r>
        <w:rPr>
          <w:kern w:val="32"/>
          <w:sz w:val="24"/>
          <w:szCs w:val="24"/>
          <w:lang w:eastAsia="id-ID"/>
        </w:rPr>
        <w:t xml:space="preserve"> </w:t>
      </w:r>
      <w:proofErr w:type="spellStart"/>
      <w:r>
        <w:rPr>
          <w:kern w:val="32"/>
          <w:sz w:val="24"/>
          <w:szCs w:val="24"/>
          <w:lang w:eastAsia="id-ID"/>
        </w:rPr>
        <w:t>asumsi</w:t>
      </w:r>
      <w:proofErr w:type="spellEnd"/>
      <w:r>
        <w:rPr>
          <w:kern w:val="32"/>
          <w:sz w:val="24"/>
          <w:szCs w:val="24"/>
          <w:lang w:eastAsia="id-ID"/>
        </w:rPr>
        <w:t xml:space="preserve"> public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2024 </w:t>
      </w:r>
      <w:proofErr w:type="spellStart"/>
      <w:r>
        <w:rPr>
          <w:kern w:val="32"/>
          <w:sz w:val="24"/>
          <w:szCs w:val="24"/>
          <w:lang w:eastAsia="id-ID"/>
        </w:rPr>
        <w:t>dianulir</w:t>
      </w:r>
      <w:proofErr w:type="spellEnd"/>
      <w:r>
        <w:rPr>
          <w:kern w:val="32"/>
          <w:sz w:val="24"/>
          <w:szCs w:val="24"/>
          <w:lang w:eastAsia="id-ID"/>
        </w:rPr>
        <w:t xml:space="preserve"> </w:t>
      </w:r>
      <w:proofErr w:type="spellStart"/>
      <w:r>
        <w:rPr>
          <w:kern w:val="32"/>
          <w:sz w:val="24"/>
          <w:szCs w:val="24"/>
          <w:lang w:eastAsia="id-ID"/>
        </w:rPr>
        <w:t>berpihak</w:t>
      </w:r>
      <w:proofErr w:type="spellEnd"/>
      <w:r>
        <w:rPr>
          <w:kern w:val="32"/>
          <w:sz w:val="24"/>
          <w:szCs w:val="24"/>
          <w:lang w:eastAsia="id-ID"/>
        </w:rPr>
        <w:t xml:space="preserve"> pada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bahkan</w:t>
      </w:r>
      <w:proofErr w:type="spellEnd"/>
      <w:r>
        <w:rPr>
          <w:kern w:val="32"/>
          <w:sz w:val="24"/>
          <w:szCs w:val="24"/>
          <w:lang w:eastAsia="id-ID"/>
        </w:rPr>
        <w:t xml:space="preserve"> </w:t>
      </w:r>
      <w:proofErr w:type="spellStart"/>
      <w:r>
        <w:rPr>
          <w:kern w:val="32"/>
          <w:sz w:val="24"/>
          <w:szCs w:val="24"/>
          <w:lang w:eastAsia="id-ID"/>
        </w:rPr>
        <w:t>keberpihakannya</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sampai</w:t>
      </w:r>
      <w:proofErr w:type="spellEnd"/>
      <w:r>
        <w:rPr>
          <w:kern w:val="32"/>
          <w:sz w:val="24"/>
          <w:szCs w:val="24"/>
          <w:lang w:eastAsia="id-ID"/>
        </w:rPr>
        <w:t xml:space="preserve"> </w:t>
      </w:r>
      <w:proofErr w:type="spellStart"/>
      <w:r>
        <w:rPr>
          <w:kern w:val="32"/>
          <w:sz w:val="24"/>
          <w:szCs w:val="24"/>
          <w:lang w:eastAsia="id-ID"/>
        </w:rPr>
        <w:t>menerbitkan</w:t>
      </w:r>
      <w:proofErr w:type="spellEnd"/>
      <w:r>
        <w:rPr>
          <w:kern w:val="32"/>
          <w:sz w:val="24"/>
          <w:szCs w:val="24"/>
          <w:lang w:eastAsia="id-ID"/>
        </w:rPr>
        <w:t xml:space="preserve"> </w:t>
      </w:r>
      <w:proofErr w:type="spellStart"/>
      <w:r>
        <w:rPr>
          <w:kern w:val="32"/>
          <w:sz w:val="24"/>
          <w:szCs w:val="24"/>
          <w:lang w:eastAsia="id-ID"/>
        </w:rPr>
        <w:t>aturan</w:t>
      </w:r>
      <w:proofErr w:type="spellEnd"/>
      <w:r>
        <w:rPr>
          <w:kern w:val="32"/>
          <w:sz w:val="24"/>
          <w:szCs w:val="24"/>
          <w:lang w:eastAsia="id-ID"/>
        </w:rPr>
        <w:t xml:space="preserve"> </w:t>
      </w:r>
      <w:proofErr w:type="spellStart"/>
      <w:r>
        <w:rPr>
          <w:kern w:val="32"/>
          <w:sz w:val="24"/>
          <w:szCs w:val="24"/>
          <w:lang w:eastAsia="id-ID"/>
        </w:rPr>
        <w:t>baru</w:t>
      </w:r>
      <w:proofErr w:type="spellEnd"/>
      <w:r>
        <w:rPr>
          <w:kern w:val="32"/>
          <w:sz w:val="24"/>
          <w:szCs w:val="24"/>
          <w:lang w:eastAsia="id-ID"/>
        </w:rPr>
        <w:t xml:space="preserve"> agar </w:t>
      </w:r>
      <w:proofErr w:type="spellStart"/>
      <w:r>
        <w:rPr>
          <w:kern w:val="32"/>
          <w:sz w:val="24"/>
          <w:szCs w:val="24"/>
          <w:lang w:eastAsia="id-ID"/>
        </w:rPr>
        <w:t>cawapres</w:t>
      </w:r>
      <w:proofErr w:type="spellEnd"/>
      <w:r>
        <w:rPr>
          <w:kern w:val="32"/>
          <w:sz w:val="24"/>
          <w:szCs w:val="24"/>
          <w:lang w:eastAsia="id-ID"/>
        </w:rPr>
        <w:t xml:space="preserve"> di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nomor</w:t>
      </w:r>
      <w:proofErr w:type="spellEnd"/>
      <w:r>
        <w:rPr>
          <w:kern w:val="32"/>
          <w:sz w:val="24"/>
          <w:szCs w:val="24"/>
          <w:lang w:eastAsia="id-ID"/>
        </w:rPr>
        <w:t xml:space="preserve"> </w:t>
      </w:r>
      <w:proofErr w:type="spellStart"/>
      <w:r>
        <w:rPr>
          <w:kern w:val="32"/>
          <w:sz w:val="24"/>
          <w:szCs w:val="24"/>
          <w:lang w:eastAsia="id-ID"/>
        </w:rPr>
        <w:t>urut</w:t>
      </w:r>
      <w:proofErr w:type="spellEnd"/>
      <w:r>
        <w:rPr>
          <w:kern w:val="32"/>
          <w:sz w:val="24"/>
          <w:szCs w:val="24"/>
          <w:lang w:eastAsia="id-ID"/>
        </w:rPr>
        <w:t xml:space="preserve"> 2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syarat</w:t>
      </w:r>
      <w:proofErr w:type="spellEnd"/>
      <w:r>
        <w:rPr>
          <w:kern w:val="32"/>
          <w:sz w:val="24"/>
          <w:szCs w:val="24"/>
          <w:lang w:eastAsia="id-ID"/>
        </w:rPr>
        <w:t xml:space="preserve">. </w:t>
      </w:r>
      <w:proofErr w:type="spellStart"/>
      <w:r>
        <w:rPr>
          <w:kern w:val="32"/>
          <w:sz w:val="24"/>
          <w:szCs w:val="24"/>
          <w:lang w:eastAsia="id-ID"/>
        </w:rPr>
        <w:t>Singkatnya</w:t>
      </w:r>
      <w:proofErr w:type="spellEnd"/>
      <w:r>
        <w:rPr>
          <w:kern w:val="32"/>
          <w:sz w:val="24"/>
          <w:szCs w:val="24"/>
          <w:lang w:eastAsia="id-ID"/>
        </w:rPr>
        <w:t xml:space="preserve">, </w:t>
      </w:r>
      <w:proofErr w:type="spellStart"/>
      <w:r>
        <w:rPr>
          <w:kern w:val="32"/>
          <w:sz w:val="24"/>
          <w:szCs w:val="24"/>
          <w:lang w:eastAsia="id-ID"/>
        </w:rPr>
        <w:t>keberpihakan</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kasus</w:t>
      </w:r>
      <w:proofErr w:type="spellEnd"/>
      <w:r>
        <w:rPr>
          <w:kern w:val="32"/>
          <w:sz w:val="24"/>
          <w:szCs w:val="24"/>
          <w:lang w:eastAsia="id-ID"/>
        </w:rPr>
        <w:t xml:space="preserve">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dimanifestasian</w:t>
      </w:r>
      <w:proofErr w:type="spellEnd"/>
      <w:r>
        <w:rPr>
          <w:kern w:val="32"/>
          <w:sz w:val="24"/>
          <w:szCs w:val="24"/>
          <w:lang w:eastAsia="id-ID"/>
        </w:rPr>
        <w:t xml:space="preserve"> dan </w:t>
      </w:r>
      <w:proofErr w:type="spellStart"/>
      <w:r>
        <w:rPr>
          <w:kern w:val="32"/>
          <w:sz w:val="24"/>
          <w:szCs w:val="24"/>
          <w:lang w:eastAsia="id-ID"/>
        </w:rPr>
        <w:t>diwujudkan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bentuk</w:t>
      </w:r>
      <w:proofErr w:type="spellEnd"/>
      <w:r>
        <w:rPr>
          <w:kern w:val="32"/>
          <w:sz w:val="24"/>
          <w:szCs w:val="24"/>
          <w:lang w:eastAsia="id-ID"/>
        </w:rPr>
        <w:t xml:space="preserve"> </w:t>
      </w:r>
      <w:proofErr w:type="spellStart"/>
      <w:r>
        <w:rPr>
          <w:kern w:val="32"/>
          <w:sz w:val="24"/>
          <w:szCs w:val="24"/>
          <w:lang w:eastAsia="id-ID"/>
        </w:rPr>
        <w:t>kebijakan</w:t>
      </w:r>
      <w:proofErr w:type="spellEnd"/>
      <w:r>
        <w:rPr>
          <w:kern w:val="32"/>
          <w:sz w:val="24"/>
          <w:szCs w:val="24"/>
          <w:lang w:eastAsia="id-ID"/>
        </w:rPr>
        <w:t xml:space="preserve">, </w:t>
      </w:r>
      <w:proofErr w:type="spellStart"/>
      <w:r>
        <w:rPr>
          <w:kern w:val="32"/>
          <w:sz w:val="24"/>
          <w:szCs w:val="24"/>
          <w:lang w:eastAsia="id-ID"/>
        </w:rPr>
        <w:t>tindakan</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keputusan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memenangkan</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2024. Hal </w:t>
      </w:r>
      <w:proofErr w:type="spellStart"/>
      <w:r>
        <w:rPr>
          <w:kern w:val="32"/>
          <w:sz w:val="24"/>
          <w:szCs w:val="24"/>
          <w:lang w:eastAsia="id-ID"/>
        </w:rPr>
        <w:t>ini</w:t>
      </w:r>
      <w:proofErr w:type="spellEnd"/>
      <w:r>
        <w:rPr>
          <w:kern w:val="32"/>
          <w:sz w:val="24"/>
          <w:szCs w:val="24"/>
          <w:lang w:eastAsia="id-ID"/>
        </w:rPr>
        <w:t xml:space="preserve"> </w:t>
      </w:r>
      <w:proofErr w:type="spellStart"/>
      <w:r>
        <w:rPr>
          <w:kern w:val="32"/>
          <w:sz w:val="24"/>
          <w:szCs w:val="24"/>
          <w:lang w:eastAsia="id-ID"/>
        </w:rPr>
        <w:t>berpotensi</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penyalahgunaan</w:t>
      </w:r>
      <w:proofErr w:type="spellEnd"/>
      <w:r>
        <w:rPr>
          <w:kern w:val="32"/>
          <w:sz w:val="24"/>
          <w:szCs w:val="24"/>
          <w:lang w:eastAsia="id-ID"/>
        </w:rPr>
        <w:t xml:space="preserve"> </w:t>
      </w:r>
      <w:proofErr w:type="spellStart"/>
      <w:r>
        <w:rPr>
          <w:kern w:val="32"/>
          <w:sz w:val="24"/>
          <w:szCs w:val="24"/>
          <w:lang w:eastAsia="id-ID"/>
        </w:rPr>
        <w:t>kekuasaan</w:t>
      </w:r>
      <w:proofErr w:type="spellEnd"/>
      <w:r>
        <w:rPr>
          <w:kern w:val="32"/>
          <w:sz w:val="24"/>
          <w:szCs w:val="24"/>
          <w:lang w:eastAsia="id-ID"/>
        </w:rPr>
        <w:t xml:space="preserve"> dan </w:t>
      </w:r>
      <w:proofErr w:type="spellStart"/>
      <w:r>
        <w:rPr>
          <w:kern w:val="32"/>
          <w:sz w:val="24"/>
          <w:szCs w:val="24"/>
          <w:lang w:eastAsia="id-ID"/>
        </w:rPr>
        <w:t>wewenang</w:t>
      </w:r>
      <w:proofErr w:type="spellEnd"/>
      <w:r>
        <w:rPr>
          <w:kern w:val="32"/>
          <w:sz w:val="24"/>
          <w:szCs w:val="24"/>
          <w:lang w:eastAsia="id-ID"/>
        </w:rPr>
        <w:t>.</w:t>
      </w:r>
    </w:p>
    <w:p w14:paraId="18987B89"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Pasal</w:t>
      </w:r>
      <w:proofErr w:type="spellEnd"/>
      <w:r>
        <w:rPr>
          <w:kern w:val="32"/>
          <w:sz w:val="24"/>
          <w:szCs w:val="24"/>
          <w:lang w:eastAsia="id-ID"/>
        </w:rPr>
        <w:t xml:space="preserve"> 282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menegaskan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setiap</w:t>
      </w:r>
      <w:proofErr w:type="spellEnd"/>
      <w:r>
        <w:rPr>
          <w:kern w:val="32"/>
          <w:sz w:val="24"/>
          <w:szCs w:val="24"/>
          <w:lang w:eastAsia="id-ID"/>
        </w:rPr>
        <w:t xml:space="preserve"> yang </w:t>
      </w:r>
      <w:proofErr w:type="spellStart"/>
      <w:r>
        <w:rPr>
          <w:kern w:val="32"/>
          <w:sz w:val="24"/>
          <w:szCs w:val="24"/>
          <w:lang w:eastAsia="id-ID"/>
        </w:rPr>
        <w:t>menjabat</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structural dan </w:t>
      </w:r>
      <w:proofErr w:type="spellStart"/>
      <w:r>
        <w:rPr>
          <w:kern w:val="32"/>
          <w:sz w:val="24"/>
          <w:szCs w:val="24"/>
          <w:lang w:eastAsia="id-ID"/>
        </w:rPr>
        <w:t>fungsional</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jabatan</w:t>
      </w:r>
      <w:proofErr w:type="spellEnd"/>
      <w:r>
        <w:rPr>
          <w:kern w:val="32"/>
          <w:sz w:val="24"/>
          <w:szCs w:val="24"/>
          <w:lang w:eastAsia="id-ID"/>
        </w:rPr>
        <w:t xml:space="preserve"> negeri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kepala</w:t>
      </w:r>
      <w:proofErr w:type="spellEnd"/>
      <w:r>
        <w:rPr>
          <w:kern w:val="32"/>
          <w:sz w:val="24"/>
          <w:szCs w:val="24"/>
          <w:lang w:eastAsia="id-ID"/>
        </w:rPr>
        <w:t xml:space="preserve"> </w:t>
      </w:r>
      <w:proofErr w:type="spellStart"/>
      <w:r>
        <w:rPr>
          <w:kern w:val="32"/>
          <w:sz w:val="24"/>
          <w:szCs w:val="24"/>
          <w:lang w:eastAsia="id-ID"/>
        </w:rPr>
        <w:t>desa</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diperbolehkan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membuat</w:t>
      </w:r>
      <w:proofErr w:type="spellEnd"/>
      <w:r>
        <w:rPr>
          <w:kern w:val="32"/>
          <w:sz w:val="24"/>
          <w:szCs w:val="24"/>
          <w:lang w:eastAsia="id-ID"/>
        </w:rPr>
        <w:t xml:space="preserve"> </w:t>
      </w:r>
      <w:proofErr w:type="spellStart"/>
      <w:r>
        <w:rPr>
          <w:kern w:val="32"/>
          <w:sz w:val="24"/>
          <w:szCs w:val="24"/>
          <w:lang w:eastAsia="id-ID"/>
        </w:rPr>
        <w:t>keputuasan</w:t>
      </w:r>
      <w:proofErr w:type="spellEnd"/>
      <w:r>
        <w:rPr>
          <w:kern w:val="32"/>
          <w:sz w:val="24"/>
          <w:szCs w:val="24"/>
          <w:lang w:eastAsia="id-ID"/>
        </w:rPr>
        <w:t xml:space="preserve"> dan/</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melakukan</w:t>
      </w:r>
      <w:proofErr w:type="spellEnd"/>
      <w:r>
        <w:rPr>
          <w:kern w:val="32"/>
          <w:sz w:val="24"/>
          <w:szCs w:val="24"/>
          <w:lang w:eastAsia="id-ID"/>
        </w:rPr>
        <w:t xml:space="preserve"> </w:t>
      </w:r>
      <w:proofErr w:type="spellStart"/>
      <w:r>
        <w:rPr>
          <w:kern w:val="32"/>
          <w:sz w:val="24"/>
          <w:szCs w:val="24"/>
          <w:lang w:eastAsia="id-ID"/>
        </w:rPr>
        <w:t>tindakan</w:t>
      </w:r>
      <w:proofErr w:type="spellEnd"/>
      <w:r>
        <w:rPr>
          <w:kern w:val="32"/>
          <w:sz w:val="24"/>
          <w:szCs w:val="24"/>
          <w:lang w:eastAsia="id-ID"/>
        </w:rPr>
        <w:t xml:space="preserve"> yang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adil</w:t>
      </w:r>
      <w:proofErr w:type="spellEnd"/>
      <w:r>
        <w:rPr>
          <w:kern w:val="32"/>
          <w:sz w:val="24"/>
          <w:szCs w:val="24"/>
          <w:lang w:eastAsia="id-ID"/>
        </w:rPr>
        <w:t xml:space="preserve"> </w:t>
      </w:r>
      <w:proofErr w:type="spellStart"/>
      <w:r>
        <w:rPr>
          <w:kern w:val="32"/>
          <w:sz w:val="24"/>
          <w:szCs w:val="24"/>
          <w:lang w:eastAsia="id-ID"/>
        </w:rPr>
        <w:lastRenderedPageBreak/>
        <w:t>bagi</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pihak</w:t>
      </w:r>
      <w:proofErr w:type="spellEnd"/>
      <w:r>
        <w:rPr>
          <w:kern w:val="32"/>
          <w:sz w:val="24"/>
          <w:szCs w:val="24"/>
          <w:lang w:eastAsia="id-ID"/>
        </w:rPr>
        <w:t xml:space="preserve"> (</w:t>
      </w:r>
      <w:proofErr w:type="spellStart"/>
      <w:r>
        <w:rPr>
          <w:kern w:val="32"/>
          <w:sz w:val="24"/>
          <w:szCs w:val="24"/>
          <w:lang w:eastAsia="id-ID"/>
        </w:rPr>
        <w:t>menguntungkan</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merugikan</w:t>
      </w:r>
      <w:proofErr w:type="spellEnd"/>
      <w:r>
        <w:rPr>
          <w:kern w:val="32"/>
          <w:sz w:val="24"/>
          <w:szCs w:val="24"/>
          <w:lang w:eastAsia="id-ID"/>
        </w:rPr>
        <w:t xml:space="preserve">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pihak</w:t>
      </w:r>
      <w:proofErr w:type="spellEnd"/>
      <w:r>
        <w:rPr>
          <w:kern w:val="32"/>
          <w:sz w:val="24"/>
          <w:szCs w:val="24"/>
          <w:lang w:eastAsia="id-ID"/>
        </w:rPr>
        <w:t xml:space="preserve">) </w:t>
      </w:r>
      <w:proofErr w:type="spellStart"/>
      <w:r>
        <w:rPr>
          <w:kern w:val="32"/>
          <w:sz w:val="24"/>
          <w:szCs w:val="24"/>
          <w:lang w:eastAsia="id-ID"/>
        </w:rPr>
        <w:t>selama</w:t>
      </w:r>
      <w:proofErr w:type="spellEnd"/>
      <w:r>
        <w:rPr>
          <w:kern w:val="32"/>
          <w:sz w:val="24"/>
          <w:szCs w:val="24"/>
          <w:lang w:eastAsia="id-ID"/>
        </w:rPr>
        <w:t xml:space="preserve"> masa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Setiap</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termasuk</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yang </w:t>
      </w:r>
      <w:proofErr w:type="spellStart"/>
      <w:r>
        <w:rPr>
          <w:kern w:val="32"/>
          <w:sz w:val="24"/>
          <w:szCs w:val="24"/>
          <w:lang w:eastAsia="id-ID"/>
        </w:rPr>
        <w:t>melanggar</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282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547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diancam</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pidana</w:t>
      </w:r>
      <w:proofErr w:type="spellEnd"/>
      <w:r>
        <w:rPr>
          <w:kern w:val="32"/>
          <w:sz w:val="24"/>
          <w:szCs w:val="24"/>
          <w:lang w:eastAsia="id-ID"/>
        </w:rPr>
        <w:t xml:space="preserve"> </w:t>
      </w:r>
      <w:proofErr w:type="spellStart"/>
      <w:r>
        <w:rPr>
          <w:kern w:val="32"/>
          <w:sz w:val="24"/>
          <w:szCs w:val="24"/>
          <w:lang w:eastAsia="id-ID"/>
        </w:rPr>
        <w:t>kurungan</w:t>
      </w:r>
      <w:proofErr w:type="spellEnd"/>
      <w:r>
        <w:rPr>
          <w:kern w:val="32"/>
          <w:sz w:val="24"/>
          <w:szCs w:val="24"/>
          <w:lang w:eastAsia="id-ID"/>
        </w:rPr>
        <w:t xml:space="preserve"> (</w:t>
      </w:r>
      <w:proofErr w:type="spellStart"/>
      <w:r>
        <w:rPr>
          <w:kern w:val="32"/>
          <w:sz w:val="24"/>
          <w:szCs w:val="24"/>
          <w:lang w:eastAsia="id-ID"/>
        </w:rPr>
        <w:t>penjara</w:t>
      </w:r>
      <w:proofErr w:type="spellEnd"/>
      <w:r>
        <w:rPr>
          <w:kern w:val="32"/>
          <w:sz w:val="24"/>
          <w:szCs w:val="24"/>
          <w:lang w:eastAsia="id-ID"/>
        </w:rPr>
        <w:t xml:space="preserve">) </w:t>
      </w:r>
      <w:proofErr w:type="spellStart"/>
      <w:r>
        <w:rPr>
          <w:kern w:val="32"/>
          <w:sz w:val="24"/>
          <w:szCs w:val="24"/>
          <w:lang w:eastAsia="id-ID"/>
        </w:rPr>
        <w:t>maksimal</w:t>
      </w:r>
      <w:proofErr w:type="spellEnd"/>
      <w:r>
        <w:rPr>
          <w:kern w:val="32"/>
          <w:sz w:val="24"/>
          <w:szCs w:val="24"/>
          <w:lang w:eastAsia="id-ID"/>
        </w:rPr>
        <w:t xml:space="preserve"> 3 </w:t>
      </w:r>
      <w:proofErr w:type="spellStart"/>
      <w:r>
        <w:rPr>
          <w:kern w:val="32"/>
          <w:sz w:val="24"/>
          <w:szCs w:val="24"/>
          <w:lang w:eastAsia="id-ID"/>
        </w:rPr>
        <w:t>tahun</w:t>
      </w:r>
      <w:proofErr w:type="spellEnd"/>
      <w:r>
        <w:rPr>
          <w:kern w:val="32"/>
          <w:sz w:val="24"/>
          <w:szCs w:val="24"/>
          <w:lang w:eastAsia="id-ID"/>
        </w:rPr>
        <w:t xml:space="preserve"> dan </w:t>
      </w:r>
      <w:proofErr w:type="spellStart"/>
      <w:r>
        <w:rPr>
          <w:kern w:val="32"/>
          <w:sz w:val="24"/>
          <w:szCs w:val="24"/>
          <w:lang w:eastAsia="id-ID"/>
        </w:rPr>
        <w:t>denda</w:t>
      </w:r>
      <w:proofErr w:type="spellEnd"/>
      <w:r>
        <w:rPr>
          <w:kern w:val="32"/>
          <w:sz w:val="24"/>
          <w:szCs w:val="24"/>
          <w:lang w:eastAsia="id-ID"/>
        </w:rPr>
        <w:t xml:space="preserve"> </w:t>
      </w:r>
      <w:proofErr w:type="spellStart"/>
      <w:r>
        <w:rPr>
          <w:kern w:val="32"/>
          <w:sz w:val="24"/>
          <w:szCs w:val="24"/>
          <w:lang w:eastAsia="id-ID"/>
        </w:rPr>
        <w:t>maksimal</w:t>
      </w:r>
      <w:proofErr w:type="spellEnd"/>
      <w:r>
        <w:rPr>
          <w:kern w:val="32"/>
          <w:sz w:val="24"/>
          <w:szCs w:val="24"/>
          <w:lang w:eastAsia="id-ID"/>
        </w:rPr>
        <w:t xml:space="preserve"> 36 </w:t>
      </w:r>
      <w:proofErr w:type="spellStart"/>
      <w:r>
        <w:rPr>
          <w:kern w:val="32"/>
          <w:sz w:val="24"/>
          <w:szCs w:val="24"/>
          <w:lang w:eastAsia="id-ID"/>
        </w:rPr>
        <w:t>juta</w:t>
      </w:r>
      <w:proofErr w:type="spellEnd"/>
      <w:r>
        <w:rPr>
          <w:kern w:val="32"/>
          <w:sz w:val="24"/>
          <w:szCs w:val="24"/>
          <w:lang w:eastAsia="id-ID"/>
        </w:rPr>
        <w:t xml:space="preserve">. </w:t>
      </w:r>
      <w:proofErr w:type="spellStart"/>
      <w:r>
        <w:rPr>
          <w:kern w:val="32"/>
          <w:sz w:val="24"/>
          <w:szCs w:val="24"/>
          <w:lang w:eastAsia="id-ID"/>
        </w:rPr>
        <w:t>Selanjutnya</w:t>
      </w:r>
      <w:proofErr w:type="spellEnd"/>
      <w:r>
        <w:rPr>
          <w:kern w:val="32"/>
          <w:sz w:val="24"/>
          <w:szCs w:val="24"/>
          <w:lang w:eastAsia="id-ID"/>
        </w:rPr>
        <w:t xml:space="preserve"> pada </w:t>
      </w:r>
      <w:proofErr w:type="spellStart"/>
      <w:r>
        <w:rPr>
          <w:kern w:val="32"/>
          <w:sz w:val="24"/>
          <w:szCs w:val="24"/>
          <w:lang w:eastAsia="id-ID"/>
        </w:rPr>
        <w:t>pasal</w:t>
      </w:r>
      <w:proofErr w:type="spellEnd"/>
      <w:r>
        <w:rPr>
          <w:kern w:val="32"/>
          <w:sz w:val="24"/>
          <w:szCs w:val="24"/>
          <w:lang w:eastAsia="id-ID"/>
        </w:rPr>
        <w:t xml:space="preserve"> 283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menjelaskan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w:t>
      </w:r>
      <w:proofErr w:type="spellStart"/>
      <w:r>
        <w:rPr>
          <w:kern w:val="32"/>
          <w:sz w:val="24"/>
          <w:szCs w:val="24"/>
          <w:lang w:eastAsia="id-ID"/>
        </w:rPr>
        <w:t>pejabat</w:t>
      </w:r>
      <w:proofErr w:type="spellEnd"/>
      <w:r>
        <w:rPr>
          <w:kern w:val="32"/>
          <w:sz w:val="24"/>
          <w:szCs w:val="24"/>
          <w:lang w:eastAsia="id-ID"/>
        </w:rPr>
        <w:t xml:space="preserve"> negara </w:t>
      </w:r>
      <w:proofErr w:type="spellStart"/>
      <w:r>
        <w:rPr>
          <w:kern w:val="32"/>
          <w:sz w:val="24"/>
          <w:szCs w:val="24"/>
          <w:lang w:eastAsia="id-ID"/>
        </w:rPr>
        <w:t>sebagaimana</w:t>
      </w:r>
      <w:proofErr w:type="spellEnd"/>
      <w:r>
        <w:rPr>
          <w:kern w:val="32"/>
          <w:sz w:val="24"/>
          <w:szCs w:val="24"/>
          <w:lang w:eastAsia="id-ID"/>
        </w:rPr>
        <w:t xml:space="preserve"> yang </w:t>
      </w:r>
      <w:proofErr w:type="spellStart"/>
      <w:r>
        <w:rPr>
          <w:kern w:val="32"/>
          <w:sz w:val="24"/>
          <w:szCs w:val="24"/>
          <w:lang w:eastAsia="id-ID"/>
        </w:rPr>
        <w:t>disebutkan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proofErr w:type="spellStart"/>
      <w:r>
        <w:rPr>
          <w:kern w:val="32"/>
          <w:sz w:val="24"/>
          <w:szCs w:val="24"/>
          <w:lang w:eastAsia="id-ID"/>
        </w:rPr>
        <w:t>sebelumnya</w:t>
      </w:r>
      <w:proofErr w:type="spellEnd"/>
      <w:r>
        <w:rPr>
          <w:kern w:val="32"/>
          <w:sz w:val="24"/>
          <w:szCs w:val="24"/>
          <w:lang w:eastAsia="id-ID"/>
        </w:rPr>
        <w:t xml:space="preserve"> </w:t>
      </w:r>
      <w:proofErr w:type="spellStart"/>
      <w:r>
        <w:rPr>
          <w:kern w:val="32"/>
          <w:sz w:val="24"/>
          <w:szCs w:val="24"/>
          <w:lang w:eastAsia="id-ID"/>
        </w:rPr>
        <w:t>memang</w:t>
      </w:r>
      <w:proofErr w:type="spellEnd"/>
      <w:r>
        <w:rPr>
          <w:kern w:val="32"/>
          <w:sz w:val="24"/>
          <w:szCs w:val="24"/>
          <w:lang w:eastAsia="id-ID"/>
        </w:rPr>
        <w:t xml:space="preserve"> </w:t>
      </w:r>
      <w:proofErr w:type="spellStart"/>
      <w:r>
        <w:rPr>
          <w:kern w:val="32"/>
          <w:sz w:val="24"/>
          <w:szCs w:val="24"/>
          <w:lang w:eastAsia="id-ID"/>
        </w:rPr>
        <w:t>dilarang</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mengadakan</w:t>
      </w:r>
      <w:proofErr w:type="spellEnd"/>
      <w:r>
        <w:rPr>
          <w:kern w:val="32"/>
          <w:sz w:val="24"/>
          <w:szCs w:val="24"/>
          <w:lang w:eastAsia="id-ID"/>
        </w:rPr>
        <w:t xml:space="preserve"> acara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kegiatan</w:t>
      </w:r>
      <w:proofErr w:type="spellEnd"/>
      <w:r>
        <w:rPr>
          <w:kern w:val="32"/>
          <w:sz w:val="24"/>
          <w:szCs w:val="24"/>
          <w:lang w:eastAsia="id-ID"/>
        </w:rPr>
        <w:t xml:space="preserve"> yang </w:t>
      </w:r>
      <w:proofErr w:type="spellStart"/>
      <w:r>
        <w:rPr>
          <w:kern w:val="32"/>
          <w:sz w:val="24"/>
          <w:szCs w:val="24"/>
          <w:lang w:eastAsia="id-ID"/>
        </w:rPr>
        <w:t>menunjukkan</w:t>
      </w:r>
      <w:proofErr w:type="spellEnd"/>
      <w:r>
        <w:rPr>
          <w:kern w:val="32"/>
          <w:sz w:val="24"/>
          <w:szCs w:val="24"/>
          <w:lang w:eastAsia="id-ID"/>
        </w:rPr>
        <w:t xml:space="preserve"> </w:t>
      </w:r>
      <w:proofErr w:type="spellStart"/>
      <w:r>
        <w:rPr>
          <w:kern w:val="32"/>
          <w:sz w:val="24"/>
          <w:szCs w:val="24"/>
          <w:lang w:eastAsia="id-ID"/>
        </w:rPr>
        <w:t>keberpihakan</w:t>
      </w:r>
      <w:proofErr w:type="spellEnd"/>
      <w:r>
        <w:rPr>
          <w:kern w:val="32"/>
          <w:sz w:val="24"/>
          <w:szCs w:val="24"/>
          <w:lang w:eastAsia="id-ID"/>
        </w:rPr>
        <w:t xml:space="preserve"> pada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sebelum</w:t>
      </w:r>
      <w:proofErr w:type="spellEnd"/>
      <w:r>
        <w:rPr>
          <w:kern w:val="32"/>
          <w:sz w:val="24"/>
          <w:szCs w:val="24"/>
          <w:lang w:eastAsia="id-ID"/>
        </w:rPr>
        <w:t xml:space="preserve">, </w:t>
      </w:r>
      <w:proofErr w:type="spellStart"/>
      <w:r>
        <w:rPr>
          <w:kern w:val="32"/>
          <w:sz w:val="24"/>
          <w:szCs w:val="24"/>
          <w:lang w:eastAsia="id-ID"/>
        </w:rPr>
        <w:t>sedang</w:t>
      </w:r>
      <w:proofErr w:type="spellEnd"/>
      <w:r>
        <w:rPr>
          <w:kern w:val="32"/>
          <w:sz w:val="24"/>
          <w:szCs w:val="24"/>
          <w:lang w:eastAsia="id-ID"/>
        </w:rPr>
        <w:t xml:space="preserve">, dan </w:t>
      </w:r>
      <w:proofErr w:type="spellStart"/>
      <w:r>
        <w:rPr>
          <w:kern w:val="32"/>
          <w:sz w:val="24"/>
          <w:szCs w:val="24"/>
          <w:lang w:eastAsia="id-ID"/>
        </w:rPr>
        <w:t>sesudah</w:t>
      </w:r>
      <w:proofErr w:type="spellEnd"/>
      <w:r>
        <w:rPr>
          <w:kern w:val="32"/>
          <w:sz w:val="24"/>
          <w:szCs w:val="24"/>
          <w:lang w:eastAsia="id-ID"/>
        </w:rPr>
        <w:t xml:space="preserve"> masa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Larangan</w:t>
      </w:r>
      <w:proofErr w:type="spellEnd"/>
      <w:r>
        <w:rPr>
          <w:kern w:val="32"/>
          <w:sz w:val="24"/>
          <w:szCs w:val="24"/>
          <w:lang w:eastAsia="id-ID"/>
        </w:rPr>
        <w:t xml:space="preserve"> </w:t>
      </w:r>
      <w:proofErr w:type="spellStart"/>
      <w:r>
        <w:rPr>
          <w:kern w:val="32"/>
          <w:sz w:val="24"/>
          <w:szCs w:val="24"/>
          <w:lang w:eastAsia="id-ID"/>
        </w:rPr>
        <w:t>tersebut</w:t>
      </w:r>
      <w:proofErr w:type="spellEnd"/>
      <w:r>
        <w:rPr>
          <w:kern w:val="32"/>
          <w:sz w:val="24"/>
          <w:szCs w:val="24"/>
          <w:lang w:eastAsia="id-ID"/>
        </w:rPr>
        <w:t xml:space="preserve"> </w:t>
      </w:r>
      <w:proofErr w:type="spellStart"/>
      <w:r>
        <w:rPr>
          <w:kern w:val="32"/>
          <w:sz w:val="24"/>
          <w:szCs w:val="24"/>
          <w:lang w:eastAsia="id-ID"/>
        </w:rPr>
        <w:t>melingkupi</w:t>
      </w:r>
      <w:proofErr w:type="spellEnd"/>
      <w:r>
        <w:rPr>
          <w:kern w:val="32"/>
          <w:sz w:val="24"/>
          <w:szCs w:val="24"/>
          <w:lang w:eastAsia="id-ID"/>
        </w:rPr>
        <w:t xml:space="preserve"> </w:t>
      </w:r>
      <w:proofErr w:type="spellStart"/>
      <w:r>
        <w:rPr>
          <w:kern w:val="32"/>
          <w:sz w:val="24"/>
          <w:szCs w:val="24"/>
          <w:lang w:eastAsia="id-ID"/>
        </w:rPr>
        <w:t>pertemuan</w:t>
      </w:r>
      <w:proofErr w:type="spellEnd"/>
      <w:r>
        <w:rPr>
          <w:kern w:val="32"/>
          <w:sz w:val="24"/>
          <w:szCs w:val="24"/>
          <w:lang w:eastAsia="id-ID"/>
        </w:rPr>
        <w:t xml:space="preserve">, </w:t>
      </w:r>
      <w:proofErr w:type="spellStart"/>
      <w:r>
        <w:rPr>
          <w:kern w:val="32"/>
          <w:sz w:val="24"/>
          <w:szCs w:val="24"/>
          <w:lang w:eastAsia="id-ID"/>
        </w:rPr>
        <w:t>ajakan</w:t>
      </w:r>
      <w:proofErr w:type="spellEnd"/>
      <w:r>
        <w:rPr>
          <w:kern w:val="32"/>
          <w:sz w:val="24"/>
          <w:szCs w:val="24"/>
          <w:lang w:eastAsia="id-ID"/>
        </w:rPr>
        <w:t xml:space="preserve">, </w:t>
      </w:r>
      <w:proofErr w:type="spellStart"/>
      <w:r>
        <w:rPr>
          <w:kern w:val="32"/>
          <w:sz w:val="24"/>
          <w:szCs w:val="24"/>
          <w:lang w:eastAsia="id-ID"/>
        </w:rPr>
        <w:t>himbauan</w:t>
      </w:r>
      <w:proofErr w:type="spellEnd"/>
      <w:r>
        <w:rPr>
          <w:kern w:val="32"/>
          <w:sz w:val="24"/>
          <w:szCs w:val="24"/>
          <w:lang w:eastAsia="id-ID"/>
        </w:rPr>
        <w:t xml:space="preserve">, </w:t>
      </w:r>
      <w:proofErr w:type="spellStart"/>
      <w:r>
        <w:rPr>
          <w:kern w:val="32"/>
          <w:sz w:val="24"/>
          <w:szCs w:val="24"/>
          <w:lang w:eastAsia="id-ID"/>
        </w:rPr>
        <w:t>pemberitahuan</w:t>
      </w:r>
      <w:proofErr w:type="spellEnd"/>
      <w:r>
        <w:rPr>
          <w:kern w:val="32"/>
          <w:sz w:val="24"/>
          <w:szCs w:val="24"/>
          <w:lang w:eastAsia="id-ID"/>
        </w:rPr>
        <w:t xml:space="preserve"> </w:t>
      </w:r>
      <w:proofErr w:type="spellStart"/>
      <w:r>
        <w:rPr>
          <w:kern w:val="32"/>
          <w:sz w:val="24"/>
          <w:szCs w:val="24"/>
          <w:lang w:eastAsia="id-ID"/>
        </w:rPr>
        <w:t>hingga</w:t>
      </w:r>
      <w:proofErr w:type="spellEnd"/>
      <w:r>
        <w:rPr>
          <w:kern w:val="32"/>
          <w:sz w:val="24"/>
          <w:szCs w:val="24"/>
          <w:lang w:eastAsia="id-ID"/>
        </w:rPr>
        <w:t xml:space="preserve"> </w:t>
      </w:r>
      <w:proofErr w:type="spellStart"/>
      <w:r>
        <w:rPr>
          <w:kern w:val="32"/>
          <w:sz w:val="24"/>
          <w:szCs w:val="24"/>
          <w:lang w:eastAsia="id-ID"/>
        </w:rPr>
        <w:t>pemberian</w:t>
      </w:r>
      <w:proofErr w:type="spellEnd"/>
      <w:r>
        <w:rPr>
          <w:kern w:val="32"/>
          <w:sz w:val="24"/>
          <w:szCs w:val="24"/>
          <w:lang w:eastAsia="id-ID"/>
        </w:rPr>
        <w:t xml:space="preserve"> </w:t>
      </w:r>
      <w:proofErr w:type="spellStart"/>
      <w:r>
        <w:rPr>
          <w:kern w:val="32"/>
          <w:sz w:val="24"/>
          <w:szCs w:val="24"/>
          <w:lang w:eastAsia="id-ID"/>
        </w:rPr>
        <w:t>barang</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w:t>
      </w:r>
      <w:proofErr w:type="spellStart"/>
      <w:r>
        <w:rPr>
          <w:kern w:val="32"/>
          <w:sz w:val="24"/>
          <w:szCs w:val="24"/>
          <w:lang w:eastAsia="id-ID"/>
        </w:rPr>
        <w:t>Aparatur</w:t>
      </w:r>
      <w:proofErr w:type="spellEnd"/>
      <w:r>
        <w:rPr>
          <w:kern w:val="32"/>
          <w:sz w:val="24"/>
          <w:szCs w:val="24"/>
          <w:lang w:eastAsia="id-ID"/>
        </w:rPr>
        <w:t xml:space="preserve"> </w:t>
      </w:r>
      <w:proofErr w:type="spellStart"/>
      <w:r>
        <w:rPr>
          <w:kern w:val="32"/>
          <w:sz w:val="24"/>
          <w:szCs w:val="24"/>
          <w:lang w:eastAsia="id-ID"/>
        </w:rPr>
        <w:t>Sipil</w:t>
      </w:r>
      <w:proofErr w:type="spellEnd"/>
      <w:r>
        <w:rPr>
          <w:kern w:val="32"/>
          <w:sz w:val="24"/>
          <w:szCs w:val="24"/>
          <w:lang w:eastAsia="id-ID"/>
        </w:rPr>
        <w:t xml:space="preserve"> Negara (ASN)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lingkup</w:t>
      </w:r>
      <w:proofErr w:type="spellEnd"/>
      <w:r>
        <w:rPr>
          <w:kern w:val="32"/>
          <w:sz w:val="24"/>
          <w:szCs w:val="24"/>
          <w:lang w:eastAsia="id-ID"/>
        </w:rPr>
        <w:t xml:space="preserve"> </w:t>
      </w:r>
      <w:proofErr w:type="spellStart"/>
      <w:r>
        <w:rPr>
          <w:kern w:val="32"/>
          <w:sz w:val="24"/>
          <w:szCs w:val="24"/>
          <w:lang w:eastAsia="id-ID"/>
        </w:rPr>
        <w:t>ruang</w:t>
      </w:r>
      <w:proofErr w:type="spellEnd"/>
      <w:r>
        <w:rPr>
          <w:kern w:val="32"/>
          <w:sz w:val="24"/>
          <w:szCs w:val="24"/>
          <w:lang w:eastAsia="id-ID"/>
        </w:rPr>
        <w:t xml:space="preserve"> </w:t>
      </w:r>
      <w:proofErr w:type="spellStart"/>
      <w:r>
        <w:rPr>
          <w:kern w:val="32"/>
          <w:sz w:val="24"/>
          <w:szCs w:val="24"/>
          <w:lang w:eastAsia="id-ID"/>
        </w:rPr>
        <w:t>kerja</w:t>
      </w:r>
      <w:proofErr w:type="spellEnd"/>
      <w:r>
        <w:rPr>
          <w:kern w:val="32"/>
          <w:sz w:val="24"/>
          <w:szCs w:val="24"/>
          <w:lang w:eastAsia="id-ID"/>
        </w:rPr>
        <w:t xml:space="preserve">, </w:t>
      </w:r>
      <w:proofErr w:type="spellStart"/>
      <w:r>
        <w:rPr>
          <w:kern w:val="32"/>
          <w:sz w:val="24"/>
          <w:szCs w:val="24"/>
          <w:lang w:eastAsia="id-ID"/>
        </w:rPr>
        <w:t>anggota</w:t>
      </w:r>
      <w:proofErr w:type="spellEnd"/>
      <w:r>
        <w:rPr>
          <w:kern w:val="32"/>
          <w:sz w:val="24"/>
          <w:szCs w:val="24"/>
          <w:lang w:eastAsia="id-ID"/>
        </w:rPr>
        <w:t xml:space="preserve"> </w:t>
      </w:r>
      <w:proofErr w:type="spellStart"/>
      <w:r>
        <w:rPr>
          <w:kern w:val="32"/>
          <w:sz w:val="24"/>
          <w:szCs w:val="24"/>
          <w:lang w:eastAsia="id-ID"/>
        </w:rPr>
        <w:t>keluarga</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w:t>
      </w:r>
      <w:r>
        <w:rPr>
          <w:rStyle w:val="ReferensiCatatanKaki"/>
          <w:kern w:val="32"/>
          <w:sz w:val="24"/>
          <w:szCs w:val="24"/>
          <w:lang w:eastAsia="id-ID"/>
        </w:rPr>
        <w:footnoteReference w:id="24"/>
      </w:r>
    </w:p>
    <w:p w14:paraId="2CC7F111" w14:textId="77777777" w:rsidR="00FD1F93" w:rsidRDefault="00FD1F93" w:rsidP="00FD1F93">
      <w:pPr>
        <w:spacing w:line="360" w:lineRule="auto"/>
        <w:ind w:left="360" w:firstLine="720"/>
        <w:jc w:val="both"/>
        <w:rPr>
          <w:kern w:val="32"/>
          <w:sz w:val="24"/>
          <w:szCs w:val="24"/>
          <w:lang w:eastAsia="id-ID"/>
        </w:rPr>
      </w:pPr>
      <w:proofErr w:type="spellStart"/>
      <w:r>
        <w:rPr>
          <w:kern w:val="32"/>
          <w:sz w:val="24"/>
          <w:szCs w:val="24"/>
          <w:lang w:eastAsia="id-ID"/>
        </w:rPr>
        <w:t>Maka</w:t>
      </w:r>
      <w:proofErr w:type="spellEnd"/>
      <w:r>
        <w:rPr>
          <w:kern w:val="32"/>
          <w:sz w:val="24"/>
          <w:szCs w:val="24"/>
          <w:lang w:eastAsia="id-ID"/>
        </w:rPr>
        <w:t xml:space="preserve"> oleh </w:t>
      </w:r>
      <w:proofErr w:type="spellStart"/>
      <w:r>
        <w:rPr>
          <w:kern w:val="32"/>
          <w:sz w:val="24"/>
          <w:szCs w:val="24"/>
          <w:lang w:eastAsia="id-ID"/>
        </w:rPr>
        <w:t>sebab</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kita</w:t>
      </w:r>
      <w:proofErr w:type="spellEnd"/>
      <w:r>
        <w:rPr>
          <w:kern w:val="32"/>
          <w:sz w:val="24"/>
          <w:szCs w:val="24"/>
          <w:lang w:eastAsia="id-ID"/>
        </w:rPr>
        <w:t xml:space="preserve"> </w:t>
      </w:r>
      <w:proofErr w:type="spellStart"/>
      <w:r>
        <w:rPr>
          <w:kern w:val="32"/>
          <w:sz w:val="24"/>
          <w:szCs w:val="24"/>
          <w:lang w:eastAsia="id-ID"/>
        </w:rPr>
        <w:t>pahami</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ASN </w:t>
      </w:r>
      <w:proofErr w:type="spellStart"/>
      <w:r>
        <w:rPr>
          <w:kern w:val="32"/>
          <w:sz w:val="24"/>
          <w:szCs w:val="24"/>
          <w:lang w:eastAsia="id-ID"/>
        </w:rPr>
        <w:t>dipertegas</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tetap</w:t>
      </w:r>
      <w:proofErr w:type="spellEnd"/>
      <w:r>
        <w:rPr>
          <w:kern w:val="32"/>
          <w:sz w:val="24"/>
          <w:szCs w:val="24"/>
          <w:lang w:eastAsia="id-ID"/>
        </w:rPr>
        <w:t xml:space="preserve"> </w:t>
      </w:r>
      <w:proofErr w:type="spellStart"/>
      <w:r>
        <w:rPr>
          <w:kern w:val="32"/>
          <w:sz w:val="24"/>
          <w:szCs w:val="24"/>
          <w:lang w:eastAsia="id-ID"/>
        </w:rPr>
        <w:t>menjaga</w:t>
      </w:r>
      <w:proofErr w:type="spellEnd"/>
      <w:r>
        <w:rPr>
          <w:kern w:val="32"/>
          <w:sz w:val="24"/>
          <w:szCs w:val="24"/>
          <w:lang w:eastAsia="id-ID"/>
        </w:rPr>
        <w:t xml:space="preserve"> </w:t>
      </w:r>
      <w:proofErr w:type="spellStart"/>
      <w:r>
        <w:rPr>
          <w:kern w:val="32"/>
          <w:sz w:val="24"/>
          <w:szCs w:val="24"/>
          <w:lang w:eastAsia="id-ID"/>
        </w:rPr>
        <w:t>netralitas</w:t>
      </w:r>
      <w:proofErr w:type="spellEnd"/>
      <w:r>
        <w:rPr>
          <w:kern w:val="32"/>
          <w:sz w:val="24"/>
          <w:szCs w:val="24"/>
          <w:lang w:eastAsia="id-ID"/>
        </w:rPr>
        <w:t xml:space="preserve"> proses </w:t>
      </w:r>
      <w:proofErr w:type="spellStart"/>
      <w:r>
        <w:rPr>
          <w:kern w:val="32"/>
          <w:sz w:val="24"/>
          <w:szCs w:val="24"/>
          <w:lang w:eastAsia="id-ID"/>
        </w:rPr>
        <w:t>pemilu</w:t>
      </w:r>
      <w:proofErr w:type="spellEnd"/>
      <w:r>
        <w:rPr>
          <w:kern w:val="32"/>
          <w:sz w:val="24"/>
          <w:szCs w:val="24"/>
          <w:lang w:eastAsia="id-ID"/>
        </w:rPr>
        <w:t xml:space="preserve"> dan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dibenarkan</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berpihak</w:t>
      </w:r>
      <w:proofErr w:type="spellEnd"/>
      <w:r>
        <w:rPr>
          <w:kern w:val="32"/>
          <w:sz w:val="24"/>
          <w:szCs w:val="24"/>
          <w:lang w:eastAsia="id-ID"/>
        </w:rPr>
        <w:t xml:space="preserve"> pada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secara</w:t>
      </w:r>
      <w:proofErr w:type="spellEnd"/>
      <w:r>
        <w:rPr>
          <w:kern w:val="32"/>
          <w:sz w:val="24"/>
          <w:szCs w:val="24"/>
          <w:lang w:eastAsia="id-ID"/>
        </w:rPr>
        <w:t xml:space="preserve"> </w:t>
      </w:r>
      <w:proofErr w:type="spellStart"/>
      <w:r>
        <w:rPr>
          <w:kern w:val="32"/>
          <w:sz w:val="24"/>
          <w:szCs w:val="24"/>
          <w:lang w:eastAsia="id-ID"/>
        </w:rPr>
        <w:t>berlebihan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wewenang</w:t>
      </w:r>
      <w:proofErr w:type="spellEnd"/>
      <w:r>
        <w:rPr>
          <w:kern w:val="32"/>
          <w:sz w:val="24"/>
          <w:szCs w:val="24"/>
          <w:lang w:eastAsia="id-ID"/>
        </w:rPr>
        <w:t xml:space="preserve"> dan </w:t>
      </w:r>
      <w:proofErr w:type="spellStart"/>
      <w:r>
        <w:rPr>
          <w:kern w:val="32"/>
          <w:sz w:val="24"/>
          <w:szCs w:val="24"/>
          <w:lang w:eastAsia="id-ID"/>
        </w:rPr>
        <w:t>kekuasaannya</w:t>
      </w:r>
      <w:proofErr w:type="spellEnd"/>
      <w:r>
        <w:rPr>
          <w:kern w:val="32"/>
          <w:sz w:val="24"/>
          <w:szCs w:val="24"/>
          <w:lang w:eastAsia="id-ID"/>
        </w:rPr>
        <w:t xml:space="preserve"> </w:t>
      </w:r>
      <w:proofErr w:type="spellStart"/>
      <w:r>
        <w:rPr>
          <w:kern w:val="32"/>
          <w:sz w:val="24"/>
          <w:szCs w:val="24"/>
          <w:lang w:eastAsia="id-ID"/>
        </w:rPr>
        <w:t>untuk</w:t>
      </w:r>
      <w:proofErr w:type="spellEnd"/>
      <w:r>
        <w:rPr>
          <w:kern w:val="32"/>
          <w:sz w:val="24"/>
          <w:szCs w:val="24"/>
          <w:lang w:eastAsia="id-ID"/>
        </w:rPr>
        <w:t xml:space="preserve"> </w:t>
      </w:r>
      <w:proofErr w:type="spellStart"/>
      <w:r>
        <w:rPr>
          <w:kern w:val="32"/>
          <w:sz w:val="24"/>
          <w:szCs w:val="24"/>
          <w:lang w:eastAsia="id-ID"/>
        </w:rPr>
        <w:t>dipergunakan</w:t>
      </w:r>
      <w:proofErr w:type="spellEnd"/>
      <w:r>
        <w:rPr>
          <w:kern w:val="32"/>
          <w:sz w:val="24"/>
          <w:szCs w:val="24"/>
          <w:lang w:eastAsia="id-ID"/>
        </w:rPr>
        <w:t xml:space="preserve"> </w:t>
      </w:r>
      <w:proofErr w:type="spellStart"/>
      <w:r>
        <w:rPr>
          <w:kern w:val="32"/>
          <w:sz w:val="24"/>
          <w:szCs w:val="24"/>
          <w:lang w:eastAsia="id-ID"/>
        </w:rPr>
        <w:t>seperti</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mengajak</w:t>
      </w:r>
      <w:proofErr w:type="spellEnd"/>
      <w:r>
        <w:rPr>
          <w:kern w:val="32"/>
          <w:sz w:val="24"/>
          <w:szCs w:val="24"/>
          <w:lang w:eastAsia="id-ID"/>
        </w:rPr>
        <w:t xml:space="preserve"> </w:t>
      </w:r>
      <w:proofErr w:type="spellStart"/>
      <w:r>
        <w:rPr>
          <w:kern w:val="32"/>
          <w:sz w:val="24"/>
          <w:szCs w:val="24"/>
          <w:lang w:eastAsia="id-ID"/>
        </w:rPr>
        <w:t>atau</w:t>
      </w:r>
      <w:proofErr w:type="spellEnd"/>
      <w:r>
        <w:rPr>
          <w:kern w:val="32"/>
          <w:sz w:val="24"/>
          <w:szCs w:val="24"/>
          <w:lang w:eastAsia="id-ID"/>
        </w:rPr>
        <w:t xml:space="preserve"> </w:t>
      </w:r>
      <w:proofErr w:type="spellStart"/>
      <w:r>
        <w:rPr>
          <w:kern w:val="32"/>
          <w:sz w:val="24"/>
          <w:szCs w:val="24"/>
          <w:lang w:eastAsia="id-ID"/>
        </w:rPr>
        <w:t>mempengaruhi</w:t>
      </w:r>
      <w:proofErr w:type="spellEnd"/>
      <w:r>
        <w:rPr>
          <w:kern w:val="32"/>
          <w:sz w:val="24"/>
          <w:szCs w:val="24"/>
          <w:lang w:eastAsia="id-ID"/>
        </w:rPr>
        <w:t xml:space="preserve"> </w:t>
      </w:r>
      <w:proofErr w:type="spellStart"/>
      <w:r>
        <w:rPr>
          <w:kern w:val="32"/>
          <w:sz w:val="24"/>
          <w:szCs w:val="24"/>
          <w:lang w:eastAsia="id-ID"/>
        </w:rPr>
        <w:t>keyakinan</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w:t>
      </w:r>
      <w:proofErr w:type="spellStart"/>
      <w:r>
        <w:rPr>
          <w:kern w:val="32"/>
          <w:sz w:val="24"/>
          <w:szCs w:val="24"/>
          <w:lang w:eastAsia="id-ID"/>
        </w:rPr>
        <w:t>pilihan</w:t>
      </w:r>
      <w:proofErr w:type="spellEnd"/>
      <w:r>
        <w:rPr>
          <w:kern w:val="32"/>
          <w:sz w:val="24"/>
          <w:szCs w:val="24"/>
          <w:lang w:eastAsia="id-ID"/>
        </w:rPr>
        <w:t xml:space="preserve"> </w:t>
      </w:r>
      <w:proofErr w:type="spellStart"/>
      <w:r>
        <w:rPr>
          <w:kern w:val="32"/>
          <w:sz w:val="24"/>
          <w:szCs w:val="24"/>
          <w:lang w:eastAsia="id-ID"/>
        </w:rPr>
        <w:t>suara</w:t>
      </w:r>
      <w:proofErr w:type="spellEnd"/>
      <w:r>
        <w:rPr>
          <w:kern w:val="32"/>
          <w:sz w:val="24"/>
          <w:szCs w:val="24"/>
          <w:lang w:eastAsia="id-ID"/>
        </w:rPr>
        <w:t xml:space="preserve"> pada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baik</w:t>
      </w:r>
      <w:proofErr w:type="spellEnd"/>
      <w:r>
        <w:rPr>
          <w:kern w:val="32"/>
          <w:sz w:val="24"/>
          <w:szCs w:val="24"/>
          <w:lang w:eastAsia="id-ID"/>
        </w:rPr>
        <w:t xml:space="preserve"> </w:t>
      </w:r>
      <w:proofErr w:type="spellStart"/>
      <w:r>
        <w:rPr>
          <w:kern w:val="32"/>
          <w:sz w:val="24"/>
          <w:szCs w:val="24"/>
          <w:lang w:eastAsia="id-ID"/>
        </w:rPr>
        <w:t>terhadap</w:t>
      </w:r>
      <w:proofErr w:type="spellEnd"/>
      <w:r>
        <w:rPr>
          <w:kern w:val="32"/>
          <w:sz w:val="24"/>
          <w:szCs w:val="24"/>
          <w:lang w:eastAsia="id-ID"/>
        </w:rPr>
        <w:t xml:space="preserve"> </w:t>
      </w:r>
      <w:proofErr w:type="spellStart"/>
      <w:r>
        <w:rPr>
          <w:kern w:val="32"/>
          <w:sz w:val="24"/>
          <w:szCs w:val="24"/>
          <w:lang w:eastAsia="id-ID"/>
        </w:rPr>
        <w:t>lingkup</w:t>
      </w:r>
      <w:proofErr w:type="spellEnd"/>
      <w:r>
        <w:rPr>
          <w:kern w:val="32"/>
          <w:sz w:val="24"/>
          <w:szCs w:val="24"/>
          <w:lang w:eastAsia="id-ID"/>
        </w:rPr>
        <w:t xml:space="preserve"> </w:t>
      </w:r>
      <w:proofErr w:type="spellStart"/>
      <w:r>
        <w:rPr>
          <w:kern w:val="32"/>
          <w:sz w:val="24"/>
          <w:szCs w:val="24"/>
          <w:lang w:eastAsia="id-ID"/>
        </w:rPr>
        <w:t>pekerjaan</w:t>
      </w:r>
      <w:proofErr w:type="spellEnd"/>
      <w:r>
        <w:rPr>
          <w:kern w:val="32"/>
          <w:sz w:val="24"/>
          <w:szCs w:val="24"/>
          <w:lang w:eastAsia="id-ID"/>
        </w:rPr>
        <w:t xml:space="preserve">, </w:t>
      </w:r>
      <w:proofErr w:type="spellStart"/>
      <w:r>
        <w:rPr>
          <w:kern w:val="32"/>
          <w:sz w:val="24"/>
          <w:szCs w:val="24"/>
          <w:lang w:eastAsia="id-ID"/>
        </w:rPr>
        <w:t>keluarga</w:t>
      </w:r>
      <w:proofErr w:type="spellEnd"/>
      <w:r>
        <w:rPr>
          <w:kern w:val="32"/>
          <w:sz w:val="24"/>
          <w:szCs w:val="24"/>
          <w:lang w:eastAsia="id-ID"/>
        </w:rPr>
        <w:t xml:space="preserve"> </w:t>
      </w:r>
      <w:proofErr w:type="spellStart"/>
      <w:r>
        <w:rPr>
          <w:kern w:val="32"/>
          <w:sz w:val="24"/>
          <w:szCs w:val="24"/>
          <w:lang w:eastAsia="id-ID"/>
        </w:rPr>
        <w:t>maupun</w:t>
      </w:r>
      <w:proofErr w:type="spellEnd"/>
      <w:r>
        <w:rPr>
          <w:kern w:val="32"/>
          <w:sz w:val="24"/>
          <w:szCs w:val="24"/>
          <w:lang w:eastAsia="id-ID"/>
        </w:rPr>
        <w:t xml:space="preserve"> </w:t>
      </w:r>
      <w:proofErr w:type="spellStart"/>
      <w:r>
        <w:rPr>
          <w:kern w:val="32"/>
          <w:sz w:val="24"/>
          <w:szCs w:val="24"/>
          <w:lang w:eastAsia="id-ID"/>
        </w:rPr>
        <w:t>masyarakat</w:t>
      </w:r>
      <w:proofErr w:type="spellEnd"/>
      <w:r>
        <w:rPr>
          <w:kern w:val="32"/>
          <w:sz w:val="24"/>
          <w:szCs w:val="24"/>
          <w:lang w:eastAsia="id-ID"/>
        </w:rPr>
        <w:t xml:space="preserve">. </w:t>
      </w:r>
      <w:proofErr w:type="spellStart"/>
      <w:r>
        <w:rPr>
          <w:kern w:val="32"/>
          <w:sz w:val="24"/>
          <w:szCs w:val="24"/>
          <w:lang w:eastAsia="id-ID"/>
        </w:rPr>
        <w:t>Apalagi</w:t>
      </w:r>
      <w:proofErr w:type="spellEnd"/>
      <w:r>
        <w:rPr>
          <w:kern w:val="32"/>
          <w:sz w:val="24"/>
          <w:szCs w:val="24"/>
          <w:lang w:eastAsia="id-ID"/>
        </w:rPr>
        <w:t xml:space="preserve"> </w:t>
      </w:r>
      <w:proofErr w:type="spellStart"/>
      <w:r>
        <w:rPr>
          <w:kern w:val="32"/>
          <w:sz w:val="24"/>
          <w:szCs w:val="24"/>
          <w:lang w:eastAsia="id-ID"/>
        </w:rPr>
        <w:t>sampai</w:t>
      </w:r>
      <w:proofErr w:type="spellEnd"/>
      <w:r>
        <w:rPr>
          <w:kern w:val="32"/>
          <w:sz w:val="24"/>
          <w:szCs w:val="24"/>
          <w:lang w:eastAsia="id-ID"/>
        </w:rPr>
        <w:t xml:space="preserve"> </w:t>
      </w:r>
      <w:proofErr w:type="spellStart"/>
      <w:r>
        <w:rPr>
          <w:kern w:val="32"/>
          <w:sz w:val="24"/>
          <w:szCs w:val="24"/>
          <w:lang w:eastAsia="id-ID"/>
        </w:rPr>
        <w:t>mempergunakan</w:t>
      </w:r>
      <w:proofErr w:type="spellEnd"/>
      <w:r>
        <w:rPr>
          <w:kern w:val="32"/>
          <w:sz w:val="24"/>
          <w:szCs w:val="24"/>
          <w:lang w:eastAsia="id-ID"/>
        </w:rPr>
        <w:t xml:space="preserve"> </w:t>
      </w:r>
      <w:proofErr w:type="spellStart"/>
      <w:r>
        <w:rPr>
          <w:kern w:val="32"/>
          <w:sz w:val="24"/>
          <w:szCs w:val="24"/>
          <w:lang w:eastAsia="id-ID"/>
        </w:rPr>
        <w:t>wewenang</w:t>
      </w:r>
      <w:proofErr w:type="spellEnd"/>
      <w:r>
        <w:rPr>
          <w:kern w:val="32"/>
          <w:sz w:val="24"/>
          <w:szCs w:val="24"/>
          <w:lang w:eastAsia="id-ID"/>
        </w:rPr>
        <w:t xml:space="preserve"> dan </w:t>
      </w:r>
      <w:proofErr w:type="spellStart"/>
      <w:r>
        <w:rPr>
          <w:kern w:val="32"/>
          <w:sz w:val="24"/>
          <w:szCs w:val="24"/>
          <w:lang w:eastAsia="id-ID"/>
        </w:rPr>
        <w:t>kekuasaannya</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terbitnya</w:t>
      </w:r>
      <w:proofErr w:type="spellEnd"/>
      <w:r>
        <w:rPr>
          <w:kern w:val="32"/>
          <w:sz w:val="24"/>
          <w:szCs w:val="24"/>
          <w:lang w:eastAsia="id-ID"/>
        </w:rPr>
        <w:t xml:space="preserve"> </w:t>
      </w:r>
      <w:proofErr w:type="spellStart"/>
      <w:r>
        <w:rPr>
          <w:kern w:val="32"/>
          <w:sz w:val="24"/>
          <w:szCs w:val="24"/>
          <w:lang w:eastAsia="id-ID"/>
        </w:rPr>
        <w:t>aturan</w:t>
      </w:r>
      <w:proofErr w:type="spellEnd"/>
      <w:r>
        <w:rPr>
          <w:kern w:val="32"/>
          <w:sz w:val="24"/>
          <w:szCs w:val="24"/>
          <w:lang w:eastAsia="id-ID"/>
        </w:rPr>
        <w:t xml:space="preserve"> </w:t>
      </w:r>
      <w:proofErr w:type="spellStart"/>
      <w:r>
        <w:rPr>
          <w:kern w:val="32"/>
          <w:sz w:val="24"/>
          <w:szCs w:val="24"/>
          <w:lang w:eastAsia="id-ID"/>
        </w:rPr>
        <w:t>baru</w:t>
      </w:r>
      <w:proofErr w:type="spellEnd"/>
      <w:r>
        <w:rPr>
          <w:kern w:val="32"/>
          <w:sz w:val="24"/>
          <w:szCs w:val="24"/>
          <w:lang w:eastAsia="id-ID"/>
        </w:rPr>
        <w:t xml:space="preserve"> yang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menggiring</w:t>
      </w:r>
      <w:proofErr w:type="spellEnd"/>
      <w:r>
        <w:rPr>
          <w:kern w:val="32"/>
          <w:sz w:val="24"/>
          <w:szCs w:val="24"/>
          <w:lang w:eastAsia="id-ID"/>
        </w:rPr>
        <w:t xml:space="preserve"> </w:t>
      </w:r>
      <w:proofErr w:type="spellStart"/>
      <w:r>
        <w:rPr>
          <w:kern w:val="32"/>
          <w:sz w:val="24"/>
          <w:szCs w:val="24"/>
          <w:lang w:eastAsia="id-ID"/>
        </w:rPr>
        <w:t>opini</w:t>
      </w:r>
      <w:proofErr w:type="spellEnd"/>
      <w:r>
        <w:rPr>
          <w:kern w:val="32"/>
          <w:sz w:val="24"/>
          <w:szCs w:val="24"/>
          <w:lang w:eastAsia="id-ID"/>
        </w:rPr>
        <w:t xml:space="preserve"> negative </w:t>
      </w:r>
      <w:proofErr w:type="spellStart"/>
      <w:r>
        <w:rPr>
          <w:kern w:val="32"/>
          <w:sz w:val="24"/>
          <w:szCs w:val="24"/>
          <w:lang w:eastAsia="id-ID"/>
        </w:rPr>
        <w:t>berbagai</w:t>
      </w:r>
      <w:proofErr w:type="spellEnd"/>
      <w:r>
        <w:rPr>
          <w:kern w:val="32"/>
          <w:sz w:val="24"/>
          <w:szCs w:val="24"/>
          <w:lang w:eastAsia="id-ID"/>
        </w:rPr>
        <w:t xml:space="preserve"> </w:t>
      </w:r>
      <w:proofErr w:type="spellStart"/>
      <w:r>
        <w:rPr>
          <w:kern w:val="32"/>
          <w:sz w:val="24"/>
          <w:szCs w:val="24"/>
          <w:lang w:eastAsia="id-ID"/>
        </w:rPr>
        <w:t>kalangan</w:t>
      </w:r>
      <w:proofErr w:type="spellEnd"/>
      <w:r>
        <w:rPr>
          <w:kern w:val="32"/>
          <w:sz w:val="24"/>
          <w:szCs w:val="24"/>
          <w:lang w:eastAsia="id-ID"/>
        </w:rPr>
        <w:t xml:space="preserve"> dan </w:t>
      </w:r>
      <w:proofErr w:type="spellStart"/>
      <w:r>
        <w:rPr>
          <w:kern w:val="32"/>
          <w:sz w:val="24"/>
          <w:szCs w:val="24"/>
          <w:lang w:eastAsia="id-ID"/>
        </w:rPr>
        <w:t>menyimpulkan</w:t>
      </w:r>
      <w:proofErr w:type="spellEnd"/>
      <w:r>
        <w:rPr>
          <w:kern w:val="32"/>
          <w:sz w:val="24"/>
          <w:szCs w:val="24"/>
          <w:lang w:eastAsia="id-ID"/>
        </w:rPr>
        <w:t xml:space="preserve"> </w:t>
      </w:r>
      <w:proofErr w:type="spellStart"/>
      <w:r>
        <w:rPr>
          <w:kern w:val="32"/>
          <w:sz w:val="24"/>
          <w:szCs w:val="24"/>
          <w:lang w:eastAsia="id-ID"/>
        </w:rPr>
        <w:t>bahwa</w:t>
      </w:r>
      <w:proofErr w:type="spellEnd"/>
      <w:r>
        <w:rPr>
          <w:kern w:val="32"/>
          <w:sz w:val="24"/>
          <w:szCs w:val="24"/>
          <w:lang w:eastAsia="id-ID"/>
        </w:rPr>
        <w:t xml:space="preserve"> yang </w:t>
      </w:r>
      <w:proofErr w:type="spellStart"/>
      <w:r>
        <w:rPr>
          <w:kern w:val="32"/>
          <w:sz w:val="24"/>
          <w:szCs w:val="24"/>
          <w:lang w:eastAsia="id-ID"/>
        </w:rPr>
        <w:t>demikian</w:t>
      </w:r>
      <w:proofErr w:type="spellEnd"/>
      <w:r>
        <w:rPr>
          <w:kern w:val="32"/>
          <w:sz w:val="24"/>
          <w:szCs w:val="24"/>
          <w:lang w:eastAsia="id-ID"/>
        </w:rPr>
        <w:t xml:space="preserve"> </w:t>
      </w:r>
      <w:proofErr w:type="spellStart"/>
      <w:r>
        <w:rPr>
          <w:kern w:val="32"/>
          <w:sz w:val="24"/>
          <w:szCs w:val="24"/>
          <w:lang w:eastAsia="id-ID"/>
        </w:rPr>
        <w:t>itu</w:t>
      </w:r>
      <w:proofErr w:type="spellEnd"/>
      <w:r>
        <w:rPr>
          <w:kern w:val="32"/>
          <w:sz w:val="24"/>
          <w:szCs w:val="24"/>
          <w:lang w:eastAsia="id-ID"/>
        </w:rPr>
        <w:t xml:space="preserve"> </w:t>
      </w:r>
      <w:proofErr w:type="spellStart"/>
      <w:r>
        <w:rPr>
          <w:kern w:val="32"/>
          <w:sz w:val="24"/>
          <w:szCs w:val="24"/>
          <w:lang w:eastAsia="id-ID"/>
        </w:rPr>
        <w:t>dilakukan</w:t>
      </w:r>
      <w:proofErr w:type="spellEnd"/>
      <w:r>
        <w:rPr>
          <w:kern w:val="32"/>
          <w:sz w:val="24"/>
          <w:szCs w:val="24"/>
          <w:lang w:eastAsia="id-ID"/>
        </w:rPr>
        <w:t xml:space="preserve"> agar salah </w:t>
      </w:r>
      <w:proofErr w:type="spellStart"/>
      <w:r>
        <w:rPr>
          <w:kern w:val="32"/>
          <w:sz w:val="24"/>
          <w:szCs w:val="24"/>
          <w:lang w:eastAsia="id-ID"/>
        </w:rPr>
        <w:t>satu</w:t>
      </w:r>
      <w:proofErr w:type="spellEnd"/>
      <w:r>
        <w:rPr>
          <w:kern w:val="32"/>
          <w:sz w:val="24"/>
          <w:szCs w:val="24"/>
          <w:lang w:eastAsia="id-ID"/>
        </w:rPr>
        <w:t xml:space="preserve"> </w:t>
      </w:r>
      <w:proofErr w:type="spellStart"/>
      <w:r>
        <w:rPr>
          <w:kern w:val="32"/>
          <w:sz w:val="24"/>
          <w:szCs w:val="24"/>
          <w:lang w:eastAsia="id-ID"/>
        </w:rPr>
        <w:t>paslon</w:t>
      </w:r>
      <w:proofErr w:type="spellEnd"/>
      <w:r>
        <w:rPr>
          <w:kern w:val="32"/>
          <w:sz w:val="24"/>
          <w:szCs w:val="24"/>
          <w:lang w:eastAsia="id-ID"/>
        </w:rPr>
        <w:t xml:space="preserve"> </w:t>
      </w:r>
      <w:proofErr w:type="spellStart"/>
      <w:r>
        <w:rPr>
          <w:kern w:val="32"/>
          <w:sz w:val="24"/>
          <w:szCs w:val="24"/>
          <w:lang w:eastAsia="id-ID"/>
        </w:rPr>
        <w:t>memenuhi</w:t>
      </w:r>
      <w:proofErr w:type="spellEnd"/>
      <w:r>
        <w:rPr>
          <w:kern w:val="32"/>
          <w:sz w:val="24"/>
          <w:szCs w:val="24"/>
          <w:lang w:eastAsia="id-ID"/>
        </w:rPr>
        <w:t xml:space="preserve"> </w:t>
      </w:r>
      <w:proofErr w:type="spellStart"/>
      <w:r>
        <w:rPr>
          <w:kern w:val="32"/>
          <w:sz w:val="24"/>
          <w:szCs w:val="24"/>
          <w:lang w:eastAsia="id-ID"/>
        </w:rPr>
        <w:t>syarat</w:t>
      </w:r>
      <w:proofErr w:type="spellEnd"/>
      <w:r>
        <w:rPr>
          <w:kern w:val="32"/>
          <w:sz w:val="24"/>
          <w:szCs w:val="24"/>
          <w:lang w:eastAsia="id-ID"/>
        </w:rPr>
        <w:t xml:space="preserve"> dan </w:t>
      </w:r>
      <w:proofErr w:type="spellStart"/>
      <w:r>
        <w:rPr>
          <w:kern w:val="32"/>
          <w:sz w:val="24"/>
          <w:szCs w:val="24"/>
          <w:lang w:eastAsia="id-ID"/>
        </w:rPr>
        <w:t>dapat</w:t>
      </w:r>
      <w:proofErr w:type="spellEnd"/>
      <w:r>
        <w:rPr>
          <w:kern w:val="32"/>
          <w:sz w:val="24"/>
          <w:szCs w:val="24"/>
          <w:lang w:eastAsia="id-ID"/>
        </w:rPr>
        <w:t xml:space="preserve"> </w:t>
      </w:r>
      <w:proofErr w:type="spellStart"/>
      <w:r>
        <w:rPr>
          <w:kern w:val="32"/>
          <w:sz w:val="24"/>
          <w:szCs w:val="24"/>
          <w:lang w:eastAsia="id-ID"/>
        </w:rPr>
        <w:t>maju</w:t>
      </w:r>
      <w:proofErr w:type="spellEnd"/>
      <w:r>
        <w:rPr>
          <w:kern w:val="32"/>
          <w:sz w:val="24"/>
          <w:szCs w:val="24"/>
          <w:lang w:eastAsia="id-ID"/>
        </w:rPr>
        <w:t xml:space="preserve"> di </w:t>
      </w:r>
      <w:proofErr w:type="spellStart"/>
      <w:r>
        <w:rPr>
          <w:kern w:val="32"/>
          <w:sz w:val="24"/>
          <w:szCs w:val="24"/>
          <w:lang w:eastAsia="id-ID"/>
        </w:rPr>
        <w:t>kursi</w:t>
      </w:r>
      <w:proofErr w:type="spellEnd"/>
      <w:r>
        <w:rPr>
          <w:kern w:val="32"/>
          <w:sz w:val="24"/>
          <w:szCs w:val="24"/>
          <w:lang w:eastAsia="id-ID"/>
        </w:rPr>
        <w:t xml:space="preserve"> legislative.</w:t>
      </w:r>
    </w:p>
    <w:p w14:paraId="0D77D8CB" w14:textId="77777777" w:rsidR="00FD1F93" w:rsidRDefault="00FD1F93" w:rsidP="00FD1F93">
      <w:pPr>
        <w:spacing w:line="360" w:lineRule="auto"/>
        <w:ind w:left="360" w:firstLine="720"/>
        <w:jc w:val="both"/>
        <w:rPr>
          <w:sz w:val="24"/>
          <w:szCs w:val="24"/>
        </w:rPr>
      </w:pPr>
      <w:proofErr w:type="spellStart"/>
      <w:r>
        <w:rPr>
          <w:kern w:val="32"/>
          <w:sz w:val="24"/>
          <w:szCs w:val="24"/>
          <w:lang w:eastAsia="id-ID"/>
        </w:rPr>
        <w:t>Aadapun</w:t>
      </w:r>
      <w:proofErr w:type="spellEnd"/>
      <w:r>
        <w:rPr>
          <w:kern w:val="32"/>
          <w:sz w:val="24"/>
          <w:szCs w:val="24"/>
          <w:lang w:eastAsia="id-ID"/>
        </w:rPr>
        <w:t xml:space="preserve"> </w:t>
      </w:r>
      <w:proofErr w:type="spellStart"/>
      <w:r>
        <w:rPr>
          <w:kern w:val="32"/>
          <w:sz w:val="24"/>
          <w:szCs w:val="24"/>
          <w:lang w:eastAsia="id-ID"/>
        </w:rPr>
        <w:t>penyalahgunaan</w:t>
      </w:r>
      <w:proofErr w:type="spellEnd"/>
      <w:r>
        <w:rPr>
          <w:kern w:val="32"/>
          <w:sz w:val="24"/>
          <w:szCs w:val="24"/>
          <w:lang w:eastAsia="id-ID"/>
        </w:rPr>
        <w:t xml:space="preserve"> </w:t>
      </w:r>
      <w:proofErr w:type="spellStart"/>
      <w:r>
        <w:rPr>
          <w:kern w:val="32"/>
          <w:sz w:val="24"/>
          <w:szCs w:val="24"/>
          <w:lang w:eastAsia="id-ID"/>
        </w:rPr>
        <w:t>wewenang</w:t>
      </w:r>
      <w:proofErr w:type="spellEnd"/>
      <w:r>
        <w:rPr>
          <w:kern w:val="32"/>
          <w:sz w:val="24"/>
          <w:szCs w:val="24"/>
          <w:lang w:eastAsia="id-ID"/>
        </w:rPr>
        <w:t xml:space="preserve"> </w:t>
      </w:r>
      <w:r>
        <w:rPr>
          <w:i/>
          <w:iCs/>
          <w:kern w:val="32"/>
          <w:sz w:val="24"/>
          <w:szCs w:val="24"/>
          <w:lang w:eastAsia="id-ID"/>
        </w:rPr>
        <w:t>(Abuse of power)</w:t>
      </w:r>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Bahasa </w:t>
      </w:r>
      <w:proofErr w:type="spellStart"/>
      <w:r>
        <w:rPr>
          <w:kern w:val="32"/>
          <w:sz w:val="24"/>
          <w:szCs w:val="24"/>
          <w:lang w:eastAsia="id-ID"/>
        </w:rPr>
        <w:t>perancis</w:t>
      </w:r>
      <w:proofErr w:type="spellEnd"/>
      <w:r>
        <w:rPr>
          <w:kern w:val="32"/>
          <w:sz w:val="24"/>
          <w:szCs w:val="24"/>
          <w:lang w:eastAsia="id-ID"/>
        </w:rPr>
        <w:t xml:space="preserve"> </w:t>
      </w:r>
      <w:proofErr w:type="spellStart"/>
      <w:r>
        <w:rPr>
          <w:kern w:val="32"/>
          <w:sz w:val="24"/>
          <w:szCs w:val="24"/>
          <w:lang w:eastAsia="id-ID"/>
        </w:rPr>
        <w:t>dikenal</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istilah</w:t>
      </w:r>
      <w:proofErr w:type="spellEnd"/>
      <w:r>
        <w:rPr>
          <w:kern w:val="32"/>
          <w:sz w:val="24"/>
          <w:szCs w:val="24"/>
          <w:lang w:eastAsia="id-ID"/>
        </w:rPr>
        <w:t xml:space="preserve"> </w:t>
      </w:r>
      <w:r>
        <w:rPr>
          <w:i/>
          <w:iCs/>
          <w:sz w:val="24"/>
          <w:szCs w:val="24"/>
        </w:rPr>
        <w:t xml:space="preserve">detournement de </w:t>
      </w:r>
      <w:proofErr w:type="spellStart"/>
      <w:r>
        <w:rPr>
          <w:i/>
          <w:iCs/>
          <w:sz w:val="24"/>
          <w:szCs w:val="24"/>
        </w:rPr>
        <w:t>pouvoir</w:t>
      </w:r>
      <w:proofErr w:type="spellEnd"/>
      <w:r>
        <w:rPr>
          <w:i/>
          <w:iCs/>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suatu</w:t>
      </w:r>
      <w:proofErr w:type="spellEnd"/>
      <w:r>
        <w:rPr>
          <w:sz w:val="24"/>
          <w:szCs w:val="24"/>
        </w:rPr>
        <w:t xml:space="preserve"> Tindakan yang </w:t>
      </w:r>
      <w:proofErr w:type="spellStart"/>
      <w:r>
        <w:rPr>
          <w:sz w:val="24"/>
          <w:szCs w:val="24"/>
        </w:rPr>
        <w:t>dilakukan</w:t>
      </w:r>
      <w:proofErr w:type="spellEnd"/>
      <w:r>
        <w:rPr>
          <w:sz w:val="24"/>
          <w:szCs w:val="24"/>
        </w:rPr>
        <w:t xml:space="preserve"> oleh </w:t>
      </w:r>
      <w:proofErr w:type="spellStart"/>
      <w:r>
        <w:rPr>
          <w:sz w:val="24"/>
          <w:szCs w:val="24"/>
        </w:rPr>
        <w:t>seorang</w:t>
      </w:r>
      <w:proofErr w:type="spellEnd"/>
      <w:r>
        <w:rPr>
          <w:sz w:val="24"/>
          <w:szCs w:val="24"/>
        </w:rPr>
        <w:t xml:space="preserve"> </w:t>
      </w:r>
      <w:proofErr w:type="spellStart"/>
      <w:r>
        <w:rPr>
          <w:sz w:val="24"/>
          <w:szCs w:val="24"/>
        </w:rPr>
        <w:t>pejabat</w:t>
      </w:r>
      <w:proofErr w:type="spellEnd"/>
      <w:r>
        <w:rPr>
          <w:sz w:val="24"/>
          <w:szCs w:val="24"/>
        </w:rPr>
        <w:t xml:space="preserve"> </w:t>
      </w:r>
      <w:proofErr w:type="spellStart"/>
      <w:r>
        <w:rPr>
          <w:sz w:val="24"/>
          <w:szCs w:val="24"/>
        </w:rPr>
        <w:t>administrasi</w:t>
      </w:r>
      <w:proofErr w:type="spellEnd"/>
      <w:r>
        <w:rPr>
          <w:sz w:val="24"/>
          <w:szCs w:val="24"/>
        </w:rPr>
        <w:t xml:space="preserve"> yang </w:t>
      </w:r>
      <w:proofErr w:type="spellStart"/>
      <w:r>
        <w:rPr>
          <w:sz w:val="24"/>
          <w:szCs w:val="24"/>
        </w:rPr>
        <w:t>melampaui</w:t>
      </w:r>
      <w:proofErr w:type="spellEnd"/>
      <w:r>
        <w:rPr>
          <w:sz w:val="24"/>
          <w:szCs w:val="24"/>
        </w:rPr>
        <w:t xml:space="preserve"> </w:t>
      </w:r>
      <w:proofErr w:type="spellStart"/>
      <w:r>
        <w:rPr>
          <w:sz w:val="24"/>
          <w:szCs w:val="24"/>
        </w:rPr>
        <w:t>kekuasaan</w:t>
      </w:r>
      <w:proofErr w:type="spellEnd"/>
      <w:r>
        <w:rPr>
          <w:sz w:val="24"/>
          <w:szCs w:val="24"/>
        </w:rPr>
        <w:t xml:space="preserve"> yang </w:t>
      </w:r>
      <w:proofErr w:type="spellStart"/>
      <w:r>
        <w:rPr>
          <w:sz w:val="24"/>
          <w:szCs w:val="24"/>
        </w:rPr>
        <w:t>dimilikinya</w:t>
      </w:r>
      <w:proofErr w:type="spellEnd"/>
      <w:r>
        <w:rPr>
          <w:sz w:val="24"/>
          <w:szCs w:val="24"/>
        </w:rPr>
        <w:t xml:space="preserve"> </w:t>
      </w:r>
      <w:r>
        <w:rPr>
          <w:i/>
          <w:iCs/>
          <w:sz w:val="24"/>
          <w:szCs w:val="24"/>
        </w:rPr>
        <w:t>(</w:t>
      </w:r>
      <w:proofErr w:type="spellStart"/>
      <w:r>
        <w:rPr>
          <w:i/>
          <w:iCs/>
          <w:sz w:val="24"/>
          <w:szCs w:val="24"/>
        </w:rPr>
        <w:t>exces</w:t>
      </w:r>
      <w:proofErr w:type="spellEnd"/>
      <w:r>
        <w:rPr>
          <w:i/>
          <w:iCs/>
          <w:sz w:val="24"/>
          <w:szCs w:val="24"/>
        </w:rPr>
        <w:t xml:space="preserve"> de </w:t>
      </w:r>
      <w:proofErr w:type="spellStart"/>
      <w:r>
        <w:rPr>
          <w:i/>
          <w:iCs/>
          <w:sz w:val="24"/>
          <w:szCs w:val="24"/>
        </w:rPr>
        <w:t>pouvoir</w:t>
      </w:r>
      <w:proofErr w:type="spellEnd"/>
      <w:r>
        <w:rPr>
          <w:i/>
          <w:iCs/>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i/>
          <w:iCs/>
          <w:sz w:val="24"/>
          <w:szCs w:val="24"/>
        </w:rPr>
        <w:t>rechstaat</w:t>
      </w:r>
      <w:proofErr w:type="spellEnd"/>
      <w:r>
        <w:rPr>
          <w:i/>
          <w:iCs/>
          <w:sz w:val="24"/>
          <w:szCs w:val="24"/>
        </w:rPr>
        <w:t>.</w:t>
      </w:r>
      <w:r>
        <w:rPr>
          <w:rStyle w:val="ReferensiCatatanKaki"/>
          <w:sz w:val="24"/>
          <w:szCs w:val="24"/>
        </w:rPr>
        <w:footnoteReference w:id="25"/>
      </w:r>
      <w:r>
        <w:rPr>
          <w:i/>
          <w:iCs/>
          <w:sz w:val="24"/>
          <w:szCs w:val="24"/>
        </w:rPr>
        <w:t xml:space="preserve"> </w:t>
      </w:r>
      <w:r>
        <w:rPr>
          <w:sz w:val="24"/>
          <w:szCs w:val="24"/>
        </w:rPr>
        <w:t xml:space="preserve">Anna </w:t>
      </w:r>
      <w:proofErr w:type="spellStart"/>
      <w:r>
        <w:rPr>
          <w:sz w:val="24"/>
          <w:szCs w:val="24"/>
        </w:rPr>
        <w:t>Erliyana</w:t>
      </w:r>
      <w:proofErr w:type="spellEnd"/>
      <w:r>
        <w:rPr>
          <w:sz w:val="24"/>
          <w:szCs w:val="24"/>
        </w:rPr>
        <w:t xml:space="preserve"> </w:t>
      </w:r>
      <w:proofErr w:type="spellStart"/>
      <w:r>
        <w:rPr>
          <w:sz w:val="24"/>
          <w:szCs w:val="24"/>
        </w:rPr>
        <w:t>berpendapat</w:t>
      </w:r>
      <w:proofErr w:type="spellEnd"/>
      <w:r>
        <w:rPr>
          <w:sz w:val="24"/>
          <w:szCs w:val="24"/>
        </w:rPr>
        <w:t xml:space="preserve"> </w:t>
      </w:r>
      <w:proofErr w:type="spellStart"/>
      <w:r>
        <w:rPr>
          <w:sz w:val="24"/>
          <w:szCs w:val="24"/>
        </w:rPr>
        <w:t>bahw</w:t>
      </w:r>
      <w:proofErr w:type="spellEnd"/>
      <w:r>
        <w:rPr>
          <w:sz w:val="24"/>
          <w:szCs w:val="24"/>
        </w:rPr>
        <w:t xml:space="preserve"> </w:t>
      </w:r>
      <w:proofErr w:type="spellStart"/>
      <w:r>
        <w:rPr>
          <w:sz w:val="24"/>
          <w:szCs w:val="24"/>
        </w:rPr>
        <w:t>titik</w:t>
      </w:r>
      <w:proofErr w:type="spellEnd"/>
      <w:r>
        <w:rPr>
          <w:sz w:val="24"/>
          <w:szCs w:val="24"/>
        </w:rPr>
        <w:t xml:space="preserve"> focus </w:t>
      </w:r>
      <w:proofErr w:type="spellStart"/>
      <w:r>
        <w:rPr>
          <w:sz w:val="24"/>
          <w:szCs w:val="24"/>
        </w:rPr>
        <w:t>pengukuran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penyalahgunaan</w:t>
      </w:r>
      <w:proofErr w:type="spellEnd"/>
      <w:r>
        <w:rPr>
          <w:sz w:val="24"/>
          <w:szCs w:val="24"/>
        </w:rPr>
        <w:t xml:space="preserve"> </w:t>
      </w:r>
      <w:proofErr w:type="spellStart"/>
      <w:r>
        <w:rPr>
          <w:sz w:val="24"/>
          <w:szCs w:val="24"/>
        </w:rPr>
        <w:t>wewennang</w:t>
      </w:r>
      <w:proofErr w:type="spellEnd"/>
      <w:r>
        <w:rPr>
          <w:sz w:val="24"/>
          <w:szCs w:val="24"/>
        </w:rPr>
        <w:t xml:space="preserve"> </w:t>
      </w:r>
      <w:proofErr w:type="spellStart"/>
      <w:r>
        <w:rPr>
          <w:sz w:val="24"/>
          <w:szCs w:val="24"/>
        </w:rPr>
        <w:t>terletak</w:t>
      </w:r>
      <w:proofErr w:type="spellEnd"/>
      <w:r>
        <w:rPr>
          <w:sz w:val="24"/>
          <w:szCs w:val="24"/>
        </w:rPr>
        <w:t xml:space="preserve"> pada </w:t>
      </w:r>
      <w:proofErr w:type="spellStart"/>
      <w:r>
        <w:rPr>
          <w:sz w:val="24"/>
          <w:szCs w:val="24"/>
        </w:rPr>
        <w:t>keberadaan</w:t>
      </w:r>
      <w:proofErr w:type="spellEnd"/>
      <w:r>
        <w:rPr>
          <w:sz w:val="24"/>
          <w:szCs w:val="24"/>
        </w:rPr>
        <w:t xml:space="preserve"> </w:t>
      </w:r>
      <w:proofErr w:type="spellStart"/>
      <w:r>
        <w:rPr>
          <w:sz w:val="24"/>
          <w:szCs w:val="24"/>
        </w:rPr>
        <w:t>keputusan</w:t>
      </w:r>
      <w:proofErr w:type="spellEnd"/>
      <w:r>
        <w:rPr>
          <w:sz w:val="24"/>
          <w:szCs w:val="24"/>
        </w:rPr>
        <w:t>/</w:t>
      </w:r>
      <w:proofErr w:type="spellStart"/>
      <w:r>
        <w:rPr>
          <w:sz w:val="24"/>
          <w:szCs w:val="24"/>
        </w:rPr>
        <w:t>tindakan</w:t>
      </w:r>
      <w:proofErr w:type="spellEnd"/>
      <w:r>
        <w:rPr>
          <w:sz w:val="24"/>
          <w:szCs w:val="24"/>
        </w:rPr>
        <w:t xml:space="preserve"> </w:t>
      </w:r>
      <w:proofErr w:type="spellStart"/>
      <w:r>
        <w:rPr>
          <w:sz w:val="24"/>
          <w:szCs w:val="24"/>
        </w:rPr>
        <w:t>pejabat</w:t>
      </w:r>
      <w:proofErr w:type="spellEnd"/>
      <w:r>
        <w:rPr>
          <w:sz w:val="24"/>
          <w:szCs w:val="24"/>
        </w:rPr>
        <w:t xml:space="preserve"> tata </w:t>
      </w:r>
      <w:proofErr w:type="spellStart"/>
      <w:r>
        <w:rPr>
          <w:sz w:val="24"/>
          <w:szCs w:val="24"/>
        </w:rPr>
        <w:t>usaha</w:t>
      </w:r>
      <w:proofErr w:type="spellEnd"/>
      <w:r>
        <w:rPr>
          <w:sz w:val="24"/>
          <w:szCs w:val="24"/>
        </w:rPr>
        <w:t xml:space="preserve"> negara </w:t>
      </w:r>
      <w:proofErr w:type="spellStart"/>
      <w:r>
        <w:rPr>
          <w:sz w:val="24"/>
          <w:szCs w:val="24"/>
        </w:rPr>
        <w:t>memiliki</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tertentu</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dikeluarkannya</w:t>
      </w:r>
      <w:proofErr w:type="spellEnd"/>
      <w:r>
        <w:rPr>
          <w:sz w:val="24"/>
          <w:szCs w:val="24"/>
        </w:rPr>
        <w:t xml:space="preserve"> </w:t>
      </w:r>
      <w:proofErr w:type="spellStart"/>
      <w:r>
        <w:rPr>
          <w:sz w:val="24"/>
          <w:szCs w:val="24"/>
        </w:rPr>
        <w:t>keputusan</w:t>
      </w:r>
      <w:proofErr w:type="spellEnd"/>
      <w:r>
        <w:rPr>
          <w:sz w:val="24"/>
          <w:szCs w:val="24"/>
        </w:rPr>
        <w:t>/</w:t>
      </w:r>
      <w:proofErr w:type="spellStart"/>
      <w:r>
        <w:rPr>
          <w:sz w:val="24"/>
          <w:szCs w:val="24"/>
        </w:rPr>
        <w:t>tindakan</w:t>
      </w:r>
      <w:proofErr w:type="spellEnd"/>
      <w:r>
        <w:rPr>
          <w:sz w:val="24"/>
          <w:szCs w:val="24"/>
        </w:rPr>
        <w:t xml:space="preserve"> </w:t>
      </w:r>
      <w:proofErr w:type="spellStart"/>
      <w:r>
        <w:rPr>
          <w:sz w:val="24"/>
          <w:szCs w:val="24"/>
        </w:rPr>
        <w:t>tersebut</w:t>
      </w:r>
      <w:proofErr w:type="spellEnd"/>
      <w:r>
        <w:rPr>
          <w:sz w:val="24"/>
          <w:szCs w:val="24"/>
        </w:rPr>
        <w:t>.</w:t>
      </w:r>
      <w:r>
        <w:rPr>
          <w:rStyle w:val="ReferensiCatatanKaki"/>
          <w:sz w:val="24"/>
          <w:szCs w:val="24"/>
        </w:rPr>
        <w:footnoteReference w:id="26"/>
      </w:r>
    </w:p>
    <w:p w14:paraId="49C49F64" w14:textId="77777777" w:rsidR="00FD1F93" w:rsidRDefault="00FD1F93" w:rsidP="00FD1F93">
      <w:pPr>
        <w:spacing w:line="360" w:lineRule="auto"/>
        <w:ind w:left="360" w:firstLine="720"/>
        <w:jc w:val="both"/>
        <w:rPr>
          <w:sz w:val="24"/>
          <w:szCs w:val="24"/>
        </w:rPr>
      </w:pPr>
      <w:proofErr w:type="spellStart"/>
      <w:r>
        <w:rPr>
          <w:sz w:val="24"/>
          <w:szCs w:val="24"/>
        </w:rPr>
        <w:t>Penyalahgunaan</w:t>
      </w:r>
      <w:proofErr w:type="spellEnd"/>
      <w:r>
        <w:rPr>
          <w:sz w:val="24"/>
          <w:szCs w:val="24"/>
        </w:rPr>
        <w:t xml:space="preserve"> </w:t>
      </w:r>
      <w:proofErr w:type="spellStart"/>
      <w:r>
        <w:rPr>
          <w:sz w:val="24"/>
          <w:szCs w:val="24"/>
        </w:rPr>
        <w:t>wewenang</w:t>
      </w:r>
      <w:proofErr w:type="spellEnd"/>
      <w:r>
        <w:rPr>
          <w:sz w:val="24"/>
          <w:szCs w:val="24"/>
        </w:rPr>
        <w:t xml:space="preserve"> yang </w:t>
      </w:r>
      <w:proofErr w:type="spellStart"/>
      <w:r>
        <w:rPr>
          <w:sz w:val="24"/>
          <w:szCs w:val="24"/>
        </w:rPr>
        <w:t>dilakukan</w:t>
      </w:r>
      <w:proofErr w:type="spellEnd"/>
      <w:r>
        <w:rPr>
          <w:sz w:val="24"/>
          <w:szCs w:val="24"/>
        </w:rPr>
        <w:t xml:space="preserve"> oleh </w:t>
      </w:r>
      <w:proofErr w:type="spellStart"/>
      <w:r>
        <w:rPr>
          <w:sz w:val="24"/>
          <w:szCs w:val="24"/>
        </w:rPr>
        <w:t>seorang</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pemilu</w:t>
      </w:r>
      <w:proofErr w:type="spellEnd"/>
      <w:r>
        <w:rPr>
          <w:sz w:val="24"/>
          <w:szCs w:val="24"/>
        </w:rPr>
        <w:t xml:space="preserve"> </w:t>
      </w:r>
      <w:proofErr w:type="spellStart"/>
      <w:r>
        <w:rPr>
          <w:sz w:val="24"/>
          <w:szCs w:val="24"/>
        </w:rPr>
        <w:lastRenderedPageBreak/>
        <w:t>dapat</w:t>
      </w:r>
      <w:proofErr w:type="spellEnd"/>
      <w:r>
        <w:rPr>
          <w:sz w:val="24"/>
          <w:szCs w:val="24"/>
        </w:rPr>
        <w:t xml:space="preserve"> </w:t>
      </w:r>
      <w:proofErr w:type="spellStart"/>
      <w:r>
        <w:rPr>
          <w:sz w:val="24"/>
          <w:szCs w:val="24"/>
        </w:rPr>
        <w:t>dikatagorikan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pelanggaran</w:t>
      </w:r>
      <w:proofErr w:type="spellEnd"/>
      <w:r>
        <w:rPr>
          <w:sz w:val="24"/>
          <w:szCs w:val="24"/>
        </w:rPr>
        <w:t xml:space="preserve"> </w:t>
      </w:r>
      <w:proofErr w:type="spellStart"/>
      <w:r>
        <w:rPr>
          <w:sz w:val="24"/>
          <w:szCs w:val="24"/>
        </w:rPr>
        <w:t>sebagaimana</w:t>
      </w:r>
      <w:proofErr w:type="spellEnd"/>
      <w:r>
        <w:rPr>
          <w:sz w:val="24"/>
          <w:szCs w:val="24"/>
        </w:rPr>
        <w:t xml:space="preserve"> </w:t>
      </w:r>
      <w:proofErr w:type="spellStart"/>
      <w:r>
        <w:rPr>
          <w:sz w:val="24"/>
          <w:szCs w:val="24"/>
        </w:rPr>
        <w:t>pasal</w:t>
      </w:r>
      <w:proofErr w:type="spellEnd"/>
      <w:r>
        <w:rPr>
          <w:sz w:val="24"/>
          <w:szCs w:val="24"/>
        </w:rPr>
        <w:t xml:space="preserve"> 17 </w:t>
      </w:r>
      <w:proofErr w:type="spellStart"/>
      <w:r>
        <w:rPr>
          <w:sz w:val="24"/>
          <w:szCs w:val="24"/>
        </w:rPr>
        <w:t>ayat</w:t>
      </w:r>
      <w:proofErr w:type="spellEnd"/>
      <w:r>
        <w:rPr>
          <w:sz w:val="24"/>
          <w:szCs w:val="24"/>
        </w:rPr>
        <w:t xml:space="preserve"> (2b) </w:t>
      </w:r>
      <w:proofErr w:type="spellStart"/>
      <w:r>
        <w:rPr>
          <w:sz w:val="24"/>
          <w:szCs w:val="24"/>
        </w:rPr>
        <w:t>Undang-Undang</w:t>
      </w:r>
      <w:proofErr w:type="spellEnd"/>
      <w:r>
        <w:rPr>
          <w:sz w:val="24"/>
          <w:szCs w:val="24"/>
        </w:rPr>
        <w:t xml:space="preserve"> </w:t>
      </w:r>
      <w:proofErr w:type="spellStart"/>
      <w:r>
        <w:rPr>
          <w:sz w:val="24"/>
          <w:szCs w:val="24"/>
        </w:rPr>
        <w:t>Nomor</w:t>
      </w:r>
      <w:proofErr w:type="spellEnd"/>
      <w:r>
        <w:rPr>
          <w:sz w:val="24"/>
          <w:szCs w:val="24"/>
        </w:rPr>
        <w:t xml:space="preserve"> 30 </w:t>
      </w:r>
      <w:proofErr w:type="spellStart"/>
      <w:r>
        <w:rPr>
          <w:sz w:val="24"/>
          <w:szCs w:val="24"/>
        </w:rPr>
        <w:t>Tahun</w:t>
      </w:r>
      <w:proofErr w:type="spellEnd"/>
      <w:r>
        <w:rPr>
          <w:sz w:val="24"/>
          <w:szCs w:val="24"/>
        </w:rPr>
        <w:t xml:space="preserve"> 2014 </w:t>
      </w:r>
      <w:proofErr w:type="spellStart"/>
      <w:r>
        <w:rPr>
          <w:sz w:val="24"/>
          <w:szCs w:val="24"/>
        </w:rPr>
        <w:t>tentang</w:t>
      </w:r>
      <w:proofErr w:type="spellEnd"/>
      <w:r>
        <w:rPr>
          <w:sz w:val="24"/>
          <w:szCs w:val="24"/>
        </w:rPr>
        <w:t xml:space="preserve"> </w:t>
      </w:r>
      <w:proofErr w:type="spellStart"/>
      <w:r>
        <w:rPr>
          <w:sz w:val="24"/>
          <w:szCs w:val="24"/>
        </w:rPr>
        <w:t>Administrasi</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disebut</w:t>
      </w:r>
      <w:proofErr w:type="spellEnd"/>
      <w:r>
        <w:rPr>
          <w:sz w:val="24"/>
          <w:szCs w:val="24"/>
        </w:rPr>
        <w:t xml:space="preserve"> </w:t>
      </w:r>
      <w:proofErr w:type="spellStart"/>
      <w:r>
        <w:rPr>
          <w:sz w:val="24"/>
          <w:szCs w:val="24"/>
        </w:rPr>
        <w:t>dengan</w:t>
      </w:r>
      <w:proofErr w:type="spellEnd"/>
      <w:r>
        <w:rPr>
          <w:sz w:val="24"/>
          <w:szCs w:val="24"/>
        </w:rPr>
        <w:t xml:space="preserve"> UU (</w:t>
      </w:r>
      <w:proofErr w:type="spellStart"/>
      <w:r>
        <w:rPr>
          <w:sz w:val="24"/>
          <w:szCs w:val="24"/>
        </w:rPr>
        <w:t>Administrasi</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menegaskan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larangan</w:t>
      </w:r>
      <w:proofErr w:type="spellEnd"/>
      <w:r>
        <w:rPr>
          <w:sz w:val="24"/>
          <w:szCs w:val="24"/>
        </w:rPr>
        <w:t xml:space="preserve"> </w:t>
      </w:r>
      <w:proofErr w:type="spellStart"/>
      <w:r>
        <w:rPr>
          <w:sz w:val="24"/>
          <w:szCs w:val="24"/>
        </w:rPr>
        <w:t>melampaui</w:t>
      </w:r>
      <w:proofErr w:type="spellEnd"/>
      <w:r>
        <w:rPr>
          <w:sz w:val="24"/>
          <w:szCs w:val="24"/>
        </w:rPr>
        <w:t xml:space="preserve"> </w:t>
      </w:r>
      <w:proofErr w:type="spellStart"/>
      <w:r>
        <w:rPr>
          <w:sz w:val="24"/>
          <w:szCs w:val="24"/>
        </w:rPr>
        <w:t>wewenang</w:t>
      </w:r>
      <w:proofErr w:type="spellEnd"/>
      <w:r>
        <w:rPr>
          <w:sz w:val="24"/>
          <w:szCs w:val="24"/>
        </w:rPr>
        <w:t xml:space="preserve"> yang </w:t>
      </w:r>
      <w:proofErr w:type="spellStart"/>
      <w:r>
        <w:rPr>
          <w:sz w:val="24"/>
          <w:szCs w:val="24"/>
        </w:rPr>
        <w:t>menjelaskan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tindakan</w:t>
      </w:r>
      <w:proofErr w:type="spellEnd"/>
      <w:r>
        <w:rPr>
          <w:sz w:val="24"/>
          <w:szCs w:val="24"/>
        </w:rPr>
        <w:t xml:space="preserve"> yang </w:t>
      </w:r>
      <w:proofErr w:type="spellStart"/>
      <w:r>
        <w:rPr>
          <w:sz w:val="24"/>
          <w:szCs w:val="24"/>
        </w:rPr>
        <w:t>dimaksud</w:t>
      </w:r>
      <w:proofErr w:type="spellEnd"/>
      <w:r>
        <w:rPr>
          <w:sz w:val="24"/>
          <w:szCs w:val="24"/>
        </w:rPr>
        <w:t xml:space="preserve"> </w:t>
      </w:r>
      <w:proofErr w:type="spellStart"/>
      <w:r>
        <w:rPr>
          <w:sz w:val="24"/>
          <w:szCs w:val="24"/>
        </w:rPr>
        <w:t>ialah</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tindakan</w:t>
      </w:r>
      <w:proofErr w:type="spellEnd"/>
      <w:r>
        <w:rPr>
          <w:sz w:val="24"/>
          <w:szCs w:val="24"/>
        </w:rPr>
        <w:t xml:space="preserve"> oleh </w:t>
      </w:r>
      <w:proofErr w:type="spellStart"/>
      <w:r>
        <w:rPr>
          <w:sz w:val="24"/>
          <w:szCs w:val="24"/>
        </w:rPr>
        <w:t>pejabat</w:t>
      </w:r>
      <w:proofErr w:type="spellEnd"/>
      <w:r>
        <w:rPr>
          <w:sz w:val="24"/>
          <w:szCs w:val="24"/>
        </w:rPr>
        <w:t xml:space="preserve"> </w:t>
      </w:r>
      <w:proofErr w:type="spellStart"/>
      <w:r>
        <w:rPr>
          <w:sz w:val="24"/>
          <w:szCs w:val="24"/>
        </w:rPr>
        <w:t>pemerintahan</w:t>
      </w:r>
      <w:proofErr w:type="spellEnd"/>
      <w:r>
        <w:rPr>
          <w:sz w:val="24"/>
          <w:szCs w:val="24"/>
        </w:rPr>
        <w:t xml:space="preserve"> yang </w:t>
      </w:r>
      <w:proofErr w:type="spellStart"/>
      <w:r>
        <w:rPr>
          <w:sz w:val="24"/>
          <w:szCs w:val="24"/>
        </w:rPr>
        <w:t>dilakukan</w:t>
      </w:r>
      <w:proofErr w:type="spellEnd"/>
      <w:r>
        <w:rPr>
          <w:sz w:val="24"/>
          <w:szCs w:val="24"/>
        </w:rPr>
        <w:t xml:space="preserve"> di </w:t>
      </w:r>
      <w:proofErr w:type="spellStart"/>
      <w:r>
        <w:rPr>
          <w:sz w:val="24"/>
          <w:szCs w:val="24"/>
        </w:rPr>
        <w:t>luar</w:t>
      </w:r>
      <w:proofErr w:type="spellEnd"/>
      <w:r>
        <w:rPr>
          <w:sz w:val="24"/>
          <w:szCs w:val="24"/>
        </w:rPr>
        <w:t xml:space="preserve"> </w:t>
      </w:r>
      <w:proofErr w:type="spellStart"/>
      <w:r>
        <w:rPr>
          <w:sz w:val="24"/>
          <w:szCs w:val="24"/>
        </w:rPr>
        <w:t>lingkup</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kewenangan</w:t>
      </w:r>
      <w:proofErr w:type="spellEnd"/>
      <w:r>
        <w:rPr>
          <w:sz w:val="24"/>
          <w:szCs w:val="24"/>
        </w:rPr>
        <w:t xml:space="preserve"> yang </w:t>
      </w:r>
      <w:proofErr w:type="spellStart"/>
      <w:r>
        <w:rPr>
          <w:sz w:val="24"/>
          <w:szCs w:val="24"/>
        </w:rPr>
        <w:t>dimiliki</w:t>
      </w:r>
      <w:proofErr w:type="spellEnd"/>
      <w:r>
        <w:rPr>
          <w:sz w:val="24"/>
          <w:szCs w:val="24"/>
        </w:rPr>
        <w:t xml:space="preserve"> dan/</w:t>
      </w:r>
      <w:proofErr w:type="spellStart"/>
      <w:r>
        <w:rPr>
          <w:sz w:val="24"/>
          <w:szCs w:val="24"/>
        </w:rPr>
        <w:t>atau</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bertolak</w:t>
      </w:r>
      <w:proofErr w:type="spellEnd"/>
      <w:r>
        <w:rPr>
          <w:sz w:val="24"/>
          <w:szCs w:val="24"/>
        </w:rPr>
        <w:t xml:space="preserve"> </w:t>
      </w:r>
      <w:proofErr w:type="spellStart"/>
      <w:r>
        <w:rPr>
          <w:sz w:val="24"/>
          <w:szCs w:val="24"/>
        </w:rPr>
        <w:t>belakang</w:t>
      </w:r>
      <w:proofErr w:type="spellEnd"/>
      <w:r>
        <w:rPr>
          <w:sz w:val="24"/>
          <w:szCs w:val="24"/>
        </w:rPr>
        <w:t xml:space="preserve"> denga </w:t>
      </w:r>
      <w:proofErr w:type="spellStart"/>
      <w:r>
        <w:rPr>
          <w:sz w:val="24"/>
          <w:szCs w:val="24"/>
        </w:rPr>
        <w:t>tujuan</w:t>
      </w:r>
      <w:proofErr w:type="spellEnd"/>
      <w:r>
        <w:rPr>
          <w:sz w:val="24"/>
          <w:szCs w:val="24"/>
        </w:rPr>
        <w:t xml:space="preserve"> </w:t>
      </w:r>
      <w:proofErr w:type="spellStart"/>
      <w:r>
        <w:rPr>
          <w:sz w:val="24"/>
          <w:szCs w:val="24"/>
        </w:rPr>
        <w:t>kewenangannya</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melanggar</w:t>
      </w:r>
      <w:proofErr w:type="spellEnd"/>
      <w:r>
        <w:rPr>
          <w:sz w:val="24"/>
          <w:szCs w:val="24"/>
        </w:rPr>
        <w:t xml:space="preserve"> </w:t>
      </w:r>
      <w:proofErr w:type="spellStart"/>
      <w:r>
        <w:rPr>
          <w:sz w:val="24"/>
          <w:szCs w:val="24"/>
        </w:rPr>
        <w:t>ketentuan</w:t>
      </w:r>
      <w:proofErr w:type="spellEnd"/>
      <w:r>
        <w:rPr>
          <w:sz w:val="24"/>
          <w:szCs w:val="24"/>
        </w:rPr>
        <w:t xml:space="preserve"> </w:t>
      </w:r>
      <w:proofErr w:type="spellStart"/>
      <w:r>
        <w:rPr>
          <w:sz w:val="24"/>
          <w:szCs w:val="24"/>
        </w:rPr>
        <w:t>peraturan</w:t>
      </w:r>
      <w:proofErr w:type="spellEnd"/>
      <w:r>
        <w:rPr>
          <w:sz w:val="24"/>
          <w:szCs w:val="24"/>
        </w:rPr>
        <w:t xml:space="preserve"> </w:t>
      </w:r>
      <w:proofErr w:type="spellStart"/>
      <w:r>
        <w:rPr>
          <w:sz w:val="24"/>
          <w:szCs w:val="24"/>
        </w:rPr>
        <w:t>perundang-undangan</w:t>
      </w:r>
      <w:proofErr w:type="spellEnd"/>
      <w:r>
        <w:rPr>
          <w:sz w:val="24"/>
          <w:szCs w:val="24"/>
        </w:rPr>
        <w:t xml:space="preserve"> </w:t>
      </w:r>
      <w:proofErr w:type="spellStart"/>
      <w:r>
        <w:rPr>
          <w:sz w:val="24"/>
          <w:szCs w:val="24"/>
        </w:rPr>
        <w:t>maka</w:t>
      </w:r>
      <w:proofErr w:type="spellEnd"/>
      <w:r>
        <w:rPr>
          <w:sz w:val="24"/>
          <w:szCs w:val="24"/>
        </w:rPr>
        <w:t xml:space="preserve"> yang </w:t>
      </w:r>
      <w:proofErr w:type="spellStart"/>
      <w:r>
        <w:rPr>
          <w:sz w:val="24"/>
          <w:szCs w:val="24"/>
        </w:rPr>
        <w:t>demikian</w:t>
      </w:r>
      <w:proofErr w:type="spellEnd"/>
      <w:r>
        <w:rPr>
          <w:sz w:val="24"/>
          <w:szCs w:val="24"/>
        </w:rPr>
        <w:t xml:space="preserve"> </w:t>
      </w:r>
      <w:proofErr w:type="spellStart"/>
      <w:r>
        <w:rPr>
          <w:sz w:val="24"/>
          <w:szCs w:val="24"/>
        </w:rPr>
        <w:t>termasuk</w:t>
      </w:r>
      <w:proofErr w:type="spellEnd"/>
      <w:r>
        <w:rPr>
          <w:sz w:val="24"/>
          <w:szCs w:val="24"/>
        </w:rPr>
        <w:t xml:space="preserve"> </w:t>
      </w:r>
      <w:proofErr w:type="spellStart"/>
      <w:r>
        <w:rPr>
          <w:sz w:val="24"/>
          <w:szCs w:val="24"/>
        </w:rPr>
        <w:t>dalam</w:t>
      </w:r>
      <w:proofErr w:type="spellEnd"/>
      <w:r>
        <w:rPr>
          <w:sz w:val="24"/>
          <w:szCs w:val="24"/>
        </w:rPr>
        <w:t xml:space="preserve"> Tindakan yang </w:t>
      </w:r>
      <w:proofErr w:type="spellStart"/>
      <w:r>
        <w:rPr>
          <w:sz w:val="24"/>
          <w:szCs w:val="24"/>
        </w:rPr>
        <w:t>melampaui</w:t>
      </w:r>
      <w:proofErr w:type="spellEnd"/>
      <w:r>
        <w:rPr>
          <w:sz w:val="24"/>
          <w:szCs w:val="24"/>
        </w:rPr>
        <w:t xml:space="preserve"> </w:t>
      </w:r>
      <w:proofErr w:type="spellStart"/>
      <w:r>
        <w:rPr>
          <w:sz w:val="24"/>
          <w:szCs w:val="24"/>
        </w:rPr>
        <w:t>wewenang</w:t>
      </w:r>
      <w:proofErr w:type="spellEnd"/>
      <w:r>
        <w:rPr>
          <w:sz w:val="24"/>
          <w:szCs w:val="24"/>
        </w:rPr>
        <w:t>.</w:t>
      </w:r>
      <w:r>
        <w:rPr>
          <w:rStyle w:val="ReferensiCatatanKaki"/>
          <w:sz w:val="24"/>
          <w:szCs w:val="24"/>
        </w:rPr>
        <w:footnoteReference w:id="27"/>
      </w:r>
    </w:p>
    <w:p w14:paraId="17238949" w14:textId="77777777" w:rsidR="00FD1F93" w:rsidRDefault="00FD1F93" w:rsidP="00FD1F93">
      <w:pPr>
        <w:spacing w:line="360" w:lineRule="auto"/>
        <w:ind w:left="360" w:firstLine="720"/>
        <w:jc w:val="both"/>
        <w:rPr>
          <w:sz w:val="24"/>
          <w:szCs w:val="24"/>
        </w:rPr>
      </w:pP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yang </w:t>
      </w:r>
      <w:proofErr w:type="spellStart"/>
      <w:r>
        <w:rPr>
          <w:sz w:val="24"/>
          <w:szCs w:val="24"/>
        </w:rPr>
        <w:t>termasuk</w:t>
      </w:r>
      <w:proofErr w:type="spellEnd"/>
      <w:r>
        <w:rPr>
          <w:sz w:val="24"/>
          <w:szCs w:val="24"/>
        </w:rPr>
        <w:t xml:space="preserve"> pada </w:t>
      </w:r>
      <w:proofErr w:type="spellStart"/>
      <w:r>
        <w:rPr>
          <w:sz w:val="24"/>
          <w:szCs w:val="24"/>
        </w:rPr>
        <w:t>penyalahgunaan</w:t>
      </w:r>
      <w:proofErr w:type="spellEnd"/>
      <w:r>
        <w:rPr>
          <w:sz w:val="24"/>
          <w:szCs w:val="24"/>
        </w:rPr>
        <w:t xml:space="preserve"> </w:t>
      </w:r>
      <w:proofErr w:type="spellStart"/>
      <w:r>
        <w:rPr>
          <w:sz w:val="24"/>
          <w:szCs w:val="24"/>
        </w:rPr>
        <w:t>wewenang</w:t>
      </w:r>
      <w:proofErr w:type="spellEnd"/>
      <w:r>
        <w:rPr>
          <w:sz w:val="24"/>
          <w:szCs w:val="24"/>
        </w:rPr>
        <w:t xml:space="preserve"> </w:t>
      </w:r>
      <w:proofErr w:type="spellStart"/>
      <w:r>
        <w:rPr>
          <w:sz w:val="24"/>
          <w:szCs w:val="24"/>
        </w:rPr>
        <w:t>ialah</w:t>
      </w:r>
      <w:proofErr w:type="spellEnd"/>
      <w:r>
        <w:rPr>
          <w:sz w:val="24"/>
          <w:szCs w:val="24"/>
        </w:rPr>
        <w:t xml:space="preserve"> Ketika </w:t>
      </w:r>
      <w:proofErr w:type="spellStart"/>
      <w:r>
        <w:rPr>
          <w:sz w:val="24"/>
          <w:szCs w:val="24"/>
        </w:rPr>
        <w:t>presiden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sesuatu</w:t>
      </w:r>
      <w:proofErr w:type="spellEnd"/>
      <w:r>
        <w:rPr>
          <w:sz w:val="24"/>
          <w:szCs w:val="24"/>
        </w:rPr>
        <w:t xml:space="preserve"> yang </w:t>
      </w:r>
      <w:proofErr w:type="spellStart"/>
      <w:r>
        <w:rPr>
          <w:sz w:val="24"/>
          <w:szCs w:val="24"/>
        </w:rPr>
        <w:t>bertentangan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pengandilan</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ditetapkan</w:t>
      </w:r>
      <w:proofErr w:type="spellEnd"/>
      <w:r>
        <w:rPr>
          <w:sz w:val="24"/>
          <w:szCs w:val="24"/>
        </w:rPr>
        <w:t xml:space="preserve"> dan </w:t>
      </w:r>
      <w:proofErr w:type="spellStart"/>
      <w:r>
        <w:rPr>
          <w:sz w:val="24"/>
          <w:szCs w:val="24"/>
        </w:rPr>
        <w:t>bersifat</w:t>
      </w:r>
      <w:proofErr w:type="spellEnd"/>
      <w:r>
        <w:rPr>
          <w:sz w:val="24"/>
          <w:szCs w:val="24"/>
        </w:rPr>
        <w:t xml:space="preserve"> </w:t>
      </w:r>
      <w:proofErr w:type="spellStart"/>
      <w:r>
        <w:rPr>
          <w:sz w:val="24"/>
          <w:szCs w:val="24"/>
        </w:rPr>
        <w:t>mengikat</w:t>
      </w:r>
      <w:proofErr w:type="spellEnd"/>
      <w:r>
        <w:rPr>
          <w:sz w:val="24"/>
          <w:szCs w:val="24"/>
        </w:rPr>
        <w:t>.</w:t>
      </w:r>
      <w:r>
        <w:rPr>
          <w:rStyle w:val="ReferensiCatatanKaki"/>
          <w:sz w:val="24"/>
          <w:szCs w:val="24"/>
        </w:rPr>
        <w:footnoteReference w:id="28"/>
      </w:r>
      <w:r>
        <w:rPr>
          <w:sz w:val="24"/>
          <w:szCs w:val="24"/>
        </w:rPr>
        <w:t xml:space="preserve"> </w:t>
      </w:r>
      <w:proofErr w:type="spellStart"/>
      <w:r>
        <w:rPr>
          <w:sz w:val="24"/>
          <w:szCs w:val="24"/>
        </w:rPr>
        <w:t>Presiden</w:t>
      </w:r>
      <w:proofErr w:type="spellEnd"/>
      <w:r>
        <w:rPr>
          <w:sz w:val="24"/>
          <w:szCs w:val="24"/>
        </w:rPr>
        <w:t xml:space="preserve"> juga </w:t>
      </w:r>
      <w:proofErr w:type="spellStart"/>
      <w:r>
        <w:rPr>
          <w:sz w:val="24"/>
          <w:szCs w:val="24"/>
        </w:rPr>
        <w:t>dikatakan</w:t>
      </w:r>
      <w:proofErr w:type="spellEnd"/>
      <w:r>
        <w:rPr>
          <w:sz w:val="24"/>
          <w:szCs w:val="24"/>
        </w:rPr>
        <w:t xml:space="preserve"> </w:t>
      </w:r>
      <w:proofErr w:type="spellStart"/>
      <w:r>
        <w:rPr>
          <w:sz w:val="24"/>
          <w:szCs w:val="24"/>
        </w:rPr>
        <w:t>sewenang-wenang</w:t>
      </w:r>
      <w:proofErr w:type="spellEnd"/>
      <w:r>
        <w:rPr>
          <w:sz w:val="24"/>
          <w:szCs w:val="24"/>
        </w:rPr>
        <w:t xml:space="preserve"> </w:t>
      </w:r>
      <w:proofErr w:type="spellStart"/>
      <w:r>
        <w:rPr>
          <w:sz w:val="24"/>
          <w:szCs w:val="24"/>
        </w:rPr>
        <w:t>etika</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keputusan</w:t>
      </w:r>
      <w:proofErr w:type="spellEnd"/>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kewenangan</w:t>
      </w:r>
      <w:proofErr w:type="spellEnd"/>
      <w:r>
        <w:rPr>
          <w:sz w:val="24"/>
          <w:szCs w:val="24"/>
        </w:rPr>
        <w:t xml:space="preserve"> dan </w:t>
      </w:r>
      <w:proofErr w:type="spellStart"/>
      <w:r>
        <w:rPr>
          <w:sz w:val="24"/>
          <w:szCs w:val="24"/>
        </w:rPr>
        <w:t>bertentangan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putusan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ditetapkan</w:t>
      </w:r>
      <w:proofErr w:type="spellEnd"/>
      <w:r>
        <w:rPr>
          <w:sz w:val="24"/>
          <w:szCs w:val="24"/>
        </w:rPr>
        <w:t xml:space="preserve"> (</w:t>
      </w:r>
      <w:proofErr w:type="spellStart"/>
      <w:r>
        <w:rPr>
          <w:sz w:val="24"/>
          <w:szCs w:val="24"/>
        </w:rPr>
        <w:t>pasal</w:t>
      </w:r>
      <w:proofErr w:type="spellEnd"/>
      <w:r>
        <w:rPr>
          <w:sz w:val="24"/>
          <w:szCs w:val="24"/>
        </w:rPr>
        <w:t xml:space="preserve"> 18 </w:t>
      </w:r>
      <w:proofErr w:type="spellStart"/>
      <w:r>
        <w:rPr>
          <w:sz w:val="24"/>
          <w:szCs w:val="24"/>
        </w:rPr>
        <w:t>ayat</w:t>
      </w:r>
      <w:proofErr w:type="spellEnd"/>
      <w:r>
        <w:rPr>
          <w:sz w:val="24"/>
          <w:szCs w:val="24"/>
        </w:rPr>
        <w:t xml:space="preserve"> 3).</w:t>
      </w:r>
    </w:p>
    <w:p w14:paraId="495673B6" w14:textId="77777777" w:rsidR="00FD1F93" w:rsidRDefault="00FD1F93" w:rsidP="00FD1F93">
      <w:pPr>
        <w:spacing w:line="360" w:lineRule="auto"/>
        <w:ind w:left="360" w:firstLine="720"/>
        <w:jc w:val="both"/>
        <w:rPr>
          <w:sz w:val="24"/>
          <w:szCs w:val="24"/>
        </w:rPr>
      </w:pPr>
      <w:proofErr w:type="spellStart"/>
      <w:r>
        <w:rPr>
          <w:sz w:val="24"/>
          <w:szCs w:val="24"/>
        </w:rPr>
        <w:t>Lebih</w:t>
      </w:r>
      <w:proofErr w:type="spellEnd"/>
      <w:r>
        <w:rPr>
          <w:sz w:val="24"/>
          <w:szCs w:val="24"/>
        </w:rPr>
        <w:t xml:space="preserve"> </w:t>
      </w:r>
      <w:proofErr w:type="spellStart"/>
      <w:r>
        <w:rPr>
          <w:sz w:val="24"/>
          <w:szCs w:val="24"/>
        </w:rPr>
        <w:t>lanjut</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kewenangan</w:t>
      </w:r>
      <w:proofErr w:type="spellEnd"/>
      <w:r>
        <w:rPr>
          <w:sz w:val="24"/>
          <w:szCs w:val="24"/>
        </w:rPr>
        <w:t xml:space="preserve"> yang </w:t>
      </w:r>
      <w:proofErr w:type="spellStart"/>
      <w:r>
        <w:rPr>
          <w:sz w:val="24"/>
          <w:szCs w:val="24"/>
        </w:rPr>
        <w:t>dimana</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dinilai</w:t>
      </w:r>
      <w:proofErr w:type="spellEnd"/>
      <w:r>
        <w:rPr>
          <w:sz w:val="24"/>
          <w:szCs w:val="24"/>
        </w:rPr>
        <w:t xml:space="preserve"> </w:t>
      </w:r>
      <w:proofErr w:type="spellStart"/>
      <w:r>
        <w:rPr>
          <w:sz w:val="24"/>
          <w:szCs w:val="24"/>
        </w:rPr>
        <w:t>melampaui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kewenangan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dinyatakan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sah</w:t>
      </w:r>
      <w:proofErr w:type="spellEnd"/>
      <w:r>
        <w:rPr>
          <w:sz w:val="24"/>
          <w:szCs w:val="24"/>
        </w:rPr>
        <w:t xml:space="preserve"> </w:t>
      </w:r>
      <w:proofErr w:type="spellStart"/>
      <w:r>
        <w:rPr>
          <w:sz w:val="24"/>
          <w:szCs w:val="24"/>
        </w:rPr>
        <w:t>apabila</w:t>
      </w:r>
      <w:proofErr w:type="spellEnd"/>
      <w:r>
        <w:rPr>
          <w:sz w:val="24"/>
          <w:szCs w:val="24"/>
        </w:rPr>
        <w:t xml:space="preserve"> Tindakan </w:t>
      </w:r>
      <w:proofErr w:type="spellStart"/>
      <w:r>
        <w:rPr>
          <w:sz w:val="24"/>
          <w:szCs w:val="24"/>
        </w:rPr>
        <w:t>tersebut</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pengujian</w:t>
      </w:r>
      <w:proofErr w:type="spellEnd"/>
      <w:r>
        <w:rPr>
          <w:sz w:val="24"/>
          <w:szCs w:val="24"/>
        </w:rPr>
        <w:t xml:space="preserve"> dan </w:t>
      </w:r>
      <w:proofErr w:type="spellStart"/>
      <w:r>
        <w:rPr>
          <w:sz w:val="24"/>
          <w:szCs w:val="24"/>
        </w:rPr>
        <w:t>ada</w:t>
      </w:r>
      <w:proofErr w:type="spellEnd"/>
      <w:r>
        <w:rPr>
          <w:sz w:val="24"/>
          <w:szCs w:val="24"/>
        </w:rPr>
        <w:t xml:space="preserve"> </w:t>
      </w:r>
      <w:proofErr w:type="spellStart"/>
      <w:r>
        <w:rPr>
          <w:sz w:val="24"/>
          <w:szCs w:val="24"/>
        </w:rPr>
        <w:t>putusan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pengadilan</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kekuatan</w:t>
      </w:r>
      <w:proofErr w:type="spellEnd"/>
      <w:r>
        <w:rPr>
          <w:sz w:val="24"/>
          <w:szCs w:val="24"/>
        </w:rPr>
        <w:t xml:space="preserve"> </w:t>
      </w:r>
      <w:proofErr w:type="spellStart"/>
      <w:r>
        <w:rPr>
          <w:sz w:val="24"/>
          <w:szCs w:val="24"/>
        </w:rPr>
        <w:t>hukum</w:t>
      </w:r>
      <w:proofErr w:type="spellEnd"/>
      <w:r>
        <w:rPr>
          <w:sz w:val="24"/>
          <w:szCs w:val="24"/>
        </w:rPr>
        <w:t xml:space="preserve"> yang </w:t>
      </w:r>
      <w:proofErr w:type="spellStart"/>
      <w:r>
        <w:rPr>
          <w:sz w:val="24"/>
          <w:szCs w:val="24"/>
        </w:rPr>
        <w:t>tetap</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tindakan</w:t>
      </w:r>
      <w:proofErr w:type="spellEnd"/>
      <w:r>
        <w:rPr>
          <w:sz w:val="24"/>
          <w:szCs w:val="24"/>
        </w:rPr>
        <w:t xml:space="preserve"> yang </w:t>
      </w:r>
      <w:proofErr w:type="spellStart"/>
      <w:r>
        <w:rPr>
          <w:sz w:val="24"/>
          <w:szCs w:val="24"/>
        </w:rPr>
        <w:t>sebelumnya</w:t>
      </w:r>
      <w:proofErr w:type="spellEnd"/>
      <w:r>
        <w:rPr>
          <w:sz w:val="24"/>
          <w:szCs w:val="24"/>
        </w:rPr>
        <w:t xml:space="preserve"> </w:t>
      </w:r>
      <w:proofErr w:type="spellStart"/>
      <w:r>
        <w:rPr>
          <w:sz w:val="24"/>
          <w:szCs w:val="24"/>
        </w:rPr>
        <w:t>dinilai</w:t>
      </w:r>
      <w:proofErr w:type="spellEnd"/>
      <w:r>
        <w:rPr>
          <w:sz w:val="24"/>
          <w:szCs w:val="24"/>
        </w:rPr>
        <w:t xml:space="preserve"> </w:t>
      </w:r>
      <w:proofErr w:type="spellStart"/>
      <w:r>
        <w:rPr>
          <w:sz w:val="24"/>
          <w:szCs w:val="24"/>
        </w:rPr>
        <w:t>melanggar</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kewenangannya</w:t>
      </w:r>
      <w:proofErr w:type="spellEnd"/>
      <w:r>
        <w:rPr>
          <w:sz w:val="24"/>
          <w:szCs w:val="24"/>
        </w:rPr>
        <w:t xml:space="preserve"> </w:t>
      </w:r>
      <w:proofErr w:type="spellStart"/>
      <w:r>
        <w:rPr>
          <w:sz w:val="24"/>
          <w:szCs w:val="24"/>
        </w:rPr>
        <w:t>dianggap</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pernah</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terbitnya</w:t>
      </w:r>
      <w:proofErr w:type="spellEnd"/>
      <w:r>
        <w:rPr>
          <w:sz w:val="24"/>
          <w:szCs w:val="24"/>
        </w:rPr>
        <w:t xml:space="preserve"> </w:t>
      </w:r>
      <w:proofErr w:type="spellStart"/>
      <w:r>
        <w:rPr>
          <w:sz w:val="24"/>
          <w:szCs w:val="24"/>
        </w:rPr>
        <w:t>putusan</w:t>
      </w:r>
      <w:proofErr w:type="spellEnd"/>
      <w:r>
        <w:rPr>
          <w:sz w:val="24"/>
          <w:szCs w:val="24"/>
        </w:rPr>
        <w:t xml:space="preserve"> </w:t>
      </w:r>
      <w:proofErr w:type="spellStart"/>
      <w:r>
        <w:rPr>
          <w:sz w:val="24"/>
          <w:szCs w:val="24"/>
        </w:rPr>
        <w:t>pengadilan</w:t>
      </w:r>
      <w:proofErr w:type="spellEnd"/>
      <w:r>
        <w:rPr>
          <w:sz w:val="24"/>
          <w:szCs w:val="24"/>
        </w:rPr>
        <w:t xml:space="preserve"> yang </w:t>
      </w:r>
      <w:proofErr w:type="spellStart"/>
      <w:r>
        <w:rPr>
          <w:sz w:val="24"/>
          <w:szCs w:val="24"/>
        </w:rPr>
        <w:t>menatakan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sah</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perbuatan</w:t>
      </w:r>
      <w:proofErr w:type="spellEnd"/>
      <w:r>
        <w:rPr>
          <w:sz w:val="24"/>
          <w:szCs w:val="24"/>
        </w:rPr>
        <w:t xml:space="preserve"> yang </w:t>
      </w:r>
      <w:proofErr w:type="spellStart"/>
      <w:r>
        <w:rPr>
          <w:sz w:val="24"/>
          <w:szCs w:val="24"/>
        </w:rPr>
        <w:t>dimaksud</w:t>
      </w:r>
      <w:proofErr w:type="spellEnd"/>
      <w:r>
        <w:rPr>
          <w:sz w:val="24"/>
          <w:szCs w:val="24"/>
        </w:rPr>
        <w:t>.</w:t>
      </w:r>
      <w:r>
        <w:rPr>
          <w:rStyle w:val="ReferensiCatatanKaki"/>
          <w:sz w:val="24"/>
          <w:szCs w:val="24"/>
        </w:rPr>
        <w:footnoteReference w:id="29"/>
      </w:r>
    </w:p>
    <w:p w14:paraId="14A1DDD1" w14:textId="77777777" w:rsidR="00FD1F93" w:rsidRDefault="00FD1F93" w:rsidP="00FD1F93">
      <w:pPr>
        <w:spacing w:line="360" w:lineRule="auto"/>
        <w:ind w:left="360" w:firstLine="720"/>
        <w:jc w:val="both"/>
        <w:rPr>
          <w:sz w:val="24"/>
          <w:szCs w:val="24"/>
        </w:rPr>
      </w:pPr>
      <w:proofErr w:type="spellStart"/>
      <w:r>
        <w:rPr>
          <w:sz w:val="24"/>
          <w:szCs w:val="24"/>
        </w:rPr>
        <w:t>Begitupun</w:t>
      </w:r>
      <w:proofErr w:type="spellEnd"/>
      <w:r>
        <w:rPr>
          <w:sz w:val="24"/>
          <w:szCs w:val="24"/>
        </w:rPr>
        <w:t xml:space="preserve"> </w:t>
      </w:r>
      <w:proofErr w:type="spellStart"/>
      <w:r>
        <w:rPr>
          <w:sz w:val="24"/>
          <w:szCs w:val="24"/>
        </w:rPr>
        <w:t>perihal</w:t>
      </w:r>
      <w:proofErr w:type="spellEnd"/>
      <w:r>
        <w:rPr>
          <w:sz w:val="24"/>
          <w:szCs w:val="24"/>
        </w:rPr>
        <w:t xml:space="preserve"> </w:t>
      </w:r>
      <w:proofErr w:type="spellStart"/>
      <w:r>
        <w:rPr>
          <w:sz w:val="24"/>
          <w:szCs w:val="24"/>
        </w:rPr>
        <w:t>mencampur</w:t>
      </w:r>
      <w:proofErr w:type="spellEnd"/>
      <w:r>
        <w:rPr>
          <w:sz w:val="24"/>
          <w:szCs w:val="24"/>
        </w:rPr>
        <w:t xml:space="preserve"> </w:t>
      </w:r>
      <w:proofErr w:type="spellStart"/>
      <w:r>
        <w:rPr>
          <w:sz w:val="24"/>
          <w:szCs w:val="24"/>
        </w:rPr>
        <w:t>adukkan</w:t>
      </w:r>
      <w:proofErr w:type="spellEnd"/>
      <w:r>
        <w:rPr>
          <w:sz w:val="24"/>
          <w:szCs w:val="24"/>
        </w:rPr>
        <w:t xml:space="preserve"> </w:t>
      </w:r>
      <w:proofErr w:type="spellStart"/>
      <w:r>
        <w:rPr>
          <w:sz w:val="24"/>
          <w:szCs w:val="24"/>
        </w:rPr>
        <w:t>kewenangan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dibatalkan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pengadilan</w:t>
      </w:r>
      <w:proofErr w:type="spellEnd"/>
      <w:r>
        <w:rPr>
          <w:sz w:val="24"/>
          <w:szCs w:val="24"/>
        </w:rPr>
        <w:t xml:space="preserve"> yang </w:t>
      </w:r>
      <w:proofErr w:type="spellStart"/>
      <w:r>
        <w:rPr>
          <w:sz w:val="24"/>
          <w:szCs w:val="24"/>
        </w:rPr>
        <w:t>berkekuatan</w:t>
      </w:r>
      <w:proofErr w:type="spellEnd"/>
      <w:r>
        <w:rPr>
          <w:sz w:val="24"/>
          <w:szCs w:val="24"/>
        </w:rPr>
        <w:t xml:space="preserve"> </w:t>
      </w:r>
      <w:proofErr w:type="spellStart"/>
      <w:r>
        <w:rPr>
          <w:sz w:val="24"/>
          <w:szCs w:val="24"/>
        </w:rPr>
        <w:t>hukum</w:t>
      </w:r>
      <w:proofErr w:type="spellEnd"/>
      <w:r>
        <w:rPr>
          <w:sz w:val="24"/>
          <w:szCs w:val="24"/>
        </w:rPr>
        <w:t xml:space="preserve"> </w:t>
      </w:r>
      <w:proofErr w:type="spellStart"/>
      <w:r>
        <w:rPr>
          <w:sz w:val="24"/>
          <w:szCs w:val="24"/>
        </w:rPr>
        <w:t>tetap</w:t>
      </w:r>
      <w:proofErr w:type="spellEnd"/>
      <w:r>
        <w:rPr>
          <w:sz w:val="24"/>
          <w:szCs w:val="24"/>
        </w:rPr>
        <w:t xml:space="preserve">. </w:t>
      </w:r>
      <w:proofErr w:type="spellStart"/>
      <w:r>
        <w:rPr>
          <w:sz w:val="24"/>
          <w:szCs w:val="24"/>
        </w:rPr>
        <w:t>Dibatalkan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yang </w:t>
      </w:r>
      <w:proofErr w:type="spellStart"/>
      <w:r>
        <w:rPr>
          <w:sz w:val="24"/>
          <w:szCs w:val="24"/>
        </w:rPr>
        <w:t>dimaksud</w:t>
      </w:r>
      <w:proofErr w:type="spellEnd"/>
      <w:r>
        <w:rPr>
          <w:sz w:val="24"/>
          <w:szCs w:val="24"/>
        </w:rPr>
        <w:t xml:space="preserve"> </w:t>
      </w:r>
      <w:proofErr w:type="spellStart"/>
      <w:r>
        <w:rPr>
          <w:sz w:val="24"/>
          <w:szCs w:val="24"/>
        </w:rPr>
        <w:t>ialah</w:t>
      </w:r>
      <w:proofErr w:type="spellEnd"/>
      <w:r>
        <w:rPr>
          <w:sz w:val="24"/>
          <w:szCs w:val="24"/>
        </w:rPr>
        <w:t xml:space="preserve"> </w:t>
      </w:r>
      <w:proofErr w:type="spellStart"/>
      <w:r>
        <w:rPr>
          <w:sz w:val="24"/>
          <w:szCs w:val="24"/>
        </w:rPr>
        <w:t>pembatalan</w:t>
      </w:r>
      <w:proofErr w:type="spellEnd"/>
      <w:r>
        <w:rPr>
          <w:sz w:val="24"/>
          <w:szCs w:val="24"/>
        </w:rPr>
        <w:t xml:space="preserve"> </w:t>
      </w:r>
      <w:proofErr w:type="spellStart"/>
      <w:r>
        <w:rPr>
          <w:sz w:val="24"/>
          <w:szCs w:val="24"/>
        </w:rPr>
        <w:t>keputusan</w:t>
      </w:r>
      <w:proofErr w:type="spellEnd"/>
      <w:r>
        <w:rPr>
          <w:sz w:val="24"/>
          <w:szCs w:val="24"/>
        </w:rPr>
        <w:t xml:space="preserve"> dan/</w:t>
      </w:r>
      <w:proofErr w:type="spellStart"/>
      <w:r>
        <w:rPr>
          <w:sz w:val="24"/>
          <w:szCs w:val="24"/>
        </w:rPr>
        <w:t>atau</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melalui</w:t>
      </w:r>
      <w:proofErr w:type="spellEnd"/>
      <w:r>
        <w:rPr>
          <w:sz w:val="24"/>
          <w:szCs w:val="24"/>
        </w:rPr>
        <w:t xml:space="preserve"> proses </w:t>
      </w:r>
      <w:proofErr w:type="spellStart"/>
      <w:r>
        <w:rPr>
          <w:sz w:val="24"/>
          <w:szCs w:val="24"/>
        </w:rPr>
        <w:t>pengujian</w:t>
      </w:r>
      <w:proofErr w:type="spellEnd"/>
      <w:r>
        <w:rPr>
          <w:sz w:val="24"/>
          <w:szCs w:val="24"/>
        </w:rPr>
        <w:t xml:space="preserve"> oleh </w:t>
      </w:r>
      <w:proofErr w:type="spellStart"/>
      <w:r>
        <w:rPr>
          <w:sz w:val="24"/>
          <w:szCs w:val="24"/>
        </w:rPr>
        <w:t>lembaga</w:t>
      </w:r>
      <w:proofErr w:type="spellEnd"/>
      <w:r>
        <w:rPr>
          <w:sz w:val="24"/>
          <w:szCs w:val="24"/>
        </w:rPr>
        <w:t xml:space="preserve"> </w:t>
      </w:r>
      <w:proofErr w:type="spellStart"/>
      <w:r>
        <w:rPr>
          <w:sz w:val="24"/>
          <w:szCs w:val="24"/>
        </w:rPr>
        <w:t>peradilan</w:t>
      </w:r>
      <w:proofErr w:type="spellEnd"/>
      <w:r>
        <w:rPr>
          <w:sz w:val="24"/>
          <w:szCs w:val="24"/>
        </w:rPr>
        <w:t>.</w:t>
      </w:r>
      <w:r>
        <w:rPr>
          <w:rStyle w:val="ReferensiCatatanKaki"/>
          <w:sz w:val="24"/>
          <w:szCs w:val="24"/>
        </w:rPr>
        <w:footnoteReference w:id="30"/>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yang </w:t>
      </w:r>
      <w:proofErr w:type="spellStart"/>
      <w:r>
        <w:rPr>
          <w:sz w:val="24"/>
          <w:szCs w:val="24"/>
        </w:rPr>
        <w:t>berwenang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menerima</w:t>
      </w:r>
      <w:proofErr w:type="spellEnd"/>
      <w:r>
        <w:rPr>
          <w:sz w:val="24"/>
          <w:szCs w:val="24"/>
        </w:rPr>
        <w:t xml:space="preserve">, </w:t>
      </w:r>
      <w:proofErr w:type="spellStart"/>
      <w:r>
        <w:rPr>
          <w:sz w:val="24"/>
          <w:szCs w:val="24"/>
        </w:rPr>
        <w:t>memeriksa</w:t>
      </w:r>
      <w:proofErr w:type="spellEnd"/>
      <w:r>
        <w:rPr>
          <w:sz w:val="24"/>
          <w:szCs w:val="24"/>
        </w:rPr>
        <w:t xml:space="preserve">, dan </w:t>
      </w:r>
      <w:proofErr w:type="spellStart"/>
      <w:r>
        <w:rPr>
          <w:sz w:val="24"/>
          <w:szCs w:val="24"/>
        </w:rPr>
        <w:t>memutuskan</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tidaknya</w:t>
      </w:r>
      <w:proofErr w:type="spellEnd"/>
      <w:r>
        <w:rPr>
          <w:sz w:val="24"/>
          <w:szCs w:val="24"/>
        </w:rPr>
        <w:t xml:space="preserve"> </w:t>
      </w:r>
      <w:proofErr w:type="spellStart"/>
      <w:r>
        <w:rPr>
          <w:sz w:val="24"/>
          <w:szCs w:val="24"/>
        </w:rPr>
        <w:t>unsur</w:t>
      </w:r>
      <w:proofErr w:type="spellEnd"/>
      <w:r>
        <w:rPr>
          <w:sz w:val="24"/>
          <w:szCs w:val="24"/>
        </w:rPr>
        <w:t xml:space="preserve"> </w:t>
      </w:r>
      <w:proofErr w:type="spellStart"/>
      <w:r>
        <w:rPr>
          <w:sz w:val="24"/>
          <w:szCs w:val="24"/>
        </w:rPr>
        <w:t>penyalahgunaan</w:t>
      </w:r>
      <w:proofErr w:type="spellEnd"/>
      <w:r>
        <w:rPr>
          <w:sz w:val="24"/>
          <w:szCs w:val="24"/>
        </w:rPr>
        <w:t xml:space="preserve"> </w:t>
      </w:r>
      <w:proofErr w:type="spellStart"/>
      <w:r>
        <w:rPr>
          <w:sz w:val="24"/>
          <w:szCs w:val="24"/>
        </w:rPr>
        <w:t>wewenang</w:t>
      </w:r>
      <w:proofErr w:type="spellEnd"/>
      <w:r>
        <w:rPr>
          <w:sz w:val="24"/>
          <w:szCs w:val="24"/>
        </w:rPr>
        <w:t xml:space="preserve"> oleh </w:t>
      </w:r>
      <w:proofErr w:type="spellStart"/>
      <w:r>
        <w:rPr>
          <w:sz w:val="24"/>
          <w:szCs w:val="24"/>
        </w:rPr>
        <w:t>pejabat</w:t>
      </w:r>
      <w:proofErr w:type="spellEnd"/>
      <w:r>
        <w:rPr>
          <w:sz w:val="24"/>
          <w:szCs w:val="24"/>
        </w:rPr>
        <w:t xml:space="preserve"> </w:t>
      </w:r>
      <w:proofErr w:type="spellStart"/>
      <w:r>
        <w:rPr>
          <w:sz w:val="24"/>
          <w:szCs w:val="24"/>
        </w:rPr>
        <w:t>pemerintahan</w:t>
      </w:r>
      <w:proofErr w:type="spellEnd"/>
      <w:r>
        <w:rPr>
          <w:sz w:val="24"/>
          <w:szCs w:val="24"/>
        </w:rPr>
        <w:t xml:space="preserve"> </w:t>
      </w:r>
      <w:proofErr w:type="spellStart"/>
      <w:r>
        <w:rPr>
          <w:sz w:val="24"/>
          <w:szCs w:val="24"/>
        </w:rPr>
        <w:t>ialah</w:t>
      </w:r>
      <w:proofErr w:type="spellEnd"/>
      <w:r>
        <w:rPr>
          <w:sz w:val="24"/>
          <w:szCs w:val="24"/>
        </w:rPr>
        <w:t xml:space="preserve"> </w:t>
      </w:r>
      <w:proofErr w:type="spellStart"/>
      <w:r>
        <w:rPr>
          <w:sz w:val="24"/>
          <w:szCs w:val="24"/>
        </w:rPr>
        <w:t>Peradilan</w:t>
      </w:r>
      <w:proofErr w:type="spellEnd"/>
      <w:r>
        <w:rPr>
          <w:sz w:val="24"/>
          <w:szCs w:val="24"/>
        </w:rPr>
        <w:t xml:space="preserve"> Tata Usaha Negara (PTUN).</w:t>
      </w:r>
      <w:r>
        <w:rPr>
          <w:rStyle w:val="ReferensiCatatanKaki"/>
          <w:sz w:val="24"/>
          <w:szCs w:val="24"/>
        </w:rPr>
        <w:footnoteReference w:id="31"/>
      </w:r>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mewujudkan</w:t>
      </w:r>
      <w:proofErr w:type="spellEnd"/>
      <w:r>
        <w:rPr>
          <w:sz w:val="24"/>
          <w:szCs w:val="24"/>
        </w:rPr>
        <w:t xml:space="preserve"> </w:t>
      </w:r>
      <w:r>
        <w:rPr>
          <w:i/>
          <w:iCs/>
          <w:sz w:val="24"/>
          <w:szCs w:val="24"/>
        </w:rPr>
        <w:t xml:space="preserve">check and balances </w:t>
      </w:r>
      <w:proofErr w:type="spellStart"/>
      <w:r>
        <w:rPr>
          <w:sz w:val="24"/>
          <w:szCs w:val="24"/>
        </w:rPr>
        <w:t>ketika</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dugaan</w:t>
      </w:r>
      <w:proofErr w:type="spellEnd"/>
      <w:r>
        <w:rPr>
          <w:sz w:val="24"/>
          <w:szCs w:val="24"/>
        </w:rPr>
        <w:t xml:space="preserve"> </w:t>
      </w:r>
      <w:proofErr w:type="spellStart"/>
      <w:r>
        <w:rPr>
          <w:sz w:val="24"/>
          <w:szCs w:val="24"/>
        </w:rPr>
        <w:t>penyalahgunaan</w:t>
      </w:r>
      <w:proofErr w:type="spellEnd"/>
      <w:r>
        <w:rPr>
          <w:sz w:val="24"/>
          <w:szCs w:val="24"/>
        </w:rPr>
        <w:t xml:space="preserve"> </w:t>
      </w:r>
      <w:proofErr w:type="spellStart"/>
      <w:r>
        <w:rPr>
          <w:sz w:val="24"/>
          <w:szCs w:val="24"/>
        </w:rPr>
        <w:t>kewenangan</w:t>
      </w:r>
      <w:proofErr w:type="spellEnd"/>
      <w:r>
        <w:rPr>
          <w:sz w:val="24"/>
          <w:szCs w:val="24"/>
        </w:rPr>
        <w:t xml:space="preserve"> oleh </w:t>
      </w:r>
      <w:proofErr w:type="spellStart"/>
      <w:r>
        <w:rPr>
          <w:sz w:val="24"/>
          <w:szCs w:val="24"/>
        </w:rPr>
        <w:t>presiden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pemilu</w:t>
      </w:r>
      <w:proofErr w:type="spellEnd"/>
      <w:r>
        <w:rPr>
          <w:sz w:val="24"/>
          <w:szCs w:val="24"/>
        </w:rPr>
        <w:t xml:space="preserve"> yang </w:t>
      </w:r>
      <w:proofErr w:type="spellStart"/>
      <w:r>
        <w:rPr>
          <w:sz w:val="24"/>
          <w:szCs w:val="24"/>
        </w:rPr>
        <w:lastRenderedPageBreak/>
        <w:t>diwujudkan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suat</w:t>
      </w:r>
      <w:proofErr w:type="spellEnd"/>
      <w:r>
        <w:rPr>
          <w:sz w:val="24"/>
          <w:szCs w:val="24"/>
        </w:rPr>
        <w:t xml:space="preserve"> </w:t>
      </w:r>
      <w:proofErr w:type="spellStart"/>
      <w:r>
        <w:rPr>
          <w:sz w:val="24"/>
          <w:szCs w:val="24"/>
        </w:rPr>
        <w:t>kebijakan</w:t>
      </w:r>
      <w:proofErr w:type="spellEnd"/>
      <w:r>
        <w:rPr>
          <w:sz w:val="24"/>
          <w:szCs w:val="24"/>
        </w:rPr>
        <w:t xml:space="preserve"> </w:t>
      </w:r>
      <w:proofErr w:type="spellStart"/>
      <w:r>
        <w:rPr>
          <w:sz w:val="24"/>
          <w:szCs w:val="24"/>
        </w:rPr>
        <w:t>pemerintah</w:t>
      </w:r>
      <w:proofErr w:type="spellEnd"/>
      <w:r>
        <w:rPr>
          <w:sz w:val="24"/>
          <w:szCs w:val="24"/>
        </w:rPr>
        <w:t xml:space="preserve">, </w:t>
      </w:r>
      <w:proofErr w:type="spellStart"/>
      <w:r>
        <w:rPr>
          <w:sz w:val="24"/>
          <w:szCs w:val="24"/>
        </w:rPr>
        <w:t>maka</w:t>
      </w:r>
      <w:proofErr w:type="spellEnd"/>
      <w:r>
        <w:rPr>
          <w:sz w:val="24"/>
          <w:szCs w:val="24"/>
        </w:rPr>
        <w:t xml:space="preserve"> Dewan </w:t>
      </w:r>
      <w:proofErr w:type="spellStart"/>
      <w:r>
        <w:rPr>
          <w:sz w:val="24"/>
          <w:szCs w:val="24"/>
        </w:rPr>
        <w:t>Perwakilan</w:t>
      </w:r>
      <w:proofErr w:type="spellEnd"/>
      <w:r>
        <w:rPr>
          <w:sz w:val="24"/>
          <w:szCs w:val="24"/>
        </w:rPr>
        <w:t xml:space="preserve"> Rakyat (DPR) </w:t>
      </w:r>
      <w:proofErr w:type="spellStart"/>
      <w:r>
        <w:rPr>
          <w:sz w:val="24"/>
          <w:szCs w:val="24"/>
        </w:rPr>
        <w:t>dapat</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fungsi</w:t>
      </w:r>
      <w:proofErr w:type="spellEnd"/>
      <w:r>
        <w:rPr>
          <w:sz w:val="24"/>
          <w:szCs w:val="24"/>
        </w:rPr>
        <w:t xml:space="preserve"> </w:t>
      </w:r>
      <w:proofErr w:type="spellStart"/>
      <w:r>
        <w:rPr>
          <w:sz w:val="24"/>
          <w:szCs w:val="24"/>
        </w:rPr>
        <w:t>pengawasannya</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tiga</w:t>
      </w:r>
      <w:proofErr w:type="spellEnd"/>
      <w:r>
        <w:rPr>
          <w:sz w:val="24"/>
          <w:szCs w:val="24"/>
        </w:rPr>
        <w:t xml:space="preserve"> </w:t>
      </w:r>
      <w:proofErr w:type="spellStart"/>
      <w:r>
        <w:rPr>
          <w:sz w:val="24"/>
          <w:szCs w:val="24"/>
        </w:rPr>
        <w:t>hak</w:t>
      </w:r>
      <w:proofErr w:type="spellEnd"/>
      <w:r>
        <w:rPr>
          <w:sz w:val="24"/>
          <w:szCs w:val="24"/>
        </w:rPr>
        <w:t xml:space="preserve"> DPR </w:t>
      </w:r>
      <w:proofErr w:type="spellStart"/>
      <w:r>
        <w:rPr>
          <w:sz w:val="24"/>
          <w:szCs w:val="24"/>
        </w:rPr>
        <w:t>yaitu</w:t>
      </w:r>
      <w:proofErr w:type="spellEnd"/>
      <w:r>
        <w:rPr>
          <w:sz w:val="24"/>
          <w:szCs w:val="24"/>
        </w:rPr>
        <w:t xml:space="preserve"> </w:t>
      </w:r>
      <w:proofErr w:type="spellStart"/>
      <w:r>
        <w:rPr>
          <w:sz w:val="24"/>
          <w:szCs w:val="24"/>
        </w:rPr>
        <w:t>hak</w:t>
      </w:r>
      <w:proofErr w:type="spellEnd"/>
      <w:r>
        <w:rPr>
          <w:sz w:val="24"/>
          <w:szCs w:val="24"/>
        </w:rPr>
        <w:t xml:space="preserve"> </w:t>
      </w:r>
      <w:proofErr w:type="spellStart"/>
      <w:r>
        <w:rPr>
          <w:sz w:val="24"/>
          <w:szCs w:val="24"/>
        </w:rPr>
        <w:t>interpretasi</w:t>
      </w:r>
      <w:proofErr w:type="spellEnd"/>
      <w:r>
        <w:rPr>
          <w:sz w:val="24"/>
          <w:szCs w:val="24"/>
        </w:rPr>
        <w:t xml:space="preserve">, </w:t>
      </w:r>
      <w:proofErr w:type="spellStart"/>
      <w:r>
        <w:rPr>
          <w:sz w:val="24"/>
          <w:szCs w:val="24"/>
        </w:rPr>
        <w:t>hak</w:t>
      </w:r>
      <w:proofErr w:type="spellEnd"/>
      <w:r>
        <w:rPr>
          <w:sz w:val="24"/>
          <w:szCs w:val="24"/>
        </w:rPr>
        <w:t xml:space="preserve"> </w:t>
      </w:r>
      <w:proofErr w:type="spellStart"/>
      <w:r>
        <w:rPr>
          <w:sz w:val="24"/>
          <w:szCs w:val="24"/>
        </w:rPr>
        <w:t>angket</w:t>
      </w:r>
      <w:proofErr w:type="spellEnd"/>
      <w:r>
        <w:rPr>
          <w:sz w:val="24"/>
          <w:szCs w:val="24"/>
        </w:rPr>
        <w:t xml:space="preserve"> dan </w:t>
      </w:r>
      <w:proofErr w:type="spellStart"/>
      <w:r>
        <w:rPr>
          <w:sz w:val="24"/>
          <w:szCs w:val="24"/>
        </w:rPr>
        <w:t>hak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berargumen</w:t>
      </w:r>
      <w:proofErr w:type="spellEnd"/>
      <w:r>
        <w:rPr>
          <w:sz w:val="24"/>
          <w:szCs w:val="24"/>
        </w:rPr>
        <w:t>.</w:t>
      </w:r>
      <w:r>
        <w:rPr>
          <w:rStyle w:val="ReferensiCatatanKaki"/>
          <w:sz w:val="24"/>
          <w:szCs w:val="24"/>
        </w:rPr>
        <w:footnoteReference w:id="32"/>
      </w:r>
    </w:p>
    <w:p w14:paraId="5BBF6ACF" w14:textId="77777777" w:rsidR="000B3276" w:rsidRPr="00F56879" w:rsidRDefault="000B3276" w:rsidP="00F56879">
      <w:pPr>
        <w:pStyle w:val="Judul1"/>
        <w:ind w:left="0"/>
        <w:jc w:val="both"/>
        <w:rPr>
          <w:spacing w:val="-2"/>
        </w:rPr>
      </w:pPr>
    </w:p>
    <w:p w14:paraId="799874DF" w14:textId="77777777" w:rsidR="0010396E" w:rsidRDefault="0010396E" w:rsidP="0010396E">
      <w:pPr>
        <w:pStyle w:val="TeksIsi"/>
        <w:spacing w:line="360" w:lineRule="auto"/>
        <w:jc w:val="both"/>
        <w:rPr>
          <w:b/>
          <w:bCs/>
          <w:lang w:val="en-ID"/>
        </w:rPr>
      </w:pPr>
      <w:r>
        <w:rPr>
          <w:b/>
          <w:bCs/>
          <w:lang w:val="en-ID"/>
        </w:rPr>
        <w:t xml:space="preserve">KESIMPULAN </w:t>
      </w:r>
    </w:p>
    <w:p w14:paraId="772E4268" w14:textId="77777777" w:rsidR="00FD1F93" w:rsidRDefault="00FD1F93" w:rsidP="00FD1F93">
      <w:pPr>
        <w:spacing w:line="360" w:lineRule="auto"/>
        <w:ind w:firstLine="720"/>
        <w:jc w:val="both"/>
        <w:rPr>
          <w:kern w:val="32"/>
          <w:sz w:val="24"/>
          <w:szCs w:val="24"/>
          <w:lang w:eastAsia="id-ID"/>
        </w:rPr>
      </w:pPr>
      <w:proofErr w:type="spellStart"/>
      <w:r>
        <w:rPr>
          <w:kern w:val="32"/>
          <w:sz w:val="24"/>
          <w:szCs w:val="24"/>
          <w:lang w:eastAsia="id-ID"/>
        </w:rPr>
        <w:t>Hak</w:t>
      </w:r>
      <w:proofErr w:type="spellEnd"/>
      <w:r>
        <w:rPr>
          <w:kern w:val="32"/>
          <w:sz w:val="24"/>
          <w:szCs w:val="24"/>
          <w:lang w:eastAsia="id-ID"/>
        </w:rPr>
        <w:t xml:space="preserve"> </w:t>
      </w:r>
      <w:proofErr w:type="spellStart"/>
      <w:r>
        <w:rPr>
          <w:kern w:val="32"/>
          <w:sz w:val="24"/>
          <w:szCs w:val="24"/>
          <w:lang w:eastAsia="id-ID"/>
        </w:rPr>
        <w:t>guna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w:t>
      </w:r>
      <w:r w:rsidRPr="001D61EE">
        <w:rPr>
          <w:kern w:val="32"/>
          <w:sz w:val="24"/>
          <w:szCs w:val="24"/>
          <w:lang w:eastAsia="id-ID"/>
        </w:rPr>
        <w:t xml:space="preserve">299 </w:t>
      </w:r>
      <w:proofErr w:type="spellStart"/>
      <w:r w:rsidRPr="001D61EE">
        <w:rPr>
          <w:kern w:val="32"/>
          <w:sz w:val="24"/>
          <w:szCs w:val="24"/>
          <w:lang w:eastAsia="id-ID"/>
        </w:rPr>
        <w:t>ayat</w:t>
      </w:r>
      <w:proofErr w:type="spellEnd"/>
      <w:r w:rsidRPr="001D61EE">
        <w:rPr>
          <w:kern w:val="32"/>
          <w:sz w:val="24"/>
          <w:szCs w:val="24"/>
          <w:lang w:eastAsia="id-ID"/>
        </w:rPr>
        <w:t xml:space="preserve"> (1) UU </w:t>
      </w:r>
      <w:proofErr w:type="spellStart"/>
      <w:r w:rsidRPr="001D61EE">
        <w:rPr>
          <w:kern w:val="32"/>
          <w:sz w:val="24"/>
          <w:szCs w:val="24"/>
          <w:lang w:eastAsia="id-ID"/>
        </w:rPr>
        <w:t>Nomor</w:t>
      </w:r>
      <w:proofErr w:type="spellEnd"/>
      <w:r w:rsidRPr="001D61EE">
        <w:rPr>
          <w:kern w:val="32"/>
          <w:sz w:val="24"/>
          <w:szCs w:val="24"/>
          <w:lang w:eastAsia="id-ID"/>
        </w:rPr>
        <w:t xml:space="preserve"> 7 </w:t>
      </w:r>
      <w:proofErr w:type="spellStart"/>
      <w:r w:rsidRPr="001D61EE">
        <w:rPr>
          <w:kern w:val="32"/>
          <w:sz w:val="24"/>
          <w:szCs w:val="24"/>
          <w:lang w:eastAsia="id-ID"/>
        </w:rPr>
        <w:t>Tahun</w:t>
      </w:r>
      <w:proofErr w:type="spellEnd"/>
      <w:r w:rsidRPr="001D61EE">
        <w:rPr>
          <w:kern w:val="32"/>
          <w:sz w:val="24"/>
          <w:szCs w:val="24"/>
          <w:lang w:eastAsia="id-ID"/>
        </w:rPr>
        <w:t xml:space="preserve"> 2017</w:t>
      </w:r>
      <w:r>
        <w:rPr>
          <w:kern w:val="32"/>
          <w:sz w:val="24"/>
          <w:szCs w:val="24"/>
          <w:lang w:eastAsia="id-ID"/>
        </w:rPr>
        <w:t xml:space="preserve"> </w:t>
      </w:r>
      <w:proofErr w:type="spellStart"/>
      <w:r>
        <w:rPr>
          <w:kern w:val="32"/>
          <w:sz w:val="24"/>
          <w:szCs w:val="24"/>
          <w:lang w:eastAsia="id-ID"/>
        </w:rPr>
        <w:t>tentang</w:t>
      </w:r>
      <w:proofErr w:type="spellEnd"/>
      <w:r>
        <w:rPr>
          <w:kern w:val="32"/>
          <w:sz w:val="24"/>
          <w:szCs w:val="24"/>
          <w:lang w:eastAsia="id-ID"/>
        </w:rPr>
        <w:t xml:space="preserve">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tentu</w:t>
      </w:r>
      <w:proofErr w:type="spellEnd"/>
      <w:r>
        <w:rPr>
          <w:kern w:val="32"/>
          <w:sz w:val="24"/>
          <w:szCs w:val="24"/>
          <w:lang w:eastAsia="id-ID"/>
        </w:rPr>
        <w:t xml:space="preserve"> </w:t>
      </w:r>
      <w:proofErr w:type="spellStart"/>
      <w:r>
        <w:rPr>
          <w:kern w:val="32"/>
          <w:sz w:val="24"/>
          <w:szCs w:val="24"/>
          <w:lang w:eastAsia="id-ID"/>
        </w:rPr>
        <w:t>boleh</w:t>
      </w:r>
      <w:proofErr w:type="spellEnd"/>
      <w:r>
        <w:rPr>
          <w:kern w:val="32"/>
          <w:sz w:val="24"/>
          <w:szCs w:val="24"/>
          <w:lang w:eastAsia="id-ID"/>
        </w:rPr>
        <w:t xml:space="preserve"> </w:t>
      </w:r>
      <w:proofErr w:type="spellStart"/>
      <w:r>
        <w:rPr>
          <w:kern w:val="32"/>
          <w:sz w:val="24"/>
          <w:szCs w:val="24"/>
          <w:lang w:eastAsia="id-ID"/>
        </w:rPr>
        <w:t>digunakan</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haknya</w:t>
      </w:r>
      <w:proofErr w:type="spellEnd"/>
      <w:r>
        <w:rPr>
          <w:kern w:val="32"/>
          <w:sz w:val="24"/>
          <w:szCs w:val="24"/>
          <w:lang w:eastAsia="id-ID"/>
        </w:rPr>
        <w:t xml:space="preserve"> </w:t>
      </w:r>
      <w:proofErr w:type="spellStart"/>
      <w:r>
        <w:rPr>
          <w:kern w:val="32"/>
          <w:sz w:val="24"/>
          <w:szCs w:val="24"/>
          <w:lang w:eastAsia="id-ID"/>
        </w:rPr>
        <w:t>tanpa</w:t>
      </w:r>
      <w:proofErr w:type="spellEnd"/>
      <w:r>
        <w:rPr>
          <w:kern w:val="32"/>
          <w:sz w:val="24"/>
          <w:szCs w:val="24"/>
          <w:lang w:eastAsia="id-ID"/>
        </w:rPr>
        <w:t xml:space="preserve"> </w:t>
      </w:r>
      <w:proofErr w:type="spellStart"/>
      <w:r>
        <w:rPr>
          <w:kern w:val="32"/>
          <w:sz w:val="24"/>
          <w:szCs w:val="24"/>
          <w:lang w:eastAsia="id-ID"/>
        </w:rPr>
        <w:t>melalaikan</w:t>
      </w:r>
      <w:proofErr w:type="spellEnd"/>
      <w:r>
        <w:rPr>
          <w:kern w:val="32"/>
          <w:sz w:val="24"/>
          <w:szCs w:val="24"/>
          <w:lang w:eastAsia="id-ID"/>
        </w:rPr>
        <w:t xml:space="preserve"> </w:t>
      </w:r>
      <w:proofErr w:type="spellStart"/>
      <w:r>
        <w:rPr>
          <w:kern w:val="32"/>
          <w:sz w:val="24"/>
          <w:szCs w:val="24"/>
          <w:lang w:eastAsia="id-ID"/>
        </w:rPr>
        <w:t>tugas</w:t>
      </w:r>
      <w:proofErr w:type="spellEnd"/>
      <w:r>
        <w:rPr>
          <w:kern w:val="32"/>
          <w:sz w:val="24"/>
          <w:szCs w:val="24"/>
          <w:lang w:eastAsia="id-ID"/>
        </w:rPr>
        <w:t xml:space="preserve"> dan </w:t>
      </w:r>
      <w:proofErr w:type="spellStart"/>
      <w:r>
        <w:rPr>
          <w:kern w:val="32"/>
          <w:sz w:val="24"/>
          <w:szCs w:val="24"/>
          <w:lang w:eastAsia="id-ID"/>
        </w:rPr>
        <w:t>kewenangannya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Dalam</w:t>
      </w:r>
      <w:proofErr w:type="spellEnd"/>
      <w:r>
        <w:rPr>
          <w:kern w:val="32"/>
          <w:sz w:val="24"/>
          <w:szCs w:val="24"/>
          <w:lang w:eastAsia="id-ID"/>
        </w:rPr>
        <w:t xml:space="preserve"> </w:t>
      </w:r>
      <w:proofErr w:type="spellStart"/>
      <w:r>
        <w:rPr>
          <w:kern w:val="32"/>
          <w:sz w:val="24"/>
          <w:szCs w:val="24"/>
          <w:lang w:eastAsia="id-ID"/>
        </w:rPr>
        <w:t>hal</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tidak</w:t>
      </w:r>
      <w:proofErr w:type="spellEnd"/>
      <w:r>
        <w:rPr>
          <w:kern w:val="32"/>
          <w:sz w:val="24"/>
          <w:szCs w:val="24"/>
          <w:lang w:eastAsia="id-ID"/>
        </w:rPr>
        <w:t xml:space="preserve"> </w:t>
      </w:r>
      <w:proofErr w:type="spellStart"/>
      <w:r>
        <w:rPr>
          <w:kern w:val="32"/>
          <w:sz w:val="24"/>
          <w:szCs w:val="24"/>
          <w:lang w:eastAsia="id-ID"/>
        </w:rPr>
        <w:t>diperbolehkan</w:t>
      </w:r>
      <w:proofErr w:type="spellEnd"/>
      <w:r>
        <w:rPr>
          <w:kern w:val="32"/>
          <w:sz w:val="24"/>
          <w:szCs w:val="24"/>
          <w:lang w:eastAsia="id-ID"/>
        </w:rPr>
        <w:t xml:space="preserve"> </w:t>
      </w:r>
      <w:proofErr w:type="spellStart"/>
      <w:r>
        <w:rPr>
          <w:kern w:val="32"/>
          <w:sz w:val="24"/>
          <w:szCs w:val="24"/>
          <w:lang w:eastAsia="id-ID"/>
        </w:rPr>
        <w:t>menggunakan</w:t>
      </w:r>
      <w:proofErr w:type="spellEnd"/>
      <w:r>
        <w:rPr>
          <w:kern w:val="32"/>
          <w:sz w:val="24"/>
          <w:szCs w:val="24"/>
          <w:lang w:eastAsia="id-ID"/>
        </w:rPr>
        <w:t xml:space="preserve"> </w:t>
      </w:r>
      <w:proofErr w:type="spellStart"/>
      <w:r>
        <w:rPr>
          <w:kern w:val="32"/>
          <w:sz w:val="24"/>
          <w:szCs w:val="24"/>
          <w:lang w:eastAsia="id-ID"/>
        </w:rPr>
        <w:t>fasilitas</w:t>
      </w:r>
      <w:proofErr w:type="spellEnd"/>
      <w:r>
        <w:rPr>
          <w:kern w:val="32"/>
          <w:sz w:val="24"/>
          <w:szCs w:val="24"/>
          <w:lang w:eastAsia="id-ID"/>
        </w:rPr>
        <w:t xml:space="preserve"> negara </w:t>
      </w:r>
      <w:proofErr w:type="spellStart"/>
      <w:r>
        <w:rPr>
          <w:kern w:val="32"/>
          <w:sz w:val="24"/>
          <w:szCs w:val="24"/>
          <w:lang w:eastAsia="id-ID"/>
        </w:rPr>
        <w:t>karena</w:t>
      </w:r>
      <w:proofErr w:type="spellEnd"/>
      <w:r>
        <w:rPr>
          <w:kern w:val="32"/>
          <w:sz w:val="24"/>
          <w:szCs w:val="24"/>
          <w:lang w:eastAsia="id-ID"/>
        </w:rPr>
        <w:t xml:space="preserve"> </w:t>
      </w:r>
      <w:proofErr w:type="spellStart"/>
      <w:r>
        <w:rPr>
          <w:kern w:val="32"/>
          <w:sz w:val="24"/>
          <w:szCs w:val="24"/>
          <w:lang w:eastAsia="id-ID"/>
        </w:rPr>
        <w:t>kedudukannya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ketentuan</w:t>
      </w:r>
      <w:proofErr w:type="spellEnd"/>
      <w:r>
        <w:rPr>
          <w:kern w:val="32"/>
          <w:sz w:val="24"/>
          <w:szCs w:val="24"/>
          <w:lang w:eastAsia="id-ID"/>
        </w:rPr>
        <w:t xml:space="preserve"> </w:t>
      </w:r>
      <w:proofErr w:type="spellStart"/>
      <w:r>
        <w:rPr>
          <w:kern w:val="32"/>
          <w:sz w:val="24"/>
          <w:szCs w:val="24"/>
          <w:lang w:eastAsia="id-ID"/>
        </w:rPr>
        <w:t>lainnya</w:t>
      </w:r>
      <w:proofErr w:type="spellEnd"/>
      <w:r>
        <w:rPr>
          <w:kern w:val="32"/>
          <w:sz w:val="24"/>
          <w:szCs w:val="24"/>
          <w:lang w:eastAsia="id-ID"/>
        </w:rPr>
        <w:t xml:space="preserve"> </w:t>
      </w:r>
      <w:proofErr w:type="spellStart"/>
      <w:r>
        <w:rPr>
          <w:kern w:val="32"/>
          <w:sz w:val="24"/>
          <w:szCs w:val="24"/>
          <w:lang w:eastAsia="id-ID"/>
        </w:rPr>
        <w:t>sebagaimana</w:t>
      </w:r>
      <w:proofErr w:type="spellEnd"/>
      <w:r>
        <w:rPr>
          <w:kern w:val="32"/>
          <w:sz w:val="24"/>
          <w:szCs w:val="24"/>
          <w:lang w:eastAsia="id-ID"/>
        </w:rPr>
        <w:t xml:space="preserve"> </w:t>
      </w:r>
      <w:proofErr w:type="spellStart"/>
      <w:r>
        <w:rPr>
          <w:kern w:val="32"/>
          <w:sz w:val="24"/>
          <w:szCs w:val="24"/>
          <w:lang w:eastAsia="id-ID"/>
        </w:rPr>
        <w:t>pasal</w:t>
      </w:r>
      <w:proofErr w:type="spellEnd"/>
      <w:r>
        <w:rPr>
          <w:kern w:val="32"/>
          <w:sz w:val="24"/>
          <w:szCs w:val="24"/>
          <w:lang w:eastAsia="id-ID"/>
        </w:rPr>
        <w:t xml:space="preserve"> 281 UU </w:t>
      </w:r>
      <w:proofErr w:type="spellStart"/>
      <w:r>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Berkaitan</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konstitusional</w:t>
      </w:r>
      <w:proofErr w:type="spellEnd"/>
      <w:r>
        <w:rPr>
          <w:kern w:val="32"/>
          <w:sz w:val="24"/>
          <w:szCs w:val="24"/>
          <w:lang w:eastAsia="id-ID"/>
        </w:rPr>
        <w:t xml:space="preserve">, </w:t>
      </w:r>
      <w:proofErr w:type="spellStart"/>
      <w:r>
        <w:rPr>
          <w:kern w:val="32"/>
          <w:sz w:val="24"/>
          <w:szCs w:val="24"/>
          <w:lang w:eastAsia="id-ID"/>
        </w:rPr>
        <w:t>maka</w:t>
      </w:r>
      <w:proofErr w:type="spellEnd"/>
      <w:r>
        <w:rPr>
          <w:kern w:val="32"/>
          <w:sz w:val="24"/>
          <w:szCs w:val="24"/>
          <w:lang w:eastAsia="id-ID"/>
        </w:rPr>
        <w:t xml:space="preserve"> </w:t>
      </w:r>
      <w:proofErr w:type="spellStart"/>
      <w:r>
        <w:rPr>
          <w:kern w:val="32"/>
          <w:sz w:val="24"/>
          <w:szCs w:val="24"/>
          <w:lang w:eastAsia="id-ID"/>
        </w:rPr>
        <w:t>kampanye</w:t>
      </w:r>
      <w:proofErr w:type="spellEnd"/>
      <w:r>
        <w:rPr>
          <w:kern w:val="32"/>
          <w:sz w:val="24"/>
          <w:szCs w:val="24"/>
          <w:lang w:eastAsia="id-ID"/>
        </w:rPr>
        <w:t xml:space="preserve"> oleh </w:t>
      </w:r>
      <w:proofErr w:type="spellStart"/>
      <w:r>
        <w:rPr>
          <w:kern w:val="32"/>
          <w:sz w:val="24"/>
          <w:szCs w:val="24"/>
          <w:lang w:eastAsia="id-ID"/>
        </w:rPr>
        <w:t>presiden</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desuai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prinsip</w:t>
      </w:r>
      <w:proofErr w:type="spellEnd"/>
      <w:r>
        <w:rPr>
          <w:kern w:val="32"/>
          <w:sz w:val="24"/>
          <w:szCs w:val="24"/>
          <w:lang w:eastAsia="id-ID"/>
        </w:rPr>
        <w:t xml:space="preserve"> </w:t>
      </w:r>
      <w:proofErr w:type="spellStart"/>
      <w:r>
        <w:rPr>
          <w:kern w:val="32"/>
          <w:sz w:val="24"/>
          <w:szCs w:val="24"/>
          <w:lang w:eastAsia="id-ID"/>
        </w:rPr>
        <w:t>demokrasi</w:t>
      </w:r>
      <w:proofErr w:type="spellEnd"/>
      <w:r>
        <w:rPr>
          <w:kern w:val="32"/>
          <w:sz w:val="24"/>
          <w:szCs w:val="24"/>
          <w:lang w:eastAsia="id-ID"/>
        </w:rPr>
        <w:t xml:space="preserve"> </w:t>
      </w:r>
      <w:proofErr w:type="spellStart"/>
      <w:r>
        <w:rPr>
          <w:kern w:val="32"/>
          <w:sz w:val="24"/>
          <w:szCs w:val="24"/>
          <w:lang w:eastAsia="id-ID"/>
        </w:rPr>
        <w:t>konstitusional</w:t>
      </w:r>
      <w:proofErr w:type="spellEnd"/>
      <w:r>
        <w:rPr>
          <w:kern w:val="32"/>
          <w:sz w:val="24"/>
          <w:szCs w:val="24"/>
          <w:lang w:eastAsia="id-ID"/>
        </w:rPr>
        <w:t xml:space="preserve"> </w:t>
      </w:r>
      <w:proofErr w:type="spellStart"/>
      <w:r>
        <w:rPr>
          <w:kern w:val="32"/>
          <w:sz w:val="24"/>
          <w:szCs w:val="24"/>
          <w:lang w:eastAsia="id-ID"/>
        </w:rPr>
        <w:t>yaitu</w:t>
      </w:r>
      <w:proofErr w:type="spellEnd"/>
      <w:r>
        <w:rPr>
          <w:kern w:val="32"/>
          <w:sz w:val="24"/>
          <w:szCs w:val="24"/>
          <w:lang w:eastAsia="id-ID"/>
        </w:rPr>
        <w:t xml:space="preserve"> </w:t>
      </w:r>
      <w:proofErr w:type="spellStart"/>
      <w:r>
        <w:rPr>
          <w:kern w:val="32"/>
          <w:sz w:val="24"/>
          <w:szCs w:val="24"/>
          <w:lang w:eastAsia="id-ID"/>
        </w:rPr>
        <w:t>mengutamakan</w:t>
      </w:r>
      <w:proofErr w:type="spellEnd"/>
      <w:r>
        <w:rPr>
          <w:kern w:val="32"/>
          <w:sz w:val="24"/>
          <w:szCs w:val="24"/>
          <w:lang w:eastAsia="id-ID"/>
        </w:rPr>
        <w:t xml:space="preserve"> </w:t>
      </w:r>
      <w:proofErr w:type="spellStart"/>
      <w:r>
        <w:rPr>
          <w:kern w:val="32"/>
          <w:sz w:val="24"/>
          <w:szCs w:val="24"/>
          <w:lang w:eastAsia="id-ID"/>
        </w:rPr>
        <w:t>kepentingan</w:t>
      </w:r>
      <w:proofErr w:type="spellEnd"/>
      <w:r>
        <w:rPr>
          <w:kern w:val="32"/>
          <w:sz w:val="24"/>
          <w:szCs w:val="24"/>
          <w:lang w:eastAsia="id-ID"/>
        </w:rPr>
        <w:t xml:space="preserve"> public/</w:t>
      </w:r>
      <w:proofErr w:type="spellStart"/>
      <w:r>
        <w:rPr>
          <w:kern w:val="32"/>
          <w:sz w:val="24"/>
          <w:szCs w:val="24"/>
          <w:lang w:eastAsia="id-ID"/>
        </w:rPr>
        <w:t>rakyat</w:t>
      </w:r>
      <w:proofErr w:type="spellEnd"/>
      <w:r>
        <w:rPr>
          <w:kern w:val="32"/>
          <w:sz w:val="24"/>
          <w:szCs w:val="24"/>
          <w:lang w:eastAsia="id-ID"/>
        </w:rPr>
        <w:t xml:space="preserve"> </w:t>
      </w:r>
      <w:proofErr w:type="spellStart"/>
      <w:r>
        <w:rPr>
          <w:kern w:val="32"/>
          <w:sz w:val="24"/>
          <w:szCs w:val="24"/>
          <w:lang w:eastAsia="id-ID"/>
        </w:rPr>
        <w:t>serta</w:t>
      </w:r>
      <w:proofErr w:type="spellEnd"/>
      <w:r>
        <w:rPr>
          <w:kern w:val="32"/>
          <w:sz w:val="24"/>
          <w:szCs w:val="24"/>
          <w:lang w:eastAsia="id-ID"/>
        </w:rPr>
        <w:t xml:space="preserve"> </w:t>
      </w:r>
      <w:proofErr w:type="spellStart"/>
      <w:r>
        <w:rPr>
          <w:kern w:val="32"/>
          <w:sz w:val="24"/>
          <w:szCs w:val="24"/>
          <w:lang w:eastAsia="id-ID"/>
        </w:rPr>
        <w:t>harus</w:t>
      </w:r>
      <w:proofErr w:type="spellEnd"/>
      <w:r>
        <w:rPr>
          <w:kern w:val="32"/>
          <w:sz w:val="24"/>
          <w:szCs w:val="24"/>
          <w:lang w:eastAsia="id-ID"/>
        </w:rPr>
        <w:t xml:space="preserve"> </w:t>
      </w:r>
      <w:proofErr w:type="spellStart"/>
      <w:r>
        <w:rPr>
          <w:kern w:val="32"/>
          <w:sz w:val="24"/>
          <w:szCs w:val="24"/>
          <w:lang w:eastAsia="id-ID"/>
        </w:rPr>
        <w:t>sesuai</w:t>
      </w:r>
      <w:proofErr w:type="spellEnd"/>
      <w:r>
        <w:rPr>
          <w:kern w:val="32"/>
          <w:sz w:val="24"/>
          <w:szCs w:val="24"/>
          <w:lang w:eastAsia="id-ID"/>
        </w:rPr>
        <w:t xml:space="preserve"> </w:t>
      </w:r>
      <w:proofErr w:type="spellStart"/>
      <w:r>
        <w:rPr>
          <w:kern w:val="32"/>
          <w:sz w:val="24"/>
          <w:szCs w:val="24"/>
          <w:lang w:eastAsia="id-ID"/>
        </w:rPr>
        <w:t>dengan</w:t>
      </w:r>
      <w:proofErr w:type="spellEnd"/>
      <w:r>
        <w:rPr>
          <w:kern w:val="32"/>
          <w:sz w:val="24"/>
          <w:szCs w:val="24"/>
          <w:lang w:eastAsia="id-ID"/>
        </w:rPr>
        <w:t xml:space="preserve"> </w:t>
      </w:r>
      <w:proofErr w:type="spellStart"/>
      <w:r>
        <w:rPr>
          <w:kern w:val="32"/>
          <w:sz w:val="24"/>
          <w:szCs w:val="24"/>
          <w:lang w:eastAsia="id-ID"/>
        </w:rPr>
        <w:t>konsitusi</w:t>
      </w:r>
      <w:proofErr w:type="spellEnd"/>
      <w:r>
        <w:rPr>
          <w:kern w:val="32"/>
          <w:sz w:val="24"/>
          <w:szCs w:val="24"/>
          <w:lang w:eastAsia="id-ID"/>
        </w:rPr>
        <w:t>.</w:t>
      </w:r>
    </w:p>
    <w:p w14:paraId="44B687BE" w14:textId="77777777" w:rsidR="00FD1F93" w:rsidRDefault="00FD1F93" w:rsidP="00FD1F93">
      <w:pPr>
        <w:spacing w:line="360" w:lineRule="auto"/>
        <w:ind w:firstLine="720"/>
        <w:jc w:val="both"/>
        <w:rPr>
          <w:kern w:val="32"/>
          <w:sz w:val="24"/>
          <w:szCs w:val="24"/>
          <w:lang w:eastAsia="id-ID"/>
        </w:rPr>
      </w:pPr>
      <w:proofErr w:type="spellStart"/>
      <w:r w:rsidRPr="00FF4AC2">
        <w:rPr>
          <w:kern w:val="32"/>
          <w:sz w:val="24"/>
          <w:szCs w:val="24"/>
          <w:lang w:eastAsia="id-ID"/>
        </w:rPr>
        <w:t>Selanjutnya</w:t>
      </w:r>
      <w:proofErr w:type="spellEnd"/>
      <w:r w:rsidRPr="00FF4AC2">
        <w:rPr>
          <w:kern w:val="32"/>
          <w:sz w:val="24"/>
          <w:szCs w:val="24"/>
          <w:lang w:eastAsia="id-ID"/>
        </w:rPr>
        <w:t xml:space="preserve"> </w:t>
      </w:r>
      <w:proofErr w:type="spellStart"/>
      <w:r w:rsidRPr="00FF4AC2">
        <w:rPr>
          <w:kern w:val="32"/>
          <w:sz w:val="24"/>
          <w:szCs w:val="24"/>
          <w:lang w:eastAsia="id-ID"/>
        </w:rPr>
        <w:t>keberpihakan</w:t>
      </w:r>
      <w:proofErr w:type="spellEnd"/>
      <w:r w:rsidRPr="00FF4AC2">
        <w:rPr>
          <w:kern w:val="32"/>
          <w:sz w:val="24"/>
          <w:szCs w:val="24"/>
          <w:lang w:eastAsia="id-ID"/>
        </w:rPr>
        <w:t xml:space="preserve"> </w:t>
      </w:r>
      <w:proofErr w:type="spellStart"/>
      <w:r w:rsidRPr="00FF4AC2">
        <w:rPr>
          <w:kern w:val="32"/>
          <w:sz w:val="24"/>
          <w:szCs w:val="24"/>
          <w:lang w:eastAsia="id-ID"/>
        </w:rPr>
        <w:t>presiden</w:t>
      </w:r>
      <w:proofErr w:type="spellEnd"/>
      <w:r w:rsidRPr="00FF4AC2">
        <w:rPr>
          <w:kern w:val="32"/>
          <w:sz w:val="24"/>
          <w:szCs w:val="24"/>
          <w:lang w:eastAsia="id-ID"/>
        </w:rPr>
        <w:t xml:space="preserve"> </w:t>
      </w:r>
      <w:proofErr w:type="spellStart"/>
      <w:r w:rsidRPr="00FF4AC2">
        <w:rPr>
          <w:kern w:val="32"/>
          <w:sz w:val="24"/>
          <w:szCs w:val="24"/>
          <w:lang w:eastAsia="id-ID"/>
        </w:rPr>
        <w:t>terhadap</w:t>
      </w:r>
      <w:proofErr w:type="spellEnd"/>
      <w:r w:rsidRPr="00FF4AC2">
        <w:rPr>
          <w:kern w:val="32"/>
          <w:sz w:val="24"/>
          <w:szCs w:val="24"/>
          <w:lang w:eastAsia="id-ID"/>
        </w:rPr>
        <w:t xml:space="preserve"> salah </w:t>
      </w:r>
      <w:proofErr w:type="spellStart"/>
      <w:r w:rsidRPr="00FF4AC2">
        <w:rPr>
          <w:kern w:val="32"/>
          <w:sz w:val="24"/>
          <w:szCs w:val="24"/>
          <w:lang w:eastAsia="id-ID"/>
        </w:rPr>
        <w:t>satu</w:t>
      </w:r>
      <w:proofErr w:type="spellEnd"/>
      <w:r w:rsidRPr="00FF4AC2">
        <w:rPr>
          <w:kern w:val="32"/>
          <w:sz w:val="24"/>
          <w:szCs w:val="24"/>
          <w:lang w:eastAsia="id-ID"/>
        </w:rPr>
        <w:t xml:space="preserve"> </w:t>
      </w:r>
      <w:proofErr w:type="spellStart"/>
      <w:r w:rsidRPr="00FF4AC2">
        <w:rPr>
          <w:kern w:val="32"/>
          <w:sz w:val="24"/>
          <w:szCs w:val="24"/>
          <w:lang w:eastAsia="id-ID"/>
        </w:rPr>
        <w:t>paslon</w:t>
      </w:r>
      <w:proofErr w:type="spellEnd"/>
      <w:r w:rsidRPr="00FF4AC2">
        <w:rPr>
          <w:kern w:val="32"/>
          <w:sz w:val="24"/>
          <w:szCs w:val="24"/>
          <w:lang w:eastAsia="id-ID"/>
        </w:rPr>
        <w:t xml:space="preserve"> </w:t>
      </w:r>
      <w:proofErr w:type="spellStart"/>
      <w:r w:rsidRPr="00FF4AC2">
        <w:rPr>
          <w:kern w:val="32"/>
          <w:sz w:val="24"/>
          <w:szCs w:val="24"/>
          <w:lang w:eastAsia="id-ID"/>
        </w:rPr>
        <w:t>dengan</w:t>
      </w:r>
      <w:proofErr w:type="spellEnd"/>
      <w:r w:rsidRPr="00FF4AC2">
        <w:rPr>
          <w:kern w:val="32"/>
          <w:sz w:val="24"/>
          <w:szCs w:val="24"/>
          <w:lang w:eastAsia="id-ID"/>
        </w:rPr>
        <w:t xml:space="preserve"> </w:t>
      </w:r>
      <w:proofErr w:type="spellStart"/>
      <w:r w:rsidRPr="00FF4AC2">
        <w:rPr>
          <w:kern w:val="32"/>
          <w:sz w:val="24"/>
          <w:szCs w:val="24"/>
          <w:lang w:eastAsia="id-ID"/>
        </w:rPr>
        <w:t>kekuasaan</w:t>
      </w:r>
      <w:proofErr w:type="spellEnd"/>
      <w:r w:rsidRPr="00FF4AC2">
        <w:rPr>
          <w:kern w:val="32"/>
          <w:sz w:val="24"/>
          <w:szCs w:val="24"/>
          <w:lang w:eastAsia="id-ID"/>
        </w:rPr>
        <w:t xml:space="preserve"> dan </w:t>
      </w:r>
      <w:proofErr w:type="spellStart"/>
      <w:r w:rsidRPr="00FF4AC2">
        <w:rPr>
          <w:kern w:val="32"/>
          <w:sz w:val="24"/>
          <w:szCs w:val="24"/>
          <w:lang w:eastAsia="id-ID"/>
        </w:rPr>
        <w:t>kewenangannya</w:t>
      </w:r>
      <w:proofErr w:type="spellEnd"/>
      <w:r w:rsidRPr="00FF4AC2">
        <w:rPr>
          <w:kern w:val="32"/>
          <w:sz w:val="24"/>
          <w:szCs w:val="24"/>
          <w:lang w:eastAsia="id-ID"/>
        </w:rPr>
        <w:t xml:space="preserve"> </w:t>
      </w:r>
      <w:proofErr w:type="spellStart"/>
      <w:r w:rsidRPr="00FF4AC2">
        <w:rPr>
          <w:kern w:val="32"/>
          <w:sz w:val="24"/>
          <w:szCs w:val="24"/>
          <w:lang w:eastAsia="id-ID"/>
        </w:rPr>
        <w:t>maka</w:t>
      </w:r>
      <w:proofErr w:type="spellEnd"/>
      <w:r w:rsidRPr="00FF4AC2">
        <w:rPr>
          <w:kern w:val="32"/>
          <w:sz w:val="24"/>
          <w:szCs w:val="24"/>
          <w:lang w:eastAsia="id-ID"/>
        </w:rPr>
        <w:t xml:space="preserve"> </w:t>
      </w:r>
      <w:proofErr w:type="spellStart"/>
      <w:r w:rsidRPr="00FF4AC2">
        <w:rPr>
          <w:kern w:val="32"/>
          <w:sz w:val="24"/>
          <w:szCs w:val="24"/>
          <w:lang w:eastAsia="id-ID"/>
        </w:rPr>
        <w:t>akan</w:t>
      </w:r>
      <w:proofErr w:type="spellEnd"/>
      <w:r w:rsidRPr="00FF4AC2">
        <w:rPr>
          <w:kern w:val="32"/>
          <w:sz w:val="24"/>
          <w:szCs w:val="24"/>
          <w:lang w:eastAsia="id-ID"/>
        </w:rPr>
        <w:t xml:space="preserve"> </w:t>
      </w:r>
      <w:proofErr w:type="spellStart"/>
      <w:r w:rsidRPr="00FF4AC2">
        <w:rPr>
          <w:kern w:val="32"/>
          <w:sz w:val="24"/>
          <w:szCs w:val="24"/>
          <w:lang w:eastAsia="id-ID"/>
        </w:rPr>
        <w:t>rawan</w:t>
      </w:r>
      <w:proofErr w:type="spellEnd"/>
      <w:r w:rsidRPr="00FF4AC2">
        <w:rPr>
          <w:kern w:val="32"/>
          <w:sz w:val="24"/>
          <w:szCs w:val="24"/>
          <w:lang w:eastAsia="id-ID"/>
        </w:rPr>
        <w:t xml:space="preserve"> </w:t>
      </w:r>
      <w:proofErr w:type="spellStart"/>
      <w:r w:rsidRPr="00FF4AC2">
        <w:rPr>
          <w:kern w:val="32"/>
          <w:sz w:val="24"/>
          <w:szCs w:val="24"/>
          <w:lang w:eastAsia="id-ID"/>
        </w:rPr>
        <w:t>dengan</w:t>
      </w:r>
      <w:proofErr w:type="spellEnd"/>
      <w:r w:rsidRPr="00FF4AC2">
        <w:rPr>
          <w:kern w:val="32"/>
          <w:sz w:val="24"/>
          <w:szCs w:val="24"/>
          <w:lang w:eastAsia="id-ID"/>
        </w:rPr>
        <w:t xml:space="preserve"> </w:t>
      </w:r>
      <w:proofErr w:type="spellStart"/>
      <w:r w:rsidRPr="00FF4AC2">
        <w:rPr>
          <w:kern w:val="32"/>
          <w:sz w:val="24"/>
          <w:szCs w:val="24"/>
          <w:lang w:eastAsia="id-ID"/>
        </w:rPr>
        <w:t>memanifestasikan</w:t>
      </w:r>
      <w:proofErr w:type="spellEnd"/>
      <w:r w:rsidRPr="00FF4AC2">
        <w:rPr>
          <w:kern w:val="32"/>
          <w:sz w:val="24"/>
          <w:szCs w:val="24"/>
          <w:lang w:eastAsia="id-ID"/>
        </w:rPr>
        <w:t xml:space="preserve"> dan </w:t>
      </w:r>
      <w:proofErr w:type="spellStart"/>
      <w:r w:rsidRPr="00FF4AC2">
        <w:rPr>
          <w:kern w:val="32"/>
          <w:sz w:val="24"/>
          <w:szCs w:val="24"/>
          <w:lang w:eastAsia="id-ID"/>
        </w:rPr>
        <w:t>diwujudkan</w:t>
      </w:r>
      <w:proofErr w:type="spellEnd"/>
      <w:r w:rsidRPr="00FF4AC2">
        <w:rPr>
          <w:kern w:val="32"/>
          <w:sz w:val="24"/>
          <w:szCs w:val="24"/>
          <w:lang w:eastAsia="id-ID"/>
        </w:rPr>
        <w:t xml:space="preserve"> </w:t>
      </w:r>
      <w:proofErr w:type="spellStart"/>
      <w:r w:rsidRPr="00FF4AC2">
        <w:rPr>
          <w:kern w:val="32"/>
          <w:sz w:val="24"/>
          <w:szCs w:val="24"/>
          <w:lang w:eastAsia="id-ID"/>
        </w:rPr>
        <w:t>dalam</w:t>
      </w:r>
      <w:proofErr w:type="spellEnd"/>
      <w:r w:rsidRPr="00FF4AC2">
        <w:rPr>
          <w:kern w:val="32"/>
          <w:sz w:val="24"/>
          <w:szCs w:val="24"/>
          <w:lang w:eastAsia="id-ID"/>
        </w:rPr>
        <w:t xml:space="preserve"> </w:t>
      </w:r>
      <w:proofErr w:type="spellStart"/>
      <w:r w:rsidRPr="00FF4AC2">
        <w:rPr>
          <w:kern w:val="32"/>
          <w:sz w:val="24"/>
          <w:szCs w:val="24"/>
          <w:lang w:eastAsia="id-ID"/>
        </w:rPr>
        <w:t>bentuk</w:t>
      </w:r>
      <w:proofErr w:type="spellEnd"/>
      <w:r w:rsidRPr="00FF4AC2">
        <w:rPr>
          <w:kern w:val="32"/>
          <w:sz w:val="24"/>
          <w:szCs w:val="24"/>
          <w:lang w:eastAsia="id-ID"/>
        </w:rPr>
        <w:t xml:space="preserve"> </w:t>
      </w:r>
      <w:proofErr w:type="spellStart"/>
      <w:r w:rsidRPr="00FF4AC2">
        <w:rPr>
          <w:kern w:val="32"/>
          <w:sz w:val="24"/>
          <w:szCs w:val="24"/>
          <w:lang w:eastAsia="id-ID"/>
        </w:rPr>
        <w:t>kebijakan</w:t>
      </w:r>
      <w:proofErr w:type="spellEnd"/>
      <w:r w:rsidRPr="00FF4AC2">
        <w:rPr>
          <w:kern w:val="32"/>
          <w:sz w:val="24"/>
          <w:szCs w:val="24"/>
          <w:lang w:eastAsia="id-ID"/>
        </w:rPr>
        <w:t xml:space="preserve">, </w:t>
      </w:r>
      <w:proofErr w:type="spellStart"/>
      <w:r w:rsidRPr="00FF4AC2">
        <w:rPr>
          <w:kern w:val="32"/>
          <w:sz w:val="24"/>
          <w:szCs w:val="24"/>
          <w:lang w:eastAsia="id-ID"/>
        </w:rPr>
        <w:t>tindakan</w:t>
      </w:r>
      <w:proofErr w:type="spellEnd"/>
      <w:r w:rsidRPr="00FF4AC2">
        <w:rPr>
          <w:kern w:val="32"/>
          <w:sz w:val="24"/>
          <w:szCs w:val="24"/>
          <w:lang w:eastAsia="id-ID"/>
        </w:rPr>
        <w:t xml:space="preserve"> </w:t>
      </w:r>
      <w:proofErr w:type="spellStart"/>
      <w:r w:rsidRPr="00FF4AC2">
        <w:rPr>
          <w:kern w:val="32"/>
          <w:sz w:val="24"/>
          <w:szCs w:val="24"/>
          <w:lang w:eastAsia="id-ID"/>
        </w:rPr>
        <w:t>maupun</w:t>
      </w:r>
      <w:proofErr w:type="spellEnd"/>
      <w:r w:rsidRPr="00FF4AC2">
        <w:rPr>
          <w:kern w:val="32"/>
          <w:sz w:val="24"/>
          <w:szCs w:val="24"/>
          <w:lang w:eastAsia="id-ID"/>
        </w:rPr>
        <w:t xml:space="preserve"> </w:t>
      </w:r>
      <w:proofErr w:type="spellStart"/>
      <w:r w:rsidRPr="00FF4AC2">
        <w:rPr>
          <w:kern w:val="32"/>
          <w:sz w:val="24"/>
          <w:szCs w:val="24"/>
          <w:lang w:eastAsia="id-ID"/>
        </w:rPr>
        <w:t>keputusan</w:t>
      </w:r>
      <w:proofErr w:type="spellEnd"/>
      <w:r w:rsidRPr="00FF4AC2">
        <w:rPr>
          <w:kern w:val="32"/>
          <w:sz w:val="24"/>
          <w:szCs w:val="24"/>
          <w:lang w:eastAsia="id-ID"/>
        </w:rPr>
        <w:t xml:space="preserve"> </w:t>
      </w:r>
      <w:proofErr w:type="spellStart"/>
      <w:r w:rsidRPr="00FF4AC2">
        <w:rPr>
          <w:kern w:val="32"/>
          <w:sz w:val="24"/>
          <w:szCs w:val="24"/>
          <w:lang w:eastAsia="id-ID"/>
        </w:rPr>
        <w:t>tertentu</w:t>
      </w:r>
      <w:proofErr w:type="spellEnd"/>
      <w:r w:rsidRPr="00FF4AC2">
        <w:rPr>
          <w:kern w:val="32"/>
          <w:sz w:val="24"/>
          <w:szCs w:val="24"/>
          <w:lang w:eastAsia="id-ID"/>
        </w:rPr>
        <w:t xml:space="preserve"> agar </w:t>
      </w:r>
      <w:proofErr w:type="spellStart"/>
      <w:r w:rsidRPr="00FF4AC2">
        <w:rPr>
          <w:kern w:val="32"/>
          <w:sz w:val="24"/>
          <w:szCs w:val="24"/>
          <w:lang w:eastAsia="id-ID"/>
        </w:rPr>
        <w:t>pemilu</w:t>
      </w:r>
      <w:proofErr w:type="spellEnd"/>
      <w:r w:rsidRPr="00FF4AC2">
        <w:rPr>
          <w:kern w:val="32"/>
          <w:sz w:val="24"/>
          <w:szCs w:val="24"/>
          <w:lang w:eastAsia="id-ID"/>
        </w:rPr>
        <w:t xml:space="preserve"> </w:t>
      </w:r>
      <w:proofErr w:type="spellStart"/>
      <w:r w:rsidRPr="00FF4AC2">
        <w:rPr>
          <w:kern w:val="32"/>
          <w:sz w:val="24"/>
          <w:szCs w:val="24"/>
          <w:lang w:eastAsia="id-ID"/>
        </w:rPr>
        <w:t>dimenangkan</w:t>
      </w:r>
      <w:proofErr w:type="spellEnd"/>
      <w:r w:rsidRPr="00FF4AC2">
        <w:rPr>
          <w:kern w:val="32"/>
          <w:sz w:val="24"/>
          <w:szCs w:val="24"/>
          <w:lang w:eastAsia="id-ID"/>
        </w:rPr>
        <w:t xml:space="preserve"> oleh </w:t>
      </w:r>
      <w:proofErr w:type="spellStart"/>
      <w:r w:rsidRPr="00FF4AC2">
        <w:rPr>
          <w:kern w:val="32"/>
          <w:sz w:val="24"/>
          <w:szCs w:val="24"/>
          <w:lang w:eastAsia="id-ID"/>
        </w:rPr>
        <w:t>paslon</w:t>
      </w:r>
      <w:proofErr w:type="spellEnd"/>
      <w:r w:rsidRPr="00FF4AC2">
        <w:rPr>
          <w:kern w:val="32"/>
          <w:sz w:val="24"/>
          <w:szCs w:val="24"/>
          <w:lang w:eastAsia="id-ID"/>
        </w:rPr>
        <w:t xml:space="preserve"> yang </w:t>
      </w:r>
      <w:proofErr w:type="spellStart"/>
      <w:r w:rsidRPr="00FF4AC2">
        <w:rPr>
          <w:kern w:val="32"/>
          <w:sz w:val="24"/>
          <w:szCs w:val="24"/>
          <w:lang w:eastAsia="id-ID"/>
        </w:rPr>
        <w:t>didukungnya</w:t>
      </w:r>
      <w:proofErr w:type="spellEnd"/>
      <w:r w:rsidRPr="00FF4AC2">
        <w:rPr>
          <w:kern w:val="32"/>
          <w:sz w:val="24"/>
          <w:szCs w:val="24"/>
          <w:lang w:eastAsia="id-ID"/>
        </w:rPr>
        <w:t xml:space="preserve">. </w:t>
      </w:r>
      <w:proofErr w:type="spellStart"/>
      <w:r w:rsidRPr="00FF4AC2">
        <w:rPr>
          <w:kern w:val="32"/>
          <w:sz w:val="24"/>
          <w:szCs w:val="24"/>
          <w:lang w:eastAsia="id-ID"/>
        </w:rPr>
        <w:t>Demikian</w:t>
      </w:r>
      <w:proofErr w:type="spellEnd"/>
      <w:r w:rsidRPr="00FF4AC2">
        <w:rPr>
          <w:kern w:val="32"/>
          <w:sz w:val="24"/>
          <w:szCs w:val="24"/>
          <w:lang w:eastAsia="id-ID"/>
        </w:rPr>
        <w:t xml:space="preserve"> </w:t>
      </w:r>
      <w:proofErr w:type="spellStart"/>
      <w:r w:rsidRPr="00FF4AC2">
        <w:rPr>
          <w:kern w:val="32"/>
          <w:sz w:val="24"/>
          <w:szCs w:val="24"/>
          <w:lang w:eastAsia="id-ID"/>
        </w:rPr>
        <w:t>itu</w:t>
      </w:r>
      <w:proofErr w:type="spellEnd"/>
      <w:r w:rsidRPr="00FF4AC2">
        <w:rPr>
          <w:kern w:val="32"/>
          <w:sz w:val="24"/>
          <w:szCs w:val="24"/>
          <w:lang w:eastAsia="id-ID"/>
        </w:rPr>
        <w:t xml:space="preserve"> </w:t>
      </w:r>
      <w:proofErr w:type="spellStart"/>
      <w:r w:rsidRPr="00FF4AC2">
        <w:rPr>
          <w:kern w:val="32"/>
          <w:sz w:val="24"/>
          <w:szCs w:val="24"/>
          <w:lang w:eastAsia="id-ID"/>
        </w:rPr>
        <w:t>merupakan</w:t>
      </w:r>
      <w:proofErr w:type="spellEnd"/>
      <w:r w:rsidRPr="00FF4AC2">
        <w:rPr>
          <w:kern w:val="32"/>
          <w:sz w:val="24"/>
          <w:szCs w:val="24"/>
          <w:lang w:eastAsia="id-ID"/>
        </w:rPr>
        <w:t xml:space="preserve"> </w:t>
      </w:r>
      <w:proofErr w:type="spellStart"/>
      <w:r w:rsidRPr="00FF4AC2">
        <w:rPr>
          <w:kern w:val="32"/>
          <w:sz w:val="24"/>
          <w:szCs w:val="24"/>
          <w:lang w:eastAsia="id-ID"/>
        </w:rPr>
        <w:t>suatu</w:t>
      </w:r>
      <w:proofErr w:type="spellEnd"/>
      <w:r w:rsidRPr="00FF4AC2">
        <w:rPr>
          <w:kern w:val="32"/>
          <w:sz w:val="24"/>
          <w:szCs w:val="24"/>
          <w:lang w:eastAsia="id-ID"/>
        </w:rPr>
        <w:t xml:space="preserve"> </w:t>
      </w:r>
      <w:proofErr w:type="spellStart"/>
      <w:r w:rsidRPr="00FF4AC2">
        <w:rPr>
          <w:kern w:val="32"/>
          <w:sz w:val="24"/>
          <w:szCs w:val="24"/>
          <w:lang w:eastAsia="id-ID"/>
        </w:rPr>
        <w:t>pelangaran</w:t>
      </w:r>
      <w:proofErr w:type="spellEnd"/>
      <w:r w:rsidRPr="00FF4AC2">
        <w:rPr>
          <w:kern w:val="32"/>
          <w:sz w:val="24"/>
          <w:szCs w:val="24"/>
          <w:lang w:eastAsia="id-ID"/>
        </w:rPr>
        <w:t xml:space="preserve"> </w:t>
      </w:r>
      <w:proofErr w:type="spellStart"/>
      <w:r w:rsidRPr="00FF4AC2">
        <w:rPr>
          <w:kern w:val="32"/>
          <w:sz w:val="24"/>
          <w:szCs w:val="24"/>
          <w:lang w:eastAsia="id-ID"/>
        </w:rPr>
        <w:t>terhadap</w:t>
      </w:r>
      <w:proofErr w:type="spellEnd"/>
      <w:r w:rsidRPr="00FF4AC2">
        <w:rPr>
          <w:kern w:val="32"/>
          <w:sz w:val="24"/>
          <w:szCs w:val="24"/>
          <w:lang w:eastAsia="id-ID"/>
        </w:rPr>
        <w:t xml:space="preserve"> UU </w:t>
      </w:r>
      <w:proofErr w:type="spellStart"/>
      <w:r w:rsidRPr="00FF4AC2">
        <w:rPr>
          <w:kern w:val="32"/>
          <w:sz w:val="24"/>
          <w:szCs w:val="24"/>
          <w:lang w:eastAsia="id-ID"/>
        </w:rPr>
        <w:t>Pemilu</w:t>
      </w:r>
      <w:proofErr w:type="spellEnd"/>
      <w:r w:rsidRPr="00FF4AC2">
        <w:rPr>
          <w:kern w:val="32"/>
          <w:sz w:val="24"/>
          <w:szCs w:val="24"/>
          <w:lang w:eastAsia="id-ID"/>
        </w:rPr>
        <w:t xml:space="preserve"> dan </w:t>
      </w:r>
      <w:proofErr w:type="spellStart"/>
      <w:r w:rsidRPr="00FF4AC2">
        <w:rPr>
          <w:kern w:val="32"/>
          <w:sz w:val="24"/>
          <w:szCs w:val="24"/>
          <w:lang w:eastAsia="id-ID"/>
        </w:rPr>
        <w:t>berpotensi</w:t>
      </w:r>
      <w:proofErr w:type="spellEnd"/>
      <w:r w:rsidRPr="00FF4AC2">
        <w:rPr>
          <w:kern w:val="32"/>
          <w:sz w:val="24"/>
          <w:szCs w:val="24"/>
          <w:lang w:eastAsia="id-ID"/>
        </w:rPr>
        <w:t xml:space="preserve"> </w:t>
      </w:r>
      <w:proofErr w:type="spellStart"/>
      <w:r w:rsidRPr="00FF4AC2">
        <w:rPr>
          <w:kern w:val="32"/>
          <w:sz w:val="24"/>
          <w:szCs w:val="24"/>
          <w:lang w:eastAsia="id-ID"/>
        </w:rPr>
        <w:t>sebagai</w:t>
      </w:r>
      <w:proofErr w:type="spellEnd"/>
      <w:r w:rsidRPr="00FF4AC2">
        <w:rPr>
          <w:kern w:val="32"/>
          <w:sz w:val="24"/>
          <w:szCs w:val="24"/>
          <w:lang w:eastAsia="id-ID"/>
        </w:rPr>
        <w:t xml:space="preserve"> </w:t>
      </w:r>
      <w:proofErr w:type="spellStart"/>
      <w:r w:rsidRPr="00FF4AC2">
        <w:rPr>
          <w:kern w:val="32"/>
          <w:sz w:val="24"/>
          <w:szCs w:val="24"/>
          <w:lang w:eastAsia="id-ID"/>
        </w:rPr>
        <w:t>penyalahgunaan</w:t>
      </w:r>
      <w:proofErr w:type="spellEnd"/>
      <w:r w:rsidRPr="00FF4AC2">
        <w:rPr>
          <w:kern w:val="32"/>
          <w:sz w:val="24"/>
          <w:szCs w:val="24"/>
          <w:lang w:eastAsia="id-ID"/>
        </w:rPr>
        <w:t xml:space="preserve"> </w:t>
      </w:r>
      <w:proofErr w:type="spellStart"/>
      <w:r w:rsidRPr="00FF4AC2">
        <w:rPr>
          <w:kern w:val="32"/>
          <w:sz w:val="24"/>
          <w:szCs w:val="24"/>
          <w:lang w:eastAsia="id-ID"/>
        </w:rPr>
        <w:t>kekuasaan</w:t>
      </w:r>
      <w:proofErr w:type="spellEnd"/>
      <w:r w:rsidRPr="00FF4AC2">
        <w:rPr>
          <w:kern w:val="32"/>
          <w:sz w:val="24"/>
          <w:szCs w:val="24"/>
          <w:lang w:eastAsia="id-ID"/>
        </w:rPr>
        <w:t xml:space="preserve"> dan </w:t>
      </w:r>
      <w:proofErr w:type="spellStart"/>
      <w:r w:rsidRPr="00FF4AC2">
        <w:rPr>
          <w:kern w:val="32"/>
          <w:sz w:val="24"/>
          <w:szCs w:val="24"/>
          <w:lang w:eastAsia="id-ID"/>
        </w:rPr>
        <w:t>kewenangan</w:t>
      </w:r>
      <w:proofErr w:type="spellEnd"/>
      <w:r w:rsidRPr="00FF4AC2">
        <w:rPr>
          <w:kern w:val="32"/>
          <w:sz w:val="24"/>
          <w:szCs w:val="24"/>
          <w:lang w:eastAsia="id-ID"/>
        </w:rPr>
        <w:t xml:space="preserve">. </w:t>
      </w:r>
      <w:proofErr w:type="spellStart"/>
      <w:r>
        <w:rPr>
          <w:kern w:val="32"/>
          <w:sz w:val="24"/>
          <w:szCs w:val="24"/>
          <w:lang w:eastAsia="id-ID"/>
        </w:rPr>
        <w:t>K</w:t>
      </w:r>
      <w:r w:rsidRPr="00FF4AC2">
        <w:rPr>
          <w:kern w:val="32"/>
          <w:sz w:val="24"/>
          <w:szCs w:val="24"/>
          <w:lang w:eastAsia="id-ID"/>
        </w:rPr>
        <w:t>eberpihakan</w:t>
      </w:r>
      <w:proofErr w:type="spellEnd"/>
      <w:r w:rsidRPr="00FF4AC2">
        <w:rPr>
          <w:kern w:val="32"/>
          <w:sz w:val="24"/>
          <w:szCs w:val="24"/>
          <w:lang w:eastAsia="id-ID"/>
        </w:rPr>
        <w:t xml:space="preserve"> </w:t>
      </w:r>
      <w:proofErr w:type="spellStart"/>
      <w:r w:rsidRPr="00FF4AC2">
        <w:rPr>
          <w:kern w:val="32"/>
          <w:sz w:val="24"/>
          <w:szCs w:val="24"/>
          <w:lang w:eastAsia="id-ID"/>
        </w:rPr>
        <w:t>presiden</w:t>
      </w:r>
      <w:proofErr w:type="spellEnd"/>
      <w:r w:rsidRPr="00FF4AC2">
        <w:rPr>
          <w:kern w:val="32"/>
          <w:sz w:val="24"/>
          <w:szCs w:val="24"/>
          <w:lang w:eastAsia="id-ID"/>
        </w:rPr>
        <w:t xml:space="preserve"> pada </w:t>
      </w:r>
      <w:proofErr w:type="spellStart"/>
      <w:r w:rsidRPr="00FF4AC2">
        <w:rPr>
          <w:kern w:val="32"/>
          <w:sz w:val="24"/>
          <w:szCs w:val="24"/>
          <w:lang w:eastAsia="id-ID"/>
        </w:rPr>
        <w:t>capres-cawapres</w:t>
      </w:r>
      <w:proofErr w:type="spellEnd"/>
      <w:r w:rsidRPr="00FF4AC2">
        <w:rPr>
          <w:kern w:val="32"/>
          <w:sz w:val="24"/>
          <w:szCs w:val="24"/>
          <w:lang w:eastAsia="id-ID"/>
        </w:rPr>
        <w:t xml:space="preserve"> </w:t>
      </w:r>
      <w:proofErr w:type="spellStart"/>
      <w:r w:rsidRPr="00FF4AC2">
        <w:rPr>
          <w:kern w:val="32"/>
          <w:sz w:val="24"/>
          <w:szCs w:val="24"/>
          <w:lang w:eastAsia="id-ID"/>
        </w:rPr>
        <w:t>dalam</w:t>
      </w:r>
      <w:proofErr w:type="spellEnd"/>
      <w:r w:rsidRPr="00FF4AC2">
        <w:rPr>
          <w:kern w:val="32"/>
          <w:sz w:val="24"/>
          <w:szCs w:val="24"/>
          <w:lang w:eastAsia="id-ID"/>
        </w:rPr>
        <w:t xml:space="preserve"> </w:t>
      </w:r>
      <w:proofErr w:type="spellStart"/>
      <w:r w:rsidRPr="00FF4AC2">
        <w:rPr>
          <w:kern w:val="32"/>
          <w:sz w:val="24"/>
          <w:szCs w:val="24"/>
          <w:lang w:eastAsia="id-ID"/>
        </w:rPr>
        <w:t>pemilu</w:t>
      </w:r>
      <w:proofErr w:type="spellEnd"/>
      <w:r>
        <w:rPr>
          <w:kern w:val="32"/>
          <w:sz w:val="24"/>
          <w:szCs w:val="24"/>
          <w:lang w:eastAsia="id-ID"/>
        </w:rPr>
        <w:t xml:space="preserve"> </w:t>
      </w:r>
      <w:proofErr w:type="spellStart"/>
      <w:r>
        <w:rPr>
          <w:kern w:val="32"/>
          <w:sz w:val="24"/>
          <w:szCs w:val="24"/>
          <w:lang w:eastAsia="id-ID"/>
        </w:rPr>
        <w:t>rawan</w:t>
      </w:r>
      <w:proofErr w:type="spellEnd"/>
      <w:r>
        <w:rPr>
          <w:kern w:val="32"/>
          <w:sz w:val="24"/>
          <w:szCs w:val="24"/>
          <w:lang w:eastAsia="id-ID"/>
        </w:rPr>
        <w:t xml:space="preserve"> </w:t>
      </w:r>
      <w:proofErr w:type="spellStart"/>
      <w:r>
        <w:rPr>
          <w:kern w:val="32"/>
          <w:sz w:val="24"/>
          <w:szCs w:val="24"/>
          <w:lang w:eastAsia="id-ID"/>
        </w:rPr>
        <w:t>akan</w:t>
      </w:r>
      <w:proofErr w:type="spellEnd"/>
      <w:r>
        <w:rPr>
          <w:kern w:val="32"/>
          <w:sz w:val="24"/>
          <w:szCs w:val="24"/>
          <w:lang w:eastAsia="id-ID"/>
        </w:rPr>
        <w:t xml:space="preserve"> </w:t>
      </w:r>
      <w:proofErr w:type="spellStart"/>
      <w:r>
        <w:rPr>
          <w:kern w:val="32"/>
          <w:sz w:val="24"/>
          <w:szCs w:val="24"/>
          <w:lang w:eastAsia="id-ID"/>
        </w:rPr>
        <w:t>penyaahgunaan</w:t>
      </w:r>
      <w:proofErr w:type="spellEnd"/>
      <w:r>
        <w:rPr>
          <w:kern w:val="32"/>
          <w:sz w:val="24"/>
          <w:szCs w:val="24"/>
          <w:lang w:eastAsia="id-ID"/>
        </w:rPr>
        <w:t xml:space="preserve"> </w:t>
      </w:r>
      <w:proofErr w:type="spellStart"/>
      <w:r>
        <w:rPr>
          <w:kern w:val="32"/>
          <w:sz w:val="24"/>
          <w:szCs w:val="24"/>
          <w:lang w:eastAsia="id-ID"/>
        </w:rPr>
        <w:t>kekeuasaan</w:t>
      </w:r>
      <w:proofErr w:type="spellEnd"/>
      <w:r>
        <w:rPr>
          <w:kern w:val="32"/>
          <w:sz w:val="24"/>
          <w:szCs w:val="24"/>
          <w:lang w:eastAsia="id-ID"/>
        </w:rPr>
        <w:t xml:space="preserve"> dan </w:t>
      </w:r>
      <w:proofErr w:type="spellStart"/>
      <w:r>
        <w:rPr>
          <w:kern w:val="32"/>
          <w:sz w:val="24"/>
          <w:szCs w:val="24"/>
          <w:lang w:eastAsia="id-ID"/>
        </w:rPr>
        <w:t>kewenangan</w:t>
      </w:r>
      <w:proofErr w:type="spellEnd"/>
      <w:r>
        <w:rPr>
          <w:kern w:val="32"/>
          <w:sz w:val="24"/>
          <w:szCs w:val="24"/>
          <w:lang w:eastAsia="id-ID"/>
        </w:rPr>
        <w:t xml:space="preserve"> yang </w:t>
      </w:r>
      <w:proofErr w:type="spellStart"/>
      <w:r>
        <w:rPr>
          <w:kern w:val="32"/>
          <w:sz w:val="24"/>
          <w:szCs w:val="24"/>
          <w:lang w:eastAsia="id-ID"/>
        </w:rPr>
        <w:t>dimilikinya</w:t>
      </w:r>
      <w:proofErr w:type="spellEnd"/>
      <w:r>
        <w:rPr>
          <w:kern w:val="32"/>
          <w:sz w:val="24"/>
          <w:szCs w:val="24"/>
          <w:lang w:eastAsia="id-ID"/>
        </w:rPr>
        <w:t xml:space="preserve"> </w:t>
      </w:r>
      <w:proofErr w:type="spellStart"/>
      <w:r>
        <w:rPr>
          <w:kern w:val="32"/>
          <w:sz w:val="24"/>
          <w:szCs w:val="24"/>
          <w:lang w:eastAsia="id-ID"/>
        </w:rPr>
        <w:t>sebagai</w:t>
      </w:r>
      <w:proofErr w:type="spellEnd"/>
      <w:r>
        <w:rPr>
          <w:kern w:val="32"/>
          <w:sz w:val="24"/>
          <w:szCs w:val="24"/>
          <w:lang w:eastAsia="id-ID"/>
        </w:rPr>
        <w:t xml:space="preserve"> </w:t>
      </w:r>
      <w:proofErr w:type="spellStart"/>
      <w:r>
        <w:rPr>
          <w:kern w:val="32"/>
          <w:sz w:val="24"/>
          <w:szCs w:val="24"/>
          <w:lang w:eastAsia="id-ID"/>
        </w:rPr>
        <w:t>presiden</w:t>
      </w:r>
      <w:proofErr w:type="spellEnd"/>
      <w:r>
        <w:rPr>
          <w:kern w:val="32"/>
          <w:sz w:val="24"/>
          <w:szCs w:val="24"/>
          <w:lang w:eastAsia="id-ID"/>
        </w:rPr>
        <w:t>.</w:t>
      </w:r>
    </w:p>
    <w:p w14:paraId="3637D3DC" w14:textId="77777777" w:rsidR="00FD1F93" w:rsidRDefault="00FD1F93" w:rsidP="0010396E">
      <w:pPr>
        <w:pStyle w:val="TeksIsi"/>
        <w:spacing w:line="360" w:lineRule="auto"/>
        <w:jc w:val="both"/>
        <w:rPr>
          <w:b/>
          <w:bCs/>
          <w:lang w:val="en-ID"/>
        </w:rPr>
      </w:pPr>
    </w:p>
    <w:p w14:paraId="6A6BCC8A" w14:textId="77777777" w:rsidR="00FD1F93" w:rsidRDefault="00FD1F93" w:rsidP="0010396E">
      <w:pPr>
        <w:pStyle w:val="TeksIsi"/>
        <w:spacing w:line="360" w:lineRule="auto"/>
        <w:jc w:val="both"/>
        <w:rPr>
          <w:b/>
          <w:bCs/>
          <w:lang w:val="en-ID"/>
        </w:rPr>
      </w:pPr>
    </w:p>
    <w:p w14:paraId="03774F3C" w14:textId="77777777" w:rsidR="00DC1BE0" w:rsidRDefault="00442C71" w:rsidP="00FD1F93">
      <w:pPr>
        <w:pStyle w:val="Judul1"/>
        <w:ind w:left="0"/>
        <w:jc w:val="left"/>
      </w:pPr>
      <w:bookmarkStart w:id="4" w:name="DAFTAR_PUSTAKA"/>
      <w:bookmarkEnd w:id="4"/>
      <w:r>
        <w:t>DAFTAR</w:t>
      </w:r>
      <w:r>
        <w:rPr>
          <w:spacing w:val="-10"/>
        </w:rPr>
        <w:t xml:space="preserve"> </w:t>
      </w:r>
      <w:r>
        <w:rPr>
          <w:spacing w:val="-2"/>
        </w:rPr>
        <w:t>PUSTAKA</w:t>
      </w:r>
    </w:p>
    <w:p w14:paraId="75ED1D30" w14:textId="77777777" w:rsidR="00D00009" w:rsidRDefault="00D00009" w:rsidP="009824A9">
      <w:pPr>
        <w:pStyle w:val="TeksIsi"/>
        <w:spacing w:before="1" w:line="379" w:lineRule="auto"/>
        <w:ind w:right="69"/>
        <w:jc w:val="both"/>
        <w:rPr>
          <w:b/>
          <w:bCs/>
          <w:lang w:val="en-ID"/>
        </w:rPr>
      </w:pPr>
    </w:p>
    <w:p w14:paraId="2E8FFDDD" w14:textId="77777777" w:rsidR="00FD1F93" w:rsidRDefault="00FD1F93" w:rsidP="00FD1F93">
      <w:pPr>
        <w:spacing w:line="360" w:lineRule="auto"/>
        <w:ind w:left="993" w:hanging="993"/>
        <w:jc w:val="both"/>
        <w:rPr>
          <w:b/>
          <w:bCs/>
          <w:sz w:val="24"/>
          <w:szCs w:val="24"/>
        </w:rPr>
      </w:pPr>
      <w:proofErr w:type="spellStart"/>
      <w:r>
        <w:rPr>
          <w:b/>
          <w:bCs/>
          <w:sz w:val="24"/>
          <w:szCs w:val="24"/>
        </w:rPr>
        <w:t>Buku</w:t>
      </w:r>
      <w:proofErr w:type="spellEnd"/>
      <w:r>
        <w:rPr>
          <w:b/>
          <w:bCs/>
          <w:sz w:val="24"/>
          <w:szCs w:val="24"/>
        </w:rPr>
        <w:t xml:space="preserve"> </w:t>
      </w:r>
    </w:p>
    <w:p w14:paraId="650AD4AF" w14:textId="77777777" w:rsidR="00FD1F93" w:rsidRPr="00E30CE9" w:rsidRDefault="00FD1F93" w:rsidP="00FD1F93">
      <w:pPr>
        <w:spacing w:line="360" w:lineRule="auto"/>
        <w:ind w:left="993" w:hanging="993"/>
        <w:jc w:val="both"/>
        <w:rPr>
          <w:sz w:val="24"/>
          <w:szCs w:val="24"/>
        </w:rPr>
      </w:pPr>
      <w:proofErr w:type="spellStart"/>
      <w:r w:rsidRPr="00E30CE9">
        <w:rPr>
          <w:sz w:val="24"/>
          <w:szCs w:val="24"/>
        </w:rPr>
        <w:t>Antar</w:t>
      </w:r>
      <w:proofErr w:type="spellEnd"/>
      <w:r w:rsidRPr="00E30CE9">
        <w:rPr>
          <w:sz w:val="24"/>
          <w:szCs w:val="24"/>
        </w:rPr>
        <w:t xml:space="preserve"> Venus</w:t>
      </w:r>
      <w:r>
        <w:rPr>
          <w:sz w:val="24"/>
          <w:szCs w:val="24"/>
        </w:rPr>
        <w:t xml:space="preserve">. 2018. </w:t>
      </w:r>
      <w:proofErr w:type="spellStart"/>
      <w:r w:rsidRPr="00E30CE9">
        <w:rPr>
          <w:i/>
          <w:iCs/>
          <w:sz w:val="24"/>
          <w:szCs w:val="24"/>
        </w:rPr>
        <w:t>Manajemen</w:t>
      </w:r>
      <w:proofErr w:type="spellEnd"/>
      <w:r w:rsidRPr="00E30CE9">
        <w:rPr>
          <w:i/>
          <w:iCs/>
          <w:sz w:val="24"/>
          <w:szCs w:val="24"/>
        </w:rPr>
        <w:t xml:space="preserve"> </w:t>
      </w:r>
      <w:proofErr w:type="spellStart"/>
      <w:r w:rsidRPr="00E30CE9">
        <w:rPr>
          <w:i/>
          <w:iCs/>
          <w:sz w:val="24"/>
          <w:szCs w:val="24"/>
        </w:rPr>
        <w:t>Kampanye</w:t>
      </w:r>
      <w:proofErr w:type="spellEnd"/>
      <w:r w:rsidRPr="00E30CE9">
        <w:rPr>
          <w:i/>
          <w:iCs/>
          <w:sz w:val="24"/>
          <w:szCs w:val="24"/>
        </w:rPr>
        <w:t xml:space="preserve">, </w:t>
      </w:r>
      <w:r w:rsidRPr="00E30CE9">
        <w:rPr>
          <w:sz w:val="24"/>
          <w:szCs w:val="24"/>
        </w:rPr>
        <w:t xml:space="preserve">Bandung: </w:t>
      </w:r>
      <w:proofErr w:type="spellStart"/>
      <w:r w:rsidRPr="00E30CE9">
        <w:rPr>
          <w:sz w:val="24"/>
          <w:szCs w:val="24"/>
        </w:rPr>
        <w:t>Simbiosa</w:t>
      </w:r>
      <w:proofErr w:type="spellEnd"/>
      <w:r w:rsidRPr="00E30CE9">
        <w:rPr>
          <w:sz w:val="24"/>
          <w:szCs w:val="24"/>
        </w:rPr>
        <w:t xml:space="preserve"> </w:t>
      </w:r>
      <w:proofErr w:type="spellStart"/>
      <w:r w:rsidRPr="00E30CE9">
        <w:rPr>
          <w:sz w:val="24"/>
          <w:szCs w:val="24"/>
        </w:rPr>
        <w:t>Rekatama</w:t>
      </w:r>
      <w:proofErr w:type="spellEnd"/>
      <w:r w:rsidRPr="00E30CE9">
        <w:rPr>
          <w:sz w:val="24"/>
          <w:szCs w:val="24"/>
        </w:rPr>
        <w:t xml:space="preserve"> Media.</w:t>
      </w:r>
    </w:p>
    <w:p w14:paraId="6B8E2FC3" w14:textId="77777777" w:rsidR="00FD1F93" w:rsidRPr="00E30CE9" w:rsidRDefault="00FD1F93" w:rsidP="00FD1F93">
      <w:pPr>
        <w:spacing w:line="360" w:lineRule="auto"/>
        <w:ind w:left="993" w:hanging="993"/>
        <w:jc w:val="both"/>
        <w:rPr>
          <w:sz w:val="24"/>
          <w:szCs w:val="24"/>
        </w:rPr>
      </w:pPr>
      <w:proofErr w:type="spellStart"/>
      <w:r w:rsidRPr="00E30CE9">
        <w:rPr>
          <w:bCs/>
          <w:kern w:val="32"/>
          <w:sz w:val="24"/>
          <w:szCs w:val="24"/>
          <w:lang w:eastAsia="id-ID"/>
        </w:rPr>
        <w:t>Mhd</w:t>
      </w:r>
      <w:proofErr w:type="spellEnd"/>
      <w:r w:rsidRPr="00E30CE9">
        <w:rPr>
          <w:bCs/>
          <w:kern w:val="32"/>
          <w:sz w:val="24"/>
          <w:szCs w:val="24"/>
          <w:lang w:eastAsia="id-ID"/>
        </w:rPr>
        <w:t xml:space="preserve">. </w:t>
      </w:r>
      <w:proofErr w:type="spellStart"/>
      <w:r w:rsidRPr="00E30CE9">
        <w:rPr>
          <w:bCs/>
          <w:kern w:val="32"/>
          <w:sz w:val="24"/>
          <w:szCs w:val="24"/>
          <w:lang w:eastAsia="id-ID"/>
        </w:rPr>
        <w:t>Ansor</w:t>
      </w:r>
      <w:proofErr w:type="spellEnd"/>
      <w:r w:rsidRPr="00E30CE9">
        <w:rPr>
          <w:bCs/>
          <w:kern w:val="32"/>
          <w:sz w:val="24"/>
          <w:szCs w:val="24"/>
          <w:lang w:eastAsia="id-ID"/>
        </w:rPr>
        <w:t xml:space="preserve"> </w:t>
      </w:r>
      <w:proofErr w:type="spellStart"/>
      <w:r w:rsidRPr="00E30CE9">
        <w:rPr>
          <w:bCs/>
          <w:kern w:val="32"/>
          <w:sz w:val="24"/>
          <w:szCs w:val="24"/>
          <w:lang w:eastAsia="id-ID"/>
        </w:rPr>
        <w:t>Lubis</w:t>
      </w:r>
      <w:proofErr w:type="spellEnd"/>
      <w:r w:rsidRPr="00E30CE9">
        <w:rPr>
          <w:bCs/>
          <w:kern w:val="32"/>
          <w:sz w:val="24"/>
          <w:szCs w:val="24"/>
          <w:lang w:eastAsia="id-ID"/>
        </w:rPr>
        <w:t xml:space="preserve">, </w:t>
      </w:r>
      <w:proofErr w:type="spellStart"/>
      <w:r w:rsidRPr="00E30CE9">
        <w:rPr>
          <w:bCs/>
          <w:kern w:val="32"/>
          <w:sz w:val="24"/>
          <w:szCs w:val="24"/>
          <w:lang w:eastAsia="id-ID"/>
        </w:rPr>
        <w:t>Anggreni</w:t>
      </w:r>
      <w:proofErr w:type="spellEnd"/>
      <w:r w:rsidRPr="00E30CE9">
        <w:rPr>
          <w:bCs/>
          <w:kern w:val="32"/>
          <w:sz w:val="24"/>
          <w:szCs w:val="24"/>
          <w:lang w:eastAsia="id-ID"/>
        </w:rPr>
        <w:t xml:space="preserve"> </w:t>
      </w:r>
      <w:proofErr w:type="spellStart"/>
      <w:r w:rsidRPr="00E30CE9">
        <w:rPr>
          <w:bCs/>
          <w:kern w:val="32"/>
          <w:sz w:val="24"/>
          <w:szCs w:val="24"/>
          <w:lang w:eastAsia="id-ID"/>
        </w:rPr>
        <w:t>Atmei</w:t>
      </w:r>
      <w:proofErr w:type="spellEnd"/>
      <w:r w:rsidRPr="00E30CE9">
        <w:rPr>
          <w:bCs/>
          <w:kern w:val="32"/>
          <w:sz w:val="24"/>
          <w:szCs w:val="24"/>
          <w:lang w:eastAsia="id-ID"/>
        </w:rPr>
        <w:t xml:space="preserve"> </w:t>
      </w:r>
      <w:proofErr w:type="spellStart"/>
      <w:r w:rsidRPr="00E30CE9">
        <w:rPr>
          <w:bCs/>
          <w:kern w:val="32"/>
          <w:sz w:val="24"/>
          <w:szCs w:val="24"/>
          <w:lang w:eastAsia="id-ID"/>
        </w:rPr>
        <w:t>Lubis</w:t>
      </w:r>
      <w:proofErr w:type="spellEnd"/>
      <w:r w:rsidRPr="00E30CE9">
        <w:rPr>
          <w:bCs/>
          <w:kern w:val="32"/>
          <w:sz w:val="24"/>
          <w:szCs w:val="24"/>
          <w:lang w:eastAsia="id-ID"/>
        </w:rPr>
        <w:t xml:space="preserve">, </w:t>
      </w:r>
      <w:proofErr w:type="spellStart"/>
      <w:r w:rsidRPr="00E30CE9">
        <w:rPr>
          <w:bCs/>
          <w:kern w:val="32"/>
          <w:sz w:val="24"/>
          <w:szCs w:val="24"/>
          <w:lang w:eastAsia="id-ID"/>
        </w:rPr>
        <w:t>Wenggedes</w:t>
      </w:r>
      <w:proofErr w:type="spellEnd"/>
      <w:r w:rsidRPr="00E30CE9">
        <w:rPr>
          <w:bCs/>
          <w:kern w:val="32"/>
          <w:sz w:val="24"/>
          <w:szCs w:val="24"/>
          <w:lang w:eastAsia="id-ID"/>
        </w:rPr>
        <w:t xml:space="preserve"> </w:t>
      </w:r>
      <w:proofErr w:type="spellStart"/>
      <w:r w:rsidRPr="00E30CE9">
        <w:rPr>
          <w:bCs/>
          <w:kern w:val="32"/>
          <w:sz w:val="24"/>
          <w:szCs w:val="24"/>
          <w:lang w:eastAsia="id-ID"/>
        </w:rPr>
        <w:t>Frensh</w:t>
      </w:r>
      <w:proofErr w:type="spellEnd"/>
      <w:r>
        <w:rPr>
          <w:bCs/>
          <w:kern w:val="32"/>
          <w:sz w:val="24"/>
          <w:szCs w:val="24"/>
          <w:lang w:eastAsia="id-ID"/>
        </w:rPr>
        <w:t xml:space="preserve">. </w:t>
      </w:r>
      <w:r w:rsidRPr="00E30CE9">
        <w:rPr>
          <w:bCs/>
          <w:kern w:val="32"/>
          <w:sz w:val="24"/>
          <w:szCs w:val="24"/>
          <w:lang w:eastAsia="id-ID"/>
        </w:rPr>
        <w:t>2023</w:t>
      </w:r>
      <w:r>
        <w:rPr>
          <w:bCs/>
          <w:kern w:val="32"/>
          <w:sz w:val="24"/>
          <w:szCs w:val="24"/>
          <w:lang w:eastAsia="id-ID"/>
        </w:rPr>
        <w:t>.</w:t>
      </w:r>
      <w:r w:rsidRPr="00E30CE9">
        <w:rPr>
          <w:bCs/>
          <w:kern w:val="32"/>
          <w:sz w:val="24"/>
          <w:szCs w:val="24"/>
          <w:lang w:eastAsia="id-ID"/>
        </w:rPr>
        <w:t xml:space="preserve"> </w:t>
      </w:r>
      <w:proofErr w:type="spellStart"/>
      <w:r w:rsidRPr="00E30CE9">
        <w:rPr>
          <w:bCs/>
          <w:i/>
          <w:iCs/>
          <w:kern w:val="32"/>
          <w:sz w:val="24"/>
          <w:szCs w:val="24"/>
          <w:lang w:eastAsia="id-ID"/>
        </w:rPr>
        <w:t>Sistem</w:t>
      </w:r>
      <w:proofErr w:type="spellEnd"/>
      <w:r w:rsidRPr="00E30CE9">
        <w:rPr>
          <w:bCs/>
          <w:i/>
          <w:iCs/>
          <w:kern w:val="32"/>
          <w:sz w:val="24"/>
          <w:szCs w:val="24"/>
          <w:lang w:eastAsia="id-ID"/>
        </w:rPr>
        <w:t xml:space="preserve"> </w:t>
      </w:r>
      <w:proofErr w:type="spellStart"/>
      <w:r w:rsidRPr="00E30CE9">
        <w:rPr>
          <w:bCs/>
          <w:i/>
          <w:iCs/>
          <w:kern w:val="32"/>
          <w:sz w:val="24"/>
          <w:szCs w:val="24"/>
          <w:lang w:eastAsia="id-ID"/>
        </w:rPr>
        <w:t>Pemilihan</w:t>
      </w:r>
      <w:proofErr w:type="spellEnd"/>
      <w:r w:rsidRPr="00E30CE9">
        <w:rPr>
          <w:bCs/>
          <w:i/>
          <w:iCs/>
          <w:kern w:val="32"/>
          <w:sz w:val="24"/>
          <w:szCs w:val="24"/>
          <w:lang w:eastAsia="id-ID"/>
        </w:rPr>
        <w:t xml:space="preserve"> </w:t>
      </w:r>
      <w:proofErr w:type="spellStart"/>
      <w:r w:rsidRPr="00E30CE9">
        <w:rPr>
          <w:bCs/>
          <w:i/>
          <w:iCs/>
          <w:kern w:val="32"/>
          <w:sz w:val="24"/>
          <w:szCs w:val="24"/>
          <w:lang w:eastAsia="id-ID"/>
        </w:rPr>
        <w:t>Umum</w:t>
      </w:r>
      <w:proofErr w:type="spellEnd"/>
      <w:r w:rsidRPr="00E30CE9">
        <w:rPr>
          <w:bCs/>
          <w:i/>
          <w:iCs/>
          <w:kern w:val="32"/>
          <w:sz w:val="24"/>
          <w:szCs w:val="24"/>
          <w:lang w:eastAsia="id-ID"/>
        </w:rPr>
        <w:t xml:space="preserve"> </w:t>
      </w:r>
      <w:proofErr w:type="spellStart"/>
      <w:r w:rsidRPr="00E30CE9">
        <w:rPr>
          <w:bCs/>
          <w:i/>
          <w:iCs/>
          <w:kern w:val="32"/>
          <w:sz w:val="24"/>
          <w:szCs w:val="24"/>
          <w:lang w:eastAsia="id-ID"/>
        </w:rPr>
        <w:t>Proporsional</w:t>
      </w:r>
      <w:proofErr w:type="spellEnd"/>
      <w:r w:rsidRPr="00E30CE9">
        <w:rPr>
          <w:bCs/>
          <w:i/>
          <w:iCs/>
          <w:kern w:val="32"/>
          <w:sz w:val="24"/>
          <w:szCs w:val="24"/>
          <w:lang w:eastAsia="id-ID"/>
        </w:rPr>
        <w:t xml:space="preserve"> Terbuka &amp; </w:t>
      </w:r>
      <w:proofErr w:type="spellStart"/>
      <w:r w:rsidRPr="00E30CE9">
        <w:rPr>
          <w:bCs/>
          <w:i/>
          <w:iCs/>
          <w:kern w:val="32"/>
          <w:sz w:val="24"/>
          <w:szCs w:val="24"/>
          <w:lang w:eastAsia="id-ID"/>
        </w:rPr>
        <w:t>Tertutup</w:t>
      </w:r>
      <w:proofErr w:type="spellEnd"/>
      <w:r w:rsidRPr="00E30CE9">
        <w:rPr>
          <w:bCs/>
          <w:i/>
          <w:iCs/>
          <w:kern w:val="32"/>
          <w:sz w:val="24"/>
          <w:szCs w:val="24"/>
          <w:lang w:eastAsia="id-ID"/>
        </w:rPr>
        <w:t xml:space="preserve">, </w:t>
      </w:r>
      <w:proofErr w:type="spellStart"/>
      <w:r w:rsidRPr="00E30CE9">
        <w:rPr>
          <w:bCs/>
          <w:kern w:val="32"/>
          <w:sz w:val="24"/>
          <w:szCs w:val="24"/>
          <w:lang w:eastAsia="id-ID"/>
        </w:rPr>
        <w:t>Purbalingga</w:t>
      </w:r>
      <w:proofErr w:type="spellEnd"/>
      <w:r w:rsidRPr="00E30CE9">
        <w:rPr>
          <w:bCs/>
          <w:kern w:val="32"/>
          <w:sz w:val="24"/>
          <w:szCs w:val="24"/>
          <w:lang w:eastAsia="id-ID"/>
        </w:rPr>
        <w:t xml:space="preserve">: CV. </w:t>
      </w:r>
      <w:proofErr w:type="spellStart"/>
      <w:r w:rsidRPr="00E30CE9">
        <w:rPr>
          <w:bCs/>
          <w:kern w:val="32"/>
          <w:sz w:val="24"/>
          <w:szCs w:val="24"/>
          <w:lang w:eastAsia="id-ID"/>
        </w:rPr>
        <w:t>Eurika</w:t>
      </w:r>
      <w:proofErr w:type="spellEnd"/>
      <w:r w:rsidRPr="00E30CE9">
        <w:rPr>
          <w:bCs/>
          <w:kern w:val="32"/>
          <w:sz w:val="24"/>
          <w:szCs w:val="24"/>
          <w:lang w:eastAsia="id-ID"/>
        </w:rPr>
        <w:t xml:space="preserve"> Media </w:t>
      </w:r>
      <w:proofErr w:type="spellStart"/>
      <w:r w:rsidRPr="00E30CE9">
        <w:rPr>
          <w:bCs/>
          <w:kern w:val="32"/>
          <w:sz w:val="24"/>
          <w:szCs w:val="24"/>
          <w:lang w:eastAsia="id-ID"/>
        </w:rPr>
        <w:t>Aksara</w:t>
      </w:r>
      <w:proofErr w:type="spellEnd"/>
      <w:r>
        <w:rPr>
          <w:bCs/>
          <w:kern w:val="32"/>
          <w:sz w:val="24"/>
          <w:szCs w:val="24"/>
          <w:lang w:eastAsia="id-ID"/>
        </w:rPr>
        <w:t>.</w:t>
      </w:r>
    </w:p>
    <w:p w14:paraId="48CB4526" w14:textId="77777777" w:rsidR="00FD1F93" w:rsidRDefault="00FD1F93" w:rsidP="00FD1F93">
      <w:pPr>
        <w:spacing w:line="360" w:lineRule="auto"/>
        <w:ind w:left="993" w:hanging="993"/>
        <w:jc w:val="both"/>
        <w:rPr>
          <w:sz w:val="24"/>
          <w:szCs w:val="24"/>
        </w:rPr>
      </w:pPr>
      <w:r w:rsidRPr="00E30CE9">
        <w:rPr>
          <w:sz w:val="24"/>
          <w:szCs w:val="24"/>
        </w:rPr>
        <w:t xml:space="preserve">Munir </w:t>
      </w:r>
      <w:proofErr w:type="spellStart"/>
      <w:r w:rsidRPr="00E30CE9">
        <w:rPr>
          <w:sz w:val="24"/>
          <w:szCs w:val="24"/>
        </w:rPr>
        <w:t>Fuady</w:t>
      </w:r>
      <w:proofErr w:type="spellEnd"/>
      <w:r>
        <w:rPr>
          <w:sz w:val="24"/>
          <w:szCs w:val="24"/>
        </w:rPr>
        <w:t xml:space="preserve">. </w:t>
      </w:r>
      <w:r w:rsidRPr="00E30CE9">
        <w:rPr>
          <w:sz w:val="24"/>
          <w:szCs w:val="24"/>
        </w:rPr>
        <w:t>2010.</w:t>
      </w:r>
      <w:r>
        <w:rPr>
          <w:sz w:val="24"/>
          <w:szCs w:val="24"/>
        </w:rPr>
        <w:t xml:space="preserve"> </w:t>
      </w:r>
      <w:proofErr w:type="spellStart"/>
      <w:r w:rsidRPr="00E30CE9">
        <w:rPr>
          <w:i/>
          <w:iCs/>
          <w:sz w:val="24"/>
          <w:szCs w:val="24"/>
        </w:rPr>
        <w:t>Konsep</w:t>
      </w:r>
      <w:proofErr w:type="spellEnd"/>
      <w:r w:rsidRPr="00E30CE9">
        <w:rPr>
          <w:i/>
          <w:iCs/>
          <w:sz w:val="24"/>
          <w:szCs w:val="24"/>
        </w:rPr>
        <w:t xml:space="preserve"> Negara </w:t>
      </w:r>
      <w:proofErr w:type="spellStart"/>
      <w:r w:rsidRPr="00E30CE9">
        <w:rPr>
          <w:i/>
          <w:iCs/>
          <w:sz w:val="24"/>
          <w:szCs w:val="24"/>
        </w:rPr>
        <w:t>Demokrasi</w:t>
      </w:r>
      <w:proofErr w:type="spellEnd"/>
      <w:r w:rsidRPr="00E30CE9">
        <w:rPr>
          <w:i/>
          <w:iCs/>
          <w:sz w:val="24"/>
          <w:szCs w:val="24"/>
        </w:rPr>
        <w:t xml:space="preserve">, </w:t>
      </w:r>
      <w:r w:rsidRPr="00E30CE9">
        <w:rPr>
          <w:sz w:val="24"/>
          <w:szCs w:val="24"/>
        </w:rPr>
        <w:t xml:space="preserve">ed. 1, Bandung: PT </w:t>
      </w:r>
      <w:proofErr w:type="spellStart"/>
      <w:r w:rsidRPr="00E30CE9">
        <w:rPr>
          <w:sz w:val="24"/>
          <w:szCs w:val="24"/>
        </w:rPr>
        <w:t>Refika</w:t>
      </w:r>
      <w:proofErr w:type="spellEnd"/>
      <w:r w:rsidRPr="00E30CE9">
        <w:rPr>
          <w:sz w:val="24"/>
          <w:szCs w:val="24"/>
        </w:rPr>
        <w:t xml:space="preserve"> </w:t>
      </w:r>
      <w:proofErr w:type="spellStart"/>
      <w:r w:rsidRPr="00E30CE9">
        <w:rPr>
          <w:sz w:val="24"/>
          <w:szCs w:val="24"/>
        </w:rPr>
        <w:t>Aditama</w:t>
      </w:r>
      <w:proofErr w:type="spellEnd"/>
      <w:r>
        <w:rPr>
          <w:sz w:val="24"/>
          <w:szCs w:val="24"/>
        </w:rPr>
        <w:t>.</w:t>
      </w:r>
    </w:p>
    <w:p w14:paraId="39289FA4" w14:textId="77777777" w:rsidR="00FD1F93" w:rsidRPr="0057125E" w:rsidRDefault="00FD1F93" w:rsidP="00FD1F93">
      <w:pPr>
        <w:spacing w:line="360" w:lineRule="auto"/>
        <w:ind w:left="993" w:hanging="993"/>
        <w:jc w:val="both"/>
        <w:rPr>
          <w:sz w:val="24"/>
          <w:szCs w:val="24"/>
        </w:rPr>
      </w:pPr>
      <w:r w:rsidRPr="0057125E">
        <w:rPr>
          <w:sz w:val="24"/>
          <w:szCs w:val="24"/>
        </w:rPr>
        <w:t xml:space="preserve">M. </w:t>
      </w:r>
      <w:proofErr w:type="spellStart"/>
      <w:r w:rsidRPr="0057125E">
        <w:rPr>
          <w:sz w:val="24"/>
          <w:szCs w:val="24"/>
        </w:rPr>
        <w:t>Rusli</w:t>
      </w:r>
      <w:proofErr w:type="spellEnd"/>
      <w:r w:rsidRPr="0057125E">
        <w:rPr>
          <w:sz w:val="24"/>
          <w:szCs w:val="24"/>
        </w:rPr>
        <w:t xml:space="preserve"> Karim. 1991. </w:t>
      </w:r>
      <w:proofErr w:type="spellStart"/>
      <w:r w:rsidRPr="0057125E">
        <w:rPr>
          <w:i/>
          <w:iCs/>
          <w:sz w:val="24"/>
          <w:szCs w:val="24"/>
        </w:rPr>
        <w:t>Pemilu</w:t>
      </w:r>
      <w:proofErr w:type="spellEnd"/>
      <w:r w:rsidRPr="0057125E">
        <w:rPr>
          <w:i/>
          <w:iCs/>
          <w:sz w:val="24"/>
          <w:szCs w:val="24"/>
        </w:rPr>
        <w:t xml:space="preserve"> </w:t>
      </w:r>
      <w:proofErr w:type="spellStart"/>
      <w:r w:rsidRPr="0057125E">
        <w:rPr>
          <w:i/>
          <w:iCs/>
          <w:sz w:val="24"/>
          <w:szCs w:val="24"/>
        </w:rPr>
        <w:t>Demokratis</w:t>
      </w:r>
      <w:proofErr w:type="spellEnd"/>
      <w:r w:rsidRPr="0057125E">
        <w:rPr>
          <w:i/>
          <w:iCs/>
          <w:sz w:val="24"/>
          <w:szCs w:val="24"/>
        </w:rPr>
        <w:t xml:space="preserve"> </w:t>
      </w:r>
      <w:proofErr w:type="spellStart"/>
      <w:r w:rsidRPr="0057125E">
        <w:rPr>
          <w:i/>
          <w:iCs/>
          <w:sz w:val="24"/>
          <w:szCs w:val="24"/>
        </w:rPr>
        <w:t>Kompetitif</w:t>
      </w:r>
      <w:proofErr w:type="spellEnd"/>
      <w:r w:rsidRPr="0057125E">
        <w:rPr>
          <w:sz w:val="24"/>
          <w:szCs w:val="24"/>
        </w:rPr>
        <w:t xml:space="preserve">. Yogyakarta: Tiara </w:t>
      </w:r>
      <w:proofErr w:type="spellStart"/>
      <w:r w:rsidRPr="0057125E">
        <w:rPr>
          <w:sz w:val="24"/>
          <w:szCs w:val="24"/>
        </w:rPr>
        <w:t>Wacana</w:t>
      </w:r>
      <w:proofErr w:type="spellEnd"/>
    </w:p>
    <w:p w14:paraId="66813270" w14:textId="77777777" w:rsidR="00FD1F93" w:rsidRDefault="00FD1F93" w:rsidP="00FD1F93">
      <w:pPr>
        <w:adjustRightInd w:val="0"/>
        <w:spacing w:line="360" w:lineRule="auto"/>
        <w:ind w:left="993" w:hanging="993"/>
        <w:jc w:val="both"/>
        <w:rPr>
          <w:sz w:val="24"/>
          <w:szCs w:val="24"/>
        </w:rPr>
      </w:pPr>
      <w:r w:rsidRPr="00E30CE9">
        <w:rPr>
          <w:sz w:val="24"/>
          <w:szCs w:val="24"/>
        </w:rPr>
        <w:lastRenderedPageBreak/>
        <w:t xml:space="preserve">Sri </w:t>
      </w:r>
      <w:proofErr w:type="spellStart"/>
      <w:r w:rsidRPr="00E30CE9">
        <w:rPr>
          <w:sz w:val="24"/>
          <w:szCs w:val="24"/>
        </w:rPr>
        <w:t>Soemantri</w:t>
      </w:r>
      <w:proofErr w:type="spellEnd"/>
      <w:r w:rsidRPr="00E30CE9">
        <w:rPr>
          <w:sz w:val="24"/>
          <w:szCs w:val="24"/>
        </w:rPr>
        <w:t xml:space="preserve"> </w:t>
      </w:r>
      <w:proofErr w:type="spellStart"/>
      <w:r w:rsidRPr="00E30CE9">
        <w:rPr>
          <w:sz w:val="24"/>
          <w:szCs w:val="24"/>
        </w:rPr>
        <w:t>Martosoewignjo</w:t>
      </w:r>
      <w:proofErr w:type="spellEnd"/>
      <w:r>
        <w:rPr>
          <w:sz w:val="24"/>
          <w:szCs w:val="24"/>
        </w:rPr>
        <w:t xml:space="preserve">. </w:t>
      </w:r>
      <w:r w:rsidRPr="00E30CE9">
        <w:rPr>
          <w:sz w:val="24"/>
          <w:szCs w:val="24"/>
        </w:rPr>
        <w:t>1989</w:t>
      </w:r>
      <w:r>
        <w:rPr>
          <w:sz w:val="24"/>
          <w:szCs w:val="24"/>
        </w:rPr>
        <w:t>.</w:t>
      </w:r>
      <w:r w:rsidRPr="00E30CE9">
        <w:rPr>
          <w:sz w:val="24"/>
          <w:szCs w:val="24"/>
        </w:rPr>
        <w:t xml:space="preserve"> </w:t>
      </w:r>
      <w:proofErr w:type="spellStart"/>
      <w:r w:rsidRPr="00E30CE9">
        <w:rPr>
          <w:i/>
          <w:iCs/>
          <w:sz w:val="24"/>
          <w:szCs w:val="24"/>
        </w:rPr>
        <w:t>Tentang</w:t>
      </w:r>
      <w:proofErr w:type="spellEnd"/>
      <w:r w:rsidRPr="00E30CE9">
        <w:rPr>
          <w:i/>
          <w:iCs/>
          <w:sz w:val="24"/>
          <w:szCs w:val="24"/>
        </w:rPr>
        <w:t xml:space="preserve"> Lembaga-Lembaga Negara </w:t>
      </w:r>
      <w:proofErr w:type="spellStart"/>
      <w:r w:rsidRPr="00E30CE9">
        <w:rPr>
          <w:i/>
          <w:iCs/>
          <w:sz w:val="24"/>
          <w:szCs w:val="24"/>
        </w:rPr>
        <w:t>Menurut</w:t>
      </w:r>
      <w:proofErr w:type="spellEnd"/>
      <w:r w:rsidRPr="00E30CE9">
        <w:rPr>
          <w:i/>
          <w:iCs/>
          <w:sz w:val="24"/>
          <w:szCs w:val="24"/>
        </w:rPr>
        <w:t xml:space="preserve"> UUD 1945, </w:t>
      </w:r>
      <w:r w:rsidRPr="00E30CE9">
        <w:rPr>
          <w:sz w:val="24"/>
          <w:szCs w:val="24"/>
        </w:rPr>
        <w:t xml:space="preserve">Bandung: Citra Aditya </w:t>
      </w:r>
      <w:proofErr w:type="spellStart"/>
      <w:r w:rsidRPr="00E30CE9">
        <w:rPr>
          <w:sz w:val="24"/>
          <w:szCs w:val="24"/>
        </w:rPr>
        <w:t>Bakti</w:t>
      </w:r>
      <w:proofErr w:type="spellEnd"/>
      <w:r>
        <w:rPr>
          <w:sz w:val="24"/>
          <w:szCs w:val="24"/>
        </w:rPr>
        <w:t xml:space="preserve">. </w:t>
      </w:r>
    </w:p>
    <w:p w14:paraId="0578E70E" w14:textId="77777777" w:rsidR="00FD1F93" w:rsidRPr="00AB2E24" w:rsidRDefault="00FD1F93" w:rsidP="00FD1F93">
      <w:pPr>
        <w:adjustRightInd w:val="0"/>
        <w:spacing w:line="360" w:lineRule="auto"/>
        <w:ind w:left="993" w:hanging="993"/>
        <w:jc w:val="both"/>
        <w:rPr>
          <w:sz w:val="24"/>
          <w:szCs w:val="24"/>
        </w:rPr>
      </w:pPr>
      <w:proofErr w:type="spellStart"/>
      <w:r>
        <w:rPr>
          <w:sz w:val="24"/>
          <w:szCs w:val="24"/>
        </w:rPr>
        <w:t>Soerjono</w:t>
      </w:r>
      <w:proofErr w:type="spellEnd"/>
      <w:r>
        <w:rPr>
          <w:sz w:val="24"/>
          <w:szCs w:val="24"/>
        </w:rPr>
        <w:t xml:space="preserve"> </w:t>
      </w:r>
      <w:proofErr w:type="spellStart"/>
      <w:r>
        <w:rPr>
          <w:sz w:val="24"/>
          <w:szCs w:val="24"/>
        </w:rPr>
        <w:t>Soekanto</w:t>
      </w:r>
      <w:proofErr w:type="spellEnd"/>
      <w:r>
        <w:rPr>
          <w:sz w:val="24"/>
          <w:szCs w:val="24"/>
        </w:rPr>
        <w:t xml:space="preserve">. 2019. </w:t>
      </w:r>
      <w:proofErr w:type="spellStart"/>
      <w:r w:rsidRPr="00AB2E24">
        <w:rPr>
          <w:i/>
          <w:iCs/>
          <w:sz w:val="24"/>
          <w:szCs w:val="24"/>
        </w:rPr>
        <w:t>Pengantar</w:t>
      </w:r>
      <w:proofErr w:type="spellEnd"/>
      <w:r w:rsidRPr="00AB2E24">
        <w:rPr>
          <w:i/>
          <w:iCs/>
          <w:sz w:val="24"/>
          <w:szCs w:val="24"/>
        </w:rPr>
        <w:t xml:space="preserve"> </w:t>
      </w:r>
      <w:proofErr w:type="spellStart"/>
      <w:r w:rsidRPr="00AB2E24">
        <w:rPr>
          <w:i/>
          <w:iCs/>
          <w:sz w:val="24"/>
          <w:szCs w:val="24"/>
        </w:rPr>
        <w:t>Penelitian</w:t>
      </w:r>
      <w:proofErr w:type="spellEnd"/>
      <w:r w:rsidRPr="00AB2E24">
        <w:rPr>
          <w:i/>
          <w:iCs/>
          <w:sz w:val="24"/>
          <w:szCs w:val="24"/>
        </w:rPr>
        <w:t xml:space="preserve"> Hukum,</w:t>
      </w:r>
      <w:r>
        <w:rPr>
          <w:sz w:val="24"/>
          <w:szCs w:val="24"/>
        </w:rPr>
        <w:t xml:space="preserve"> Jakarta: UI Press. </w:t>
      </w:r>
    </w:p>
    <w:p w14:paraId="0A44BAF0" w14:textId="77777777" w:rsidR="00FD1F93" w:rsidRPr="009A0C33" w:rsidRDefault="00FD1F93" w:rsidP="00FD1F93">
      <w:pPr>
        <w:spacing w:line="360" w:lineRule="auto"/>
        <w:ind w:left="993" w:hanging="993"/>
        <w:jc w:val="both"/>
        <w:rPr>
          <w:b/>
          <w:bCs/>
          <w:sz w:val="24"/>
          <w:szCs w:val="24"/>
        </w:rPr>
      </w:pPr>
      <w:proofErr w:type="spellStart"/>
      <w:r>
        <w:rPr>
          <w:b/>
          <w:bCs/>
          <w:sz w:val="24"/>
          <w:szCs w:val="24"/>
        </w:rPr>
        <w:t>Jurnal</w:t>
      </w:r>
      <w:proofErr w:type="spellEnd"/>
    </w:p>
    <w:p w14:paraId="09C43B2B" w14:textId="77777777" w:rsidR="00FD1F93" w:rsidRPr="00B65624" w:rsidRDefault="00FD1F93" w:rsidP="00FD1F93">
      <w:pPr>
        <w:spacing w:line="360" w:lineRule="auto"/>
        <w:ind w:left="993" w:hanging="993"/>
        <w:jc w:val="both"/>
        <w:rPr>
          <w:sz w:val="24"/>
          <w:szCs w:val="24"/>
        </w:rPr>
      </w:pPr>
      <w:r w:rsidRPr="00E30CE9">
        <w:rPr>
          <w:sz w:val="24"/>
          <w:szCs w:val="24"/>
        </w:rPr>
        <w:t xml:space="preserve">Abdurrahman, Dana Muhamad </w:t>
      </w:r>
      <w:proofErr w:type="spellStart"/>
      <w:r w:rsidRPr="00E30CE9">
        <w:rPr>
          <w:sz w:val="24"/>
          <w:szCs w:val="24"/>
        </w:rPr>
        <w:t>Bagas</w:t>
      </w:r>
      <w:proofErr w:type="spellEnd"/>
      <w:r w:rsidRPr="00E30CE9">
        <w:rPr>
          <w:sz w:val="24"/>
          <w:szCs w:val="24"/>
        </w:rPr>
        <w:t xml:space="preserve">., &amp; </w:t>
      </w:r>
      <w:proofErr w:type="spellStart"/>
      <w:r w:rsidRPr="00E30CE9">
        <w:rPr>
          <w:sz w:val="24"/>
          <w:szCs w:val="24"/>
        </w:rPr>
        <w:t>Fauzi</w:t>
      </w:r>
      <w:proofErr w:type="spellEnd"/>
      <w:r w:rsidRPr="00E30CE9">
        <w:rPr>
          <w:sz w:val="24"/>
          <w:szCs w:val="24"/>
        </w:rPr>
        <w:t xml:space="preserve">, </w:t>
      </w:r>
      <w:proofErr w:type="spellStart"/>
      <w:r w:rsidRPr="00E30CE9">
        <w:rPr>
          <w:sz w:val="24"/>
          <w:szCs w:val="24"/>
        </w:rPr>
        <w:t>Azka</w:t>
      </w:r>
      <w:proofErr w:type="spellEnd"/>
      <w:r w:rsidRPr="00E30CE9">
        <w:rPr>
          <w:sz w:val="24"/>
          <w:szCs w:val="24"/>
        </w:rPr>
        <w:t xml:space="preserve"> Patria</w:t>
      </w:r>
      <w:r>
        <w:rPr>
          <w:sz w:val="24"/>
          <w:szCs w:val="24"/>
        </w:rPr>
        <w:t>. 2022.</w:t>
      </w:r>
      <w:r w:rsidRPr="00E30CE9">
        <w:rPr>
          <w:sz w:val="24"/>
          <w:szCs w:val="24"/>
        </w:rPr>
        <w:t xml:space="preserve"> </w:t>
      </w:r>
      <w:proofErr w:type="spellStart"/>
      <w:r w:rsidRPr="003C1F44">
        <w:rPr>
          <w:sz w:val="24"/>
          <w:szCs w:val="24"/>
        </w:rPr>
        <w:t>Penyalahgunaan</w:t>
      </w:r>
      <w:proofErr w:type="spellEnd"/>
      <w:r w:rsidRPr="003C1F44">
        <w:rPr>
          <w:sz w:val="24"/>
          <w:szCs w:val="24"/>
        </w:rPr>
        <w:t xml:space="preserve"> </w:t>
      </w:r>
      <w:proofErr w:type="spellStart"/>
      <w:r w:rsidRPr="003C1F44">
        <w:rPr>
          <w:sz w:val="24"/>
          <w:szCs w:val="24"/>
        </w:rPr>
        <w:t>Wewenang</w:t>
      </w:r>
      <w:proofErr w:type="spellEnd"/>
      <w:r w:rsidRPr="003C1F44">
        <w:rPr>
          <w:sz w:val="24"/>
          <w:szCs w:val="24"/>
        </w:rPr>
        <w:t xml:space="preserve"> (Abuse of Power) </w:t>
      </w:r>
      <w:proofErr w:type="spellStart"/>
      <w:r w:rsidRPr="003C1F44">
        <w:rPr>
          <w:sz w:val="24"/>
          <w:szCs w:val="24"/>
        </w:rPr>
        <w:t>Presiden</w:t>
      </w:r>
      <w:proofErr w:type="spellEnd"/>
      <w:r w:rsidRPr="003C1F44">
        <w:rPr>
          <w:sz w:val="24"/>
          <w:szCs w:val="24"/>
        </w:rPr>
        <w:t xml:space="preserve"> </w:t>
      </w:r>
      <w:proofErr w:type="spellStart"/>
      <w:r w:rsidRPr="003C1F44">
        <w:rPr>
          <w:sz w:val="24"/>
          <w:szCs w:val="24"/>
        </w:rPr>
        <w:t>dalam</w:t>
      </w:r>
      <w:proofErr w:type="spellEnd"/>
      <w:r w:rsidRPr="003C1F44">
        <w:rPr>
          <w:sz w:val="24"/>
          <w:szCs w:val="24"/>
        </w:rPr>
        <w:t xml:space="preserve"> </w:t>
      </w:r>
      <w:proofErr w:type="spellStart"/>
      <w:r w:rsidRPr="003C1F44">
        <w:rPr>
          <w:sz w:val="24"/>
          <w:szCs w:val="24"/>
        </w:rPr>
        <w:t>Penyelenggaraan</w:t>
      </w:r>
      <w:proofErr w:type="spellEnd"/>
      <w:r w:rsidRPr="003C1F44">
        <w:rPr>
          <w:sz w:val="24"/>
          <w:szCs w:val="24"/>
        </w:rPr>
        <w:t xml:space="preserve"> </w:t>
      </w:r>
      <w:proofErr w:type="spellStart"/>
      <w:r w:rsidRPr="003C1F44">
        <w:rPr>
          <w:sz w:val="24"/>
          <w:szCs w:val="24"/>
        </w:rPr>
        <w:t>Pemilu</w:t>
      </w:r>
      <w:proofErr w:type="spellEnd"/>
      <w:r w:rsidRPr="003C1F44">
        <w:rPr>
          <w:sz w:val="24"/>
          <w:szCs w:val="24"/>
        </w:rPr>
        <w:t xml:space="preserve"> </w:t>
      </w:r>
      <w:proofErr w:type="spellStart"/>
      <w:r w:rsidRPr="003C1F44">
        <w:rPr>
          <w:sz w:val="24"/>
          <w:szCs w:val="24"/>
        </w:rPr>
        <w:t>Berdasarkan</w:t>
      </w:r>
      <w:proofErr w:type="spellEnd"/>
      <w:r w:rsidRPr="003C1F44">
        <w:rPr>
          <w:sz w:val="24"/>
          <w:szCs w:val="24"/>
        </w:rPr>
        <w:t xml:space="preserve"> </w:t>
      </w:r>
      <w:proofErr w:type="spellStart"/>
      <w:r w:rsidRPr="003C1F44">
        <w:rPr>
          <w:sz w:val="24"/>
          <w:szCs w:val="24"/>
        </w:rPr>
        <w:t>Perspektif</w:t>
      </w:r>
      <w:proofErr w:type="spellEnd"/>
      <w:r w:rsidRPr="003C1F44">
        <w:rPr>
          <w:sz w:val="24"/>
          <w:szCs w:val="24"/>
        </w:rPr>
        <w:t xml:space="preserve"> Sovereign Immunity.</w:t>
      </w:r>
      <w:r w:rsidRPr="00E30CE9">
        <w:rPr>
          <w:sz w:val="24"/>
          <w:szCs w:val="24"/>
        </w:rPr>
        <w:t xml:space="preserve"> </w:t>
      </w:r>
      <w:r w:rsidRPr="00E30CE9">
        <w:rPr>
          <w:i/>
          <w:iCs/>
          <w:sz w:val="24"/>
          <w:szCs w:val="24"/>
        </w:rPr>
        <w:t xml:space="preserve">SIBATIK JOURNAL: </w:t>
      </w:r>
      <w:proofErr w:type="spellStart"/>
      <w:r w:rsidRPr="00E30CE9">
        <w:rPr>
          <w:i/>
          <w:iCs/>
          <w:sz w:val="24"/>
          <w:szCs w:val="24"/>
        </w:rPr>
        <w:t>Jurnal</w:t>
      </w:r>
      <w:proofErr w:type="spellEnd"/>
      <w:r w:rsidRPr="00E30CE9">
        <w:rPr>
          <w:i/>
          <w:iCs/>
          <w:sz w:val="24"/>
          <w:szCs w:val="24"/>
        </w:rPr>
        <w:t xml:space="preserve"> </w:t>
      </w:r>
      <w:proofErr w:type="spellStart"/>
      <w:r w:rsidRPr="00E30CE9">
        <w:rPr>
          <w:i/>
          <w:iCs/>
          <w:sz w:val="24"/>
          <w:szCs w:val="24"/>
        </w:rPr>
        <w:t>Ilmiah</w:t>
      </w:r>
      <w:proofErr w:type="spellEnd"/>
      <w:r w:rsidRPr="00E30CE9">
        <w:rPr>
          <w:i/>
          <w:iCs/>
          <w:sz w:val="24"/>
          <w:szCs w:val="24"/>
        </w:rPr>
        <w:t xml:space="preserve"> </w:t>
      </w:r>
      <w:proofErr w:type="spellStart"/>
      <w:r w:rsidRPr="00E30CE9">
        <w:rPr>
          <w:i/>
          <w:iCs/>
          <w:sz w:val="24"/>
          <w:szCs w:val="24"/>
        </w:rPr>
        <w:t>Bidang</w:t>
      </w:r>
      <w:proofErr w:type="spellEnd"/>
      <w:r w:rsidRPr="00E30CE9">
        <w:rPr>
          <w:i/>
          <w:iCs/>
          <w:sz w:val="24"/>
          <w:szCs w:val="24"/>
        </w:rPr>
        <w:t xml:space="preserve"> </w:t>
      </w:r>
      <w:proofErr w:type="spellStart"/>
      <w:r w:rsidRPr="00E30CE9">
        <w:rPr>
          <w:i/>
          <w:iCs/>
          <w:sz w:val="24"/>
          <w:szCs w:val="24"/>
        </w:rPr>
        <w:t>Sosial</w:t>
      </w:r>
      <w:proofErr w:type="spellEnd"/>
      <w:r w:rsidRPr="00E30CE9">
        <w:rPr>
          <w:i/>
          <w:iCs/>
          <w:sz w:val="24"/>
          <w:szCs w:val="24"/>
        </w:rPr>
        <w:t xml:space="preserve">, Ekonomi, </w:t>
      </w:r>
      <w:proofErr w:type="spellStart"/>
      <w:r w:rsidRPr="00E30CE9">
        <w:rPr>
          <w:i/>
          <w:iCs/>
          <w:sz w:val="24"/>
          <w:szCs w:val="24"/>
        </w:rPr>
        <w:t>Budaya</w:t>
      </w:r>
      <w:proofErr w:type="spellEnd"/>
      <w:r w:rsidRPr="00E30CE9">
        <w:rPr>
          <w:i/>
          <w:iCs/>
          <w:sz w:val="24"/>
          <w:szCs w:val="24"/>
        </w:rPr>
        <w:t xml:space="preserve">, </w:t>
      </w:r>
      <w:proofErr w:type="spellStart"/>
      <w:r w:rsidRPr="00E30CE9">
        <w:rPr>
          <w:i/>
          <w:iCs/>
          <w:sz w:val="24"/>
          <w:szCs w:val="24"/>
        </w:rPr>
        <w:t>Teknologi</w:t>
      </w:r>
      <w:proofErr w:type="spellEnd"/>
      <w:r w:rsidRPr="00E30CE9">
        <w:rPr>
          <w:i/>
          <w:iCs/>
          <w:sz w:val="24"/>
          <w:szCs w:val="24"/>
        </w:rPr>
        <w:t>, Dan Pendidikan</w:t>
      </w:r>
      <w:r w:rsidRPr="00E30CE9">
        <w:rPr>
          <w:sz w:val="24"/>
          <w:szCs w:val="24"/>
        </w:rPr>
        <w:t>, Vol.1,</w:t>
      </w:r>
      <w:r>
        <w:rPr>
          <w:sz w:val="24"/>
          <w:szCs w:val="24"/>
        </w:rPr>
        <w:t xml:space="preserve"> </w:t>
      </w:r>
      <w:r w:rsidRPr="00E30CE9">
        <w:rPr>
          <w:sz w:val="24"/>
          <w:szCs w:val="24"/>
        </w:rPr>
        <w:t>(No.12)</w:t>
      </w:r>
      <w:r>
        <w:rPr>
          <w:sz w:val="24"/>
          <w:szCs w:val="24"/>
        </w:rPr>
        <w:t xml:space="preserve">. </w:t>
      </w:r>
    </w:p>
    <w:p w14:paraId="481E9A04" w14:textId="77777777" w:rsidR="00FD1F93" w:rsidRPr="00E30CE9" w:rsidRDefault="00FD1F93" w:rsidP="00FD1F93">
      <w:pPr>
        <w:spacing w:line="360" w:lineRule="auto"/>
        <w:ind w:left="993" w:hanging="993"/>
        <w:jc w:val="both"/>
        <w:rPr>
          <w:sz w:val="24"/>
          <w:szCs w:val="24"/>
        </w:rPr>
      </w:pPr>
      <w:proofErr w:type="spellStart"/>
      <w:r w:rsidRPr="00E30CE9">
        <w:rPr>
          <w:sz w:val="24"/>
          <w:szCs w:val="24"/>
        </w:rPr>
        <w:t>Ady</w:t>
      </w:r>
      <w:proofErr w:type="spellEnd"/>
      <w:r w:rsidRPr="00E30CE9">
        <w:rPr>
          <w:sz w:val="24"/>
          <w:szCs w:val="24"/>
        </w:rPr>
        <w:t xml:space="preserve"> Thea AD</w:t>
      </w:r>
      <w:r>
        <w:rPr>
          <w:sz w:val="24"/>
          <w:szCs w:val="24"/>
        </w:rPr>
        <w:t xml:space="preserve">. 2024. </w:t>
      </w:r>
      <w:proofErr w:type="spellStart"/>
      <w:r w:rsidRPr="00E30CE9">
        <w:rPr>
          <w:sz w:val="24"/>
          <w:szCs w:val="24"/>
        </w:rPr>
        <w:t>Akademisi</w:t>
      </w:r>
      <w:proofErr w:type="spellEnd"/>
      <w:r w:rsidRPr="00E30CE9">
        <w:rPr>
          <w:sz w:val="24"/>
          <w:szCs w:val="24"/>
        </w:rPr>
        <w:t xml:space="preserve"> HTN UGM: </w:t>
      </w:r>
      <w:proofErr w:type="spellStart"/>
      <w:r w:rsidRPr="00E30CE9">
        <w:rPr>
          <w:sz w:val="24"/>
          <w:szCs w:val="24"/>
        </w:rPr>
        <w:t>Presiden</w:t>
      </w:r>
      <w:proofErr w:type="spellEnd"/>
      <w:r w:rsidRPr="00E30CE9">
        <w:rPr>
          <w:sz w:val="24"/>
          <w:szCs w:val="24"/>
        </w:rPr>
        <w:t xml:space="preserve"> </w:t>
      </w:r>
      <w:proofErr w:type="spellStart"/>
      <w:r w:rsidRPr="00E30CE9">
        <w:rPr>
          <w:sz w:val="24"/>
          <w:szCs w:val="24"/>
        </w:rPr>
        <w:t>Berkampanye-Memihak</w:t>
      </w:r>
      <w:proofErr w:type="spellEnd"/>
      <w:r w:rsidRPr="00E30CE9">
        <w:rPr>
          <w:sz w:val="24"/>
          <w:szCs w:val="24"/>
        </w:rPr>
        <w:t xml:space="preserve"> </w:t>
      </w:r>
      <w:proofErr w:type="spellStart"/>
      <w:r w:rsidRPr="00E30CE9">
        <w:rPr>
          <w:sz w:val="24"/>
          <w:szCs w:val="24"/>
        </w:rPr>
        <w:t>Munculkan</w:t>
      </w:r>
      <w:proofErr w:type="spellEnd"/>
      <w:r w:rsidRPr="00E30CE9">
        <w:rPr>
          <w:sz w:val="24"/>
          <w:szCs w:val="24"/>
        </w:rPr>
        <w:t xml:space="preserve"> </w:t>
      </w:r>
      <w:proofErr w:type="spellStart"/>
      <w:r w:rsidRPr="00E30CE9">
        <w:rPr>
          <w:sz w:val="24"/>
          <w:szCs w:val="24"/>
        </w:rPr>
        <w:t>Komplikasi</w:t>
      </w:r>
      <w:proofErr w:type="spellEnd"/>
      <w:r w:rsidRPr="00E30CE9">
        <w:rPr>
          <w:sz w:val="24"/>
          <w:szCs w:val="24"/>
        </w:rPr>
        <w:t xml:space="preserve"> Hukum,</w:t>
      </w:r>
      <w:r>
        <w:rPr>
          <w:sz w:val="24"/>
          <w:szCs w:val="24"/>
        </w:rPr>
        <w:t xml:space="preserve"> </w:t>
      </w:r>
      <w:r w:rsidRPr="00EA50EC">
        <w:rPr>
          <w:i/>
          <w:iCs/>
          <w:sz w:val="24"/>
          <w:szCs w:val="24"/>
        </w:rPr>
        <w:t>https://www.hukumonline.com/berita/a/akademisi-htn-ugm--presiden-berkampanye-memihak-munculkan-komplikasi-hukum-lt65b87ecb5ca5a/?page=all,</w:t>
      </w:r>
      <w:r w:rsidRPr="00E30CE9">
        <w:rPr>
          <w:sz w:val="24"/>
          <w:szCs w:val="24"/>
        </w:rPr>
        <w:t xml:space="preserve"> </w:t>
      </w:r>
      <w:proofErr w:type="spellStart"/>
      <w:r>
        <w:rPr>
          <w:sz w:val="24"/>
          <w:szCs w:val="24"/>
        </w:rPr>
        <w:t>diakses</w:t>
      </w:r>
      <w:proofErr w:type="spellEnd"/>
      <w:r>
        <w:rPr>
          <w:sz w:val="24"/>
          <w:szCs w:val="24"/>
        </w:rPr>
        <w:t xml:space="preserve"> </w:t>
      </w:r>
      <w:r w:rsidRPr="00E30CE9">
        <w:rPr>
          <w:sz w:val="24"/>
          <w:szCs w:val="24"/>
        </w:rPr>
        <w:t xml:space="preserve">pada </w:t>
      </w:r>
      <w:proofErr w:type="spellStart"/>
      <w:r w:rsidRPr="00E30CE9">
        <w:rPr>
          <w:sz w:val="24"/>
          <w:szCs w:val="24"/>
        </w:rPr>
        <w:t>selasa</w:t>
      </w:r>
      <w:proofErr w:type="spellEnd"/>
      <w:r w:rsidRPr="00E30CE9">
        <w:rPr>
          <w:sz w:val="24"/>
          <w:szCs w:val="24"/>
        </w:rPr>
        <w:t xml:space="preserve"> 10 September 2024</w:t>
      </w:r>
    </w:p>
    <w:p w14:paraId="59076A89" w14:textId="77777777" w:rsidR="00FD1F93" w:rsidRPr="00E30CE9" w:rsidRDefault="00FD1F93" w:rsidP="00FD1F93">
      <w:pPr>
        <w:spacing w:line="360" w:lineRule="auto"/>
        <w:ind w:left="993" w:hanging="993"/>
        <w:jc w:val="both"/>
        <w:rPr>
          <w:sz w:val="24"/>
          <w:szCs w:val="24"/>
        </w:rPr>
      </w:pPr>
      <w:proofErr w:type="spellStart"/>
      <w:r w:rsidRPr="00E30CE9">
        <w:rPr>
          <w:sz w:val="24"/>
          <w:szCs w:val="24"/>
        </w:rPr>
        <w:t>Cipto</w:t>
      </w:r>
      <w:proofErr w:type="spellEnd"/>
      <w:r w:rsidRPr="00E30CE9">
        <w:rPr>
          <w:sz w:val="24"/>
          <w:szCs w:val="24"/>
        </w:rPr>
        <w:t xml:space="preserve"> </w:t>
      </w:r>
      <w:proofErr w:type="spellStart"/>
      <w:r w:rsidRPr="00E30CE9">
        <w:rPr>
          <w:sz w:val="24"/>
          <w:szCs w:val="24"/>
        </w:rPr>
        <w:t>Prayitno</w:t>
      </w:r>
      <w:proofErr w:type="spellEnd"/>
      <w:r>
        <w:rPr>
          <w:sz w:val="24"/>
          <w:szCs w:val="24"/>
        </w:rPr>
        <w:t>. 2020.</w:t>
      </w:r>
      <w:r w:rsidRPr="00E30CE9">
        <w:rPr>
          <w:sz w:val="24"/>
          <w:szCs w:val="24"/>
        </w:rPr>
        <w:t xml:space="preserve"> </w:t>
      </w:r>
      <w:proofErr w:type="spellStart"/>
      <w:r w:rsidRPr="00E30CE9">
        <w:rPr>
          <w:sz w:val="24"/>
          <w:szCs w:val="24"/>
        </w:rPr>
        <w:t>Analisis</w:t>
      </w:r>
      <w:proofErr w:type="spellEnd"/>
      <w:r w:rsidRPr="00E30CE9">
        <w:rPr>
          <w:sz w:val="24"/>
          <w:szCs w:val="24"/>
        </w:rPr>
        <w:t xml:space="preserve"> </w:t>
      </w:r>
      <w:proofErr w:type="spellStart"/>
      <w:r w:rsidRPr="00E30CE9">
        <w:rPr>
          <w:sz w:val="24"/>
          <w:szCs w:val="24"/>
        </w:rPr>
        <w:t>Konstitusionalitas</w:t>
      </w:r>
      <w:proofErr w:type="spellEnd"/>
      <w:r w:rsidRPr="00E30CE9">
        <w:rPr>
          <w:sz w:val="24"/>
          <w:szCs w:val="24"/>
        </w:rPr>
        <w:t xml:space="preserve"> Batasan </w:t>
      </w:r>
      <w:proofErr w:type="spellStart"/>
      <w:r w:rsidRPr="00E30CE9">
        <w:rPr>
          <w:sz w:val="24"/>
          <w:szCs w:val="24"/>
        </w:rPr>
        <w:t>Kewenangan</w:t>
      </w:r>
      <w:proofErr w:type="spellEnd"/>
      <w:r w:rsidRPr="00E30CE9">
        <w:rPr>
          <w:sz w:val="24"/>
          <w:szCs w:val="24"/>
        </w:rPr>
        <w:t xml:space="preserve"> </w:t>
      </w:r>
      <w:proofErr w:type="spellStart"/>
      <w:r w:rsidRPr="00E30CE9">
        <w:rPr>
          <w:sz w:val="24"/>
          <w:szCs w:val="24"/>
        </w:rPr>
        <w:t>Presiden</w:t>
      </w:r>
      <w:proofErr w:type="spellEnd"/>
      <w:r w:rsidRPr="00E30CE9">
        <w:rPr>
          <w:sz w:val="24"/>
          <w:szCs w:val="24"/>
        </w:rPr>
        <w:t xml:space="preserve"> </w:t>
      </w:r>
      <w:proofErr w:type="spellStart"/>
      <w:r w:rsidRPr="00E30CE9">
        <w:rPr>
          <w:sz w:val="24"/>
          <w:szCs w:val="24"/>
        </w:rPr>
        <w:t>dalam</w:t>
      </w:r>
      <w:proofErr w:type="spellEnd"/>
      <w:r w:rsidRPr="00E30CE9">
        <w:rPr>
          <w:sz w:val="24"/>
          <w:szCs w:val="24"/>
        </w:rPr>
        <w:t xml:space="preserve"> </w:t>
      </w:r>
      <w:proofErr w:type="spellStart"/>
      <w:r w:rsidRPr="00E30CE9">
        <w:rPr>
          <w:sz w:val="24"/>
          <w:szCs w:val="24"/>
        </w:rPr>
        <w:t>Penetapan</w:t>
      </w:r>
      <w:proofErr w:type="spellEnd"/>
      <w:r w:rsidRPr="00E30CE9">
        <w:rPr>
          <w:sz w:val="24"/>
          <w:szCs w:val="24"/>
        </w:rPr>
        <w:t xml:space="preserve"> </w:t>
      </w:r>
      <w:proofErr w:type="spellStart"/>
      <w:r w:rsidRPr="00E30CE9">
        <w:rPr>
          <w:sz w:val="24"/>
          <w:szCs w:val="24"/>
        </w:rPr>
        <w:t>Peraturan</w:t>
      </w:r>
      <w:proofErr w:type="spellEnd"/>
      <w:r w:rsidRPr="00E30CE9">
        <w:rPr>
          <w:sz w:val="24"/>
          <w:szCs w:val="24"/>
        </w:rPr>
        <w:t xml:space="preserve"> </w:t>
      </w:r>
      <w:proofErr w:type="spellStart"/>
      <w:r w:rsidRPr="00E30CE9">
        <w:rPr>
          <w:sz w:val="24"/>
          <w:szCs w:val="24"/>
        </w:rPr>
        <w:t>Pemerintah</w:t>
      </w:r>
      <w:proofErr w:type="spellEnd"/>
      <w:r w:rsidRPr="00E30CE9">
        <w:rPr>
          <w:sz w:val="24"/>
          <w:szCs w:val="24"/>
        </w:rPr>
        <w:t xml:space="preserve"> </w:t>
      </w:r>
      <w:proofErr w:type="spellStart"/>
      <w:r w:rsidRPr="00E30CE9">
        <w:rPr>
          <w:sz w:val="24"/>
          <w:szCs w:val="24"/>
        </w:rPr>
        <w:t>Pengganti</w:t>
      </w:r>
      <w:proofErr w:type="spellEnd"/>
      <w:r w:rsidRPr="00E30CE9">
        <w:rPr>
          <w:sz w:val="24"/>
          <w:szCs w:val="24"/>
        </w:rPr>
        <w:t xml:space="preserve"> </w:t>
      </w:r>
      <w:proofErr w:type="spellStart"/>
      <w:r w:rsidRPr="00E30CE9">
        <w:rPr>
          <w:sz w:val="24"/>
          <w:szCs w:val="24"/>
        </w:rPr>
        <w:t>Undang-Undang</w:t>
      </w:r>
      <w:proofErr w:type="spellEnd"/>
      <w:r w:rsidRPr="00E30CE9">
        <w:rPr>
          <w:sz w:val="24"/>
          <w:szCs w:val="24"/>
        </w:rPr>
        <w:t xml:space="preserve">. </w:t>
      </w:r>
      <w:proofErr w:type="spellStart"/>
      <w:r w:rsidRPr="00E30CE9">
        <w:rPr>
          <w:sz w:val="24"/>
          <w:szCs w:val="24"/>
        </w:rPr>
        <w:t>Jurnal</w:t>
      </w:r>
      <w:proofErr w:type="spellEnd"/>
      <w:r w:rsidRPr="00E30CE9">
        <w:rPr>
          <w:sz w:val="24"/>
          <w:szCs w:val="24"/>
        </w:rPr>
        <w:t xml:space="preserve"> </w:t>
      </w:r>
      <w:proofErr w:type="spellStart"/>
      <w:r w:rsidRPr="00E30CE9">
        <w:rPr>
          <w:sz w:val="24"/>
          <w:szCs w:val="24"/>
        </w:rPr>
        <w:t>Konstitusi</w:t>
      </w:r>
      <w:proofErr w:type="spellEnd"/>
      <w:r w:rsidRPr="00E30CE9">
        <w:rPr>
          <w:sz w:val="24"/>
          <w:szCs w:val="24"/>
        </w:rPr>
        <w:t>, Vol. 17 No. 2</w:t>
      </w:r>
      <w:r>
        <w:rPr>
          <w:sz w:val="24"/>
          <w:szCs w:val="24"/>
        </w:rPr>
        <w:t>.</w:t>
      </w:r>
    </w:p>
    <w:p w14:paraId="0C8EF6DE" w14:textId="77777777" w:rsidR="00FD1F93" w:rsidRPr="00E30CE9" w:rsidRDefault="00FD1F93" w:rsidP="00FD1F93">
      <w:pPr>
        <w:spacing w:line="360" w:lineRule="auto"/>
        <w:ind w:left="993" w:hanging="993"/>
        <w:jc w:val="both"/>
        <w:rPr>
          <w:sz w:val="24"/>
          <w:szCs w:val="24"/>
        </w:rPr>
      </w:pPr>
      <w:proofErr w:type="spellStart"/>
      <w:r w:rsidRPr="00E30CE9">
        <w:rPr>
          <w:sz w:val="24"/>
          <w:szCs w:val="24"/>
        </w:rPr>
        <w:t>Hoeft</w:t>
      </w:r>
      <w:proofErr w:type="spellEnd"/>
      <w:r w:rsidRPr="00E30CE9">
        <w:rPr>
          <w:sz w:val="24"/>
          <w:szCs w:val="24"/>
        </w:rPr>
        <w:t xml:space="preserve">, Leonard., &amp; Mill, </w:t>
      </w:r>
      <w:proofErr w:type="spellStart"/>
      <w:r w:rsidRPr="00E30CE9">
        <w:rPr>
          <w:sz w:val="24"/>
          <w:szCs w:val="24"/>
        </w:rPr>
        <w:t>Wladislaw</w:t>
      </w:r>
      <w:proofErr w:type="spellEnd"/>
      <w:r>
        <w:rPr>
          <w:sz w:val="24"/>
          <w:szCs w:val="24"/>
        </w:rPr>
        <w:t xml:space="preserve">. </w:t>
      </w:r>
      <w:r w:rsidRPr="00E30CE9">
        <w:rPr>
          <w:sz w:val="24"/>
          <w:szCs w:val="24"/>
        </w:rPr>
        <w:t>2024</w:t>
      </w:r>
      <w:r>
        <w:rPr>
          <w:sz w:val="24"/>
          <w:szCs w:val="24"/>
        </w:rPr>
        <w:t xml:space="preserve">. </w:t>
      </w:r>
      <w:r w:rsidRPr="00E30CE9">
        <w:rPr>
          <w:i/>
          <w:iCs/>
          <w:sz w:val="24"/>
          <w:szCs w:val="24"/>
        </w:rPr>
        <w:t>Abuse of power: An experimental investigation of the effects of power and transparency on centralized punishment</w:t>
      </w:r>
      <w:r w:rsidRPr="00E30CE9">
        <w:rPr>
          <w:sz w:val="24"/>
          <w:szCs w:val="24"/>
        </w:rPr>
        <w:t xml:space="preserve">. </w:t>
      </w:r>
      <w:r w:rsidRPr="00E30CE9">
        <w:rPr>
          <w:i/>
          <w:iCs/>
          <w:sz w:val="24"/>
          <w:szCs w:val="24"/>
        </w:rPr>
        <w:t>Journal of Economic Behavior &amp; Organization</w:t>
      </w:r>
      <w:r w:rsidRPr="00E30CE9">
        <w:rPr>
          <w:sz w:val="24"/>
          <w:szCs w:val="24"/>
        </w:rPr>
        <w:t>, Vol.220</w:t>
      </w:r>
      <w:r>
        <w:rPr>
          <w:sz w:val="24"/>
          <w:szCs w:val="24"/>
        </w:rPr>
        <w:t>.</w:t>
      </w:r>
    </w:p>
    <w:p w14:paraId="63A1681B" w14:textId="77777777" w:rsidR="00FD1F93" w:rsidRPr="00E30CE9" w:rsidRDefault="00FD1F93" w:rsidP="00FD1F93">
      <w:pPr>
        <w:pStyle w:val="Default"/>
        <w:spacing w:line="360" w:lineRule="auto"/>
        <w:ind w:left="993" w:hanging="993"/>
        <w:jc w:val="both"/>
        <w:rPr>
          <w:rFonts w:ascii="Times New Roman" w:hAnsi="Times New Roman" w:cs="Times New Roman"/>
        </w:rPr>
      </w:pPr>
      <w:r w:rsidRPr="00E30CE9">
        <w:rPr>
          <w:rFonts w:ascii="Times New Roman" w:hAnsi="Times New Roman" w:cs="Times New Roman"/>
        </w:rPr>
        <w:t xml:space="preserve">Indra </w:t>
      </w:r>
      <w:proofErr w:type="spellStart"/>
      <w:r w:rsidRPr="00E30CE9">
        <w:rPr>
          <w:rFonts w:ascii="Times New Roman" w:hAnsi="Times New Roman" w:cs="Times New Roman"/>
        </w:rPr>
        <w:t>Pahlevi</w:t>
      </w:r>
      <w:proofErr w:type="spellEnd"/>
      <w:r>
        <w:rPr>
          <w:rFonts w:ascii="Times New Roman" w:hAnsi="Times New Roman" w:cs="Times New Roman"/>
        </w:rPr>
        <w:t xml:space="preserve">. 2012. </w:t>
      </w:r>
      <w:proofErr w:type="spellStart"/>
      <w:r w:rsidRPr="00E30CE9">
        <w:rPr>
          <w:rFonts w:ascii="Times New Roman" w:hAnsi="Times New Roman" w:cs="Times New Roman"/>
          <w:i/>
          <w:iCs/>
        </w:rPr>
        <w:t>Membangun</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Demokrasi</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Konstitusional</w:t>
      </w:r>
      <w:proofErr w:type="spellEnd"/>
      <w:r w:rsidRPr="00E30CE9">
        <w:rPr>
          <w:rFonts w:ascii="Times New Roman" w:hAnsi="Times New Roman" w:cs="Times New Roman"/>
          <w:i/>
          <w:iCs/>
        </w:rPr>
        <w:t xml:space="preserve">, </w:t>
      </w:r>
      <w:r w:rsidRPr="00E30CE9">
        <w:rPr>
          <w:rFonts w:ascii="Times New Roman" w:hAnsi="Times New Roman" w:cs="Times New Roman"/>
        </w:rPr>
        <w:t xml:space="preserve">Info </w:t>
      </w:r>
      <w:proofErr w:type="spellStart"/>
      <w:r w:rsidRPr="00E30CE9">
        <w:rPr>
          <w:rFonts w:ascii="Times New Roman" w:hAnsi="Times New Roman" w:cs="Times New Roman"/>
        </w:rPr>
        <w:t>Singkat</w:t>
      </w:r>
      <w:proofErr w:type="spellEnd"/>
      <w:r w:rsidRPr="00E30CE9">
        <w:rPr>
          <w:rFonts w:ascii="Times New Roman" w:hAnsi="Times New Roman" w:cs="Times New Roman"/>
        </w:rPr>
        <w:t xml:space="preserve"> </w:t>
      </w:r>
      <w:proofErr w:type="spellStart"/>
      <w:r w:rsidRPr="00E30CE9">
        <w:rPr>
          <w:rFonts w:ascii="Times New Roman" w:hAnsi="Times New Roman" w:cs="Times New Roman"/>
        </w:rPr>
        <w:t>Pemerintahan</w:t>
      </w:r>
      <w:proofErr w:type="spellEnd"/>
      <w:r w:rsidRPr="00E30CE9">
        <w:rPr>
          <w:rFonts w:ascii="Times New Roman" w:hAnsi="Times New Roman" w:cs="Times New Roman"/>
        </w:rPr>
        <w:t xml:space="preserve"> </w:t>
      </w:r>
      <w:proofErr w:type="spellStart"/>
      <w:r w:rsidRPr="00E30CE9">
        <w:rPr>
          <w:rFonts w:ascii="Times New Roman" w:hAnsi="Times New Roman" w:cs="Times New Roman"/>
        </w:rPr>
        <w:t>Dalam</w:t>
      </w:r>
      <w:proofErr w:type="spellEnd"/>
      <w:r w:rsidRPr="00E30CE9">
        <w:rPr>
          <w:rFonts w:ascii="Times New Roman" w:hAnsi="Times New Roman" w:cs="Times New Roman"/>
        </w:rPr>
        <w:t xml:space="preserve"> Negeri, Vol. IV, No. 04/II/P3DI/</w:t>
      </w:r>
      <w:proofErr w:type="spellStart"/>
      <w:r w:rsidRPr="00E30CE9">
        <w:rPr>
          <w:rFonts w:ascii="Times New Roman" w:hAnsi="Times New Roman" w:cs="Times New Roman"/>
        </w:rPr>
        <w:t>Februari</w:t>
      </w:r>
      <w:proofErr w:type="spellEnd"/>
      <w:r w:rsidRPr="00E30CE9">
        <w:rPr>
          <w:rFonts w:ascii="Times New Roman" w:hAnsi="Times New Roman" w:cs="Times New Roman"/>
        </w:rPr>
        <w:t>/2012.</w:t>
      </w:r>
    </w:p>
    <w:p w14:paraId="4223BC42" w14:textId="77777777" w:rsidR="00FD1F93" w:rsidRPr="00E30CE9" w:rsidRDefault="00FD1F93" w:rsidP="00FD1F93">
      <w:pPr>
        <w:spacing w:line="360" w:lineRule="auto"/>
        <w:ind w:left="993" w:hanging="993"/>
        <w:jc w:val="both"/>
        <w:rPr>
          <w:sz w:val="24"/>
          <w:szCs w:val="24"/>
        </w:rPr>
      </w:pPr>
      <w:proofErr w:type="spellStart"/>
      <w:r w:rsidRPr="00E30CE9">
        <w:rPr>
          <w:sz w:val="24"/>
          <w:szCs w:val="24"/>
        </w:rPr>
        <w:t>Labolo</w:t>
      </w:r>
      <w:proofErr w:type="spellEnd"/>
      <w:r w:rsidRPr="00E30CE9">
        <w:rPr>
          <w:sz w:val="24"/>
          <w:szCs w:val="24"/>
        </w:rPr>
        <w:t xml:space="preserve">, </w:t>
      </w:r>
      <w:proofErr w:type="spellStart"/>
      <w:r w:rsidRPr="00E30CE9">
        <w:rPr>
          <w:sz w:val="24"/>
          <w:szCs w:val="24"/>
        </w:rPr>
        <w:t>Muhadam</w:t>
      </w:r>
      <w:proofErr w:type="spellEnd"/>
      <w:r w:rsidRPr="00E30CE9">
        <w:rPr>
          <w:sz w:val="24"/>
          <w:szCs w:val="24"/>
        </w:rPr>
        <w:t xml:space="preserve">., &amp; Ilham, </w:t>
      </w:r>
      <w:proofErr w:type="spellStart"/>
      <w:r w:rsidRPr="00E30CE9">
        <w:rPr>
          <w:sz w:val="24"/>
          <w:szCs w:val="24"/>
        </w:rPr>
        <w:t>Teguh</w:t>
      </w:r>
      <w:proofErr w:type="spellEnd"/>
      <w:r w:rsidRPr="00E30CE9">
        <w:rPr>
          <w:sz w:val="24"/>
          <w:szCs w:val="24"/>
        </w:rPr>
        <w:t>. 2017</w:t>
      </w:r>
      <w:r>
        <w:rPr>
          <w:sz w:val="24"/>
          <w:szCs w:val="24"/>
        </w:rPr>
        <w:t xml:space="preserve">. </w:t>
      </w:r>
      <w:proofErr w:type="spellStart"/>
      <w:r w:rsidRPr="00E30CE9">
        <w:rPr>
          <w:i/>
          <w:iCs/>
          <w:sz w:val="24"/>
          <w:szCs w:val="24"/>
        </w:rPr>
        <w:t>Partai</w:t>
      </w:r>
      <w:proofErr w:type="spellEnd"/>
      <w:r w:rsidRPr="00E30CE9">
        <w:rPr>
          <w:i/>
          <w:iCs/>
          <w:sz w:val="24"/>
          <w:szCs w:val="24"/>
        </w:rPr>
        <w:t xml:space="preserve"> </w:t>
      </w:r>
      <w:proofErr w:type="spellStart"/>
      <w:r w:rsidRPr="00E30CE9">
        <w:rPr>
          <w:i/>
          <w:iCs/>
          <w:sz w:val="24"/>
          <w:szCs w:val="24"/>
        </w:rPr>
        <w:t>Politik</w:t>
      </w:r>
      <w:proofErr w:type="spellEnd"/>
      <w:r w:rsidRPr="00E30CE9">
        <w:rPr>
          <w:i/>
          <w:iCs/>
          <w:sz w:val="24"/>
          <w:szCs w:val="24"/>
        </w:rPr>
        <w:t xml:space="preserve"> dan </w:t>
      </w:r>
      <w:proofErr w:type="spellStart"/>
      <w:r w:rsidRPr="00E30CE9">
        <w:rPr>
          <w:i/>
          <w:iCs/>
          <w:sz w:val="24"/>
          <w:szCs w:val="24"/>
        </w:rPr>
        <w:t>Sistem</w:t>
      </w:r>
      <w:proofErr w:type="spellEnd"/>
      <w:r w:rsidRPr="00E30CE9">
        <w:rPr>
          <w:i/>
          <w:iCs/>
          <w:sz w:val="24"/>
          <w:szCs w:val="24"/>
        </w:rPr>
        <w:t xml:space="preserve"> </w:t>
      </w:r>
      <w:proofErr w:type="spellStart"/>
      <w:r w:rsidRPr="00E30CE9">
        <w:rPr>
          <w:i/>
          <w:iCs/>
          <w:sz w:val="24"/>
          <w:szCs w:val="24"/>
        </w:rPr>
        <w:t>Pemilihan</w:t>
      </w:r>
      <w:proofErr w:type="spellEnd"/>
      <w:r w:rsidRPr="00E30CE9">
        <w:rPr>
          <w:i/>
          <w:iCs/>
          <w:sz w:val="24"/>
          <w:szCs w:val="24"/>
        </w:rPr>
        <w:t xml:space="preserve"> </w:t>
      </w:r>
      <w:proofErr w:type="spellStart"/>
      <w:r w:rsidRPr="00E30CE9">
        <w:rPr>
          <w:i/>
          <w:iCs/>
          <w:sz w:val="24"/>
          <w:szCs w:val="24"/>
        </w:rPr>
        <w:t>Umum</w:t>
      </w:r>
      <w:proofErr w:type="spellEnd"/>
      <w:r w:rsidRPr="00E30CE9">
        <w:rPr>
          <w:i/>
          <w:iCs/>
          <w:sz w:val="24"/>
          <w:szCs w:val="24"/>
        </w:rPr>
        <w:t xml:space="preserve"> di Indonesia: </w:t>
      </w:r>
      <w:proofErr w:type="spellStart"/>
      <w:r w:rsidRPr="00E30CE9">
        <w:rPr>
          <w:i/>
          <w:iCs/>
          <w:sz w:val="24"/>
          <w:szCs w:val="24"/>
        </w:rPr>
        <w:t>Teori</w:t>
      </w:r>
      <w:proofErr w:type="spellEnd"/>
      <w:r w:rsidRPr="00E30CE9">
        <w:rPr>
          <w:i/>
          <w:iCs/>
          <w:sz w:val="24"/>
          <w:szCs w:val="24"/>
        </w:rPr>
        <w:t xml:space="preserve">, </w:t>
      </w:r>
      <w:proofErr w:type="spellStart"/>
      <w:r w:rsidRPr="00E30CE9">
        <w:rPr>
          <w:i/>
          <w:iCs/>
          <w:sz w:val="24"/>
          <w:szCs w:val="24"/>
        </w:rPr>
        <w:t>Konsep</w:t>
      </w:r>
      <w:proofErr w:type="spellEnd"/>
      <w:r w:rsidRPr="00E30CE9">
        <w:rPr>
          <w:i/>
          <w:iCs/>
          <w:sz w:val="24"/>
          <w:szCs w:val="24"/>
        </w:rPr>
        <w:t xml:space="preserve"> dan </w:t>
      </w:r>
      <w:proofErr w:type="spellStart"/>
      <w:r w:rsidRPr="00E30CE9">
        <w:rPr>
          <w:i/>
          <w:iCs/>
          <w:sz w:val="24"/>
          <w:szCs w:val="24"/>
        </w:rPr>
        <w:t>Isu</w:t>
      </w:r>
      <w:proofErr w:type="spellEnd"/>
      <w:r w:rsidRPr="00E30CE9">
        <w:rPr>
          <w:i/>
          <w:iCs/>
          <w:sz w:val="24"/>
          <w:szCs w:val="24"/>
        </w:rPr>
        <w:t xml:space="preserve"> </w:t>
      </w:r>
      <w:proofErr w:type="spellStart"/>
      <w:r w:rsidRPr="00E30CE9">
        <w:rPr>
          <w:i/>
          <w:iCs/>
          <w:sz w:val="24"/>
          <w:szCs w:val="24"/>
        </w:rPr>
        <w:t>Strategis</w:t>
      </w:r>
      <w:proofErr w:type="spellEnd"/>
      <w:r w:rsidRPr="00E30CE9">
        <w:rPr>
          <w:sz w:val="24"/>
          <w:szCs w:val="24"/>
        </w:rPr>
        <w:t xml:space="preserve">. Jakarta: </w:t>
      </w:r>
      <w:proofErr w:type="spellStart"/>
      <w:r w:rsidRPr="00E30CE9">
        <w:rPr>
          <w:sz w:val="24"/>
          <w:szCs w:val="24"/>
        </w:rPr>
        <w:t>Rajawali</w:t>
      </w:r>
      <w:proofErr w:type="spellEnd"/>
      <w:r w:rsidRPr="00E30CE9">
        <w:rPr>
          <w:sz w:val="24"/>
          <w:szCs w:val="24"/>
        </w:rPr>
        <w:t xml:space="preserve"> Pers.</w:t>
      </w:r>
    </w:p>
    <w:p w14:paraId="6FFA11C1" w14:textId="77777777" w:rsidR="00FD1F93" w:rsidRPr="00E30CE9" w:rsidRDefault="00FD1F93" w:rsidP="00FD1F93">
      <w:pPr>
        <w:adjustRightInd w:val="0"/>
        <w:spacing w:line="360" w:lineRule="auto"/>
        <w:ind w:left="993" w:hanging="993"/>
        <w:jc w:val="both"/>
        <w:rPr>
          <w:i/>
          <w:iCs/>
          <w:sz w:val="24"/>
          <w:szCs w:val="24"/>
        </w:rPr>
      </w:pPr>
      <w:r w:rsidRPr="00E30CE9">
        <w:rPr>
          <w:sz w:val="24"/>
          <w:szCs w:val="24"/>
        </w:rPr>
        <w:t xml:space="preserve">M. Reza </w:t>
      </w:r>
      <w:proofErr w:type="spellStart"/>
      <w:r w:rsidRPr="00E30CE9">
        <w:rPr>
          <w:sz w:val="24"/>
          <w:szCs w:val="24"/>
        </w:rPr>
        <w:t>Baihaki</w:t>
      </w:r>
      <w:proofErr w:type="spellEnd"/>
      <w:r w:rsidRPr="00E30CE9">
        <w:rPr>
          <w:sz w:val="24"/>
          <w:szCs w:val="24"/>
        </w:rPr>
        <w:t>. 2023</w:t>
      </w:r>
      <w:r>
        <w:rPr>
          <w:sz w:val="24"/>
          <w:szCs w:val="24"/>
        </w:rPr>
        <w:t xml:space="preserve">. </w:t>
      </w:r>
      <w:proofErr w:type="spellStart"/>
      <w:r w:rsidRPr="00E30CE9">
        <w:rPr>
          <w:i/>
          <w:iCs/>
          <w:sz w:val="24"/>
          <w:szCs w:val="24"/>
        </w:rPr>
        <w:t>Penilaian</w:t>
      </w:r>
      <w:proofErr w:type="spellEnd"/>
      <w:r w:rsidRPr="00E30CE9">
        <w:rPr>
          <w:i/>
          <w:iCs/>
          <w:sz w:val="24"/>
          <w:szCs w:val="24"/>
        </w:rPr>
        <w:t xml:space="preserve"> </w:t>
      </w:r>
      <w:proofErr w:type="spellStart"/>
      <w:r w:rsidRPr="00E30CE9">
        <w:rPr>
          <w:i/>
          <w:iCs/>
          <w:sz w:val="24"/>
          <w:szCs w:val="24"/>
        </w:rPr>
        <w:t>Unsur</w:t>
      </w:r>
      <w:proofErr w:type="spellEnd"/>
      <w:r w:rsidRPr="00E30CE9">
        <w:rPr>
          <w:i/>
          <w:iCs/>
          <w:sz w:val="24"/>
          <w:szCs w:val="24"/>
        </w:rPr>
        <w:t xml:space="preserve"> </w:t>
      </w:r>
      <w:proofErr w:type="spellStart"/>
      <w:r w:rsidRPr="00E30CE9">
        <w:rPr>
          <w:i/>
          <w:iCs/>
          <w:sz w:val="24"/>
          <w:szCs w:val="24"/>
        </w:rPr>
        <w:t>Penyalahgunaan</w:t>
      </w:r>
      <w:proofErr w:type="spellEnd"/>
      <w:r w:rsidRPr="00E30CE9">
        <w:rPr>
          <w:i/>
          <w:iCs/>
          <w:sz w:val="24"/>
          <w:szCs w:val="24"/>
        </w:rPr>
        <w:t xml:space="preserve"> </w:t>
      </w:r>
      <w:proofErr w:type="spellStart"/>
      <w:r w:rsidRPr="00E30CE9">
        <w:rPr>
          <w:i/>
          <w:iCs/>
          <w:sz w:val="24"/>
          <w:szCs w:val="24"/>
        </w:rPr>
        <w:t>Wewenang</w:t>
      </w:r>
      <w:proofErr w:type="spellEnd"/>
      <w:r w:rsidRPr="00E30CE9">
        <w:rPr>
          <w:i/>
          <w:iCs/>
          <w:sz w:val="24"/>
          <w:szCs w:val="24"/>
        </w:rPr>
        <w:t xml:space="preserve"> (Detournement De </w:t>
      </w:r>
      <w:proofErr w:type="spellStart"/>
      <w:r w:rsidRPr="00E30CE9">
        <w:rPr>
          <w:i/>
          <w:iCs/>
          <w:sz w:val="24"/>
          <w:szCs w:val="24"/>
        </w:rPr>
        <w:t>Pouvoir</w:t>
      </w:r>
      <w:proofErr w:type="spellEnd"/>
      <w:r w:rsidRPr="00E30CE9">
        <w:rPr>
          <w:i/>
          <w:iCs/>
          <w:sz w:val="24"/>
          <w:szCs w:val="24"/>
        </w:rPr>
        <w:t>)</w:t>
      </w:r>
      <w:r>
        <w:rPr>
          <w:i/>
          <w:iCs/>
          <w:sz w:val="24"/>
          <w:szCs w:val="24"/>
        </w:rPr>
        <w:t xml:space="preserve"> </w:t>
      </w:r>
      <w:proofErr w:type="spellStart"/>
      <w:r w:rsidRPr="00E30CE9">
        <w:rPr>
          <w:i/>
          <w:iCs/>
          <w:sz w:val="24"/>
          <w:szCs w:val="24"/>
        </w:rPr>
        <w:t>Berdasarkan</w:t>
      </w:r>
      <w:proofErr w:type="spellEnd"/>
      <w:r w:rsidRPr="00E30CE9">
        <w:rPr>
          <w:i/>
          <w:iCs/>
          <w:sz w:val="24"/>
          <w:szCs w:val="24"/>
        </w:rPr>
        <w:t xml:space="preserve"> </w:t>
      </w:r>
      <w:proofErr w:type="spellStart"/>
      <w:r w:rsidRPr="00E30CE9">
        <w:rPr>
          <w:i/>
          <w:iCs/>
          <w:sz w:val="24"/>
          <w:szCs w:val="24"/>
        </w:rPr>
        <w:t>Putusan</w:t>
      </w:r>
      <w:proofErr w:type="spellEnd"/>
      <w:r w:rsidRPr="00E30CE9">
        <w:rPr>
          <w:i/>
          <w:iCs/>
          <w:sz w:val="24"/>
          <w:szCs w:val="24"/>
        </w:rPr>
        <w:t xml:space="preserve"> </w:t>
      </w:r>
      <w:proofErr w:type="spellStart"/>
      <w:r w:rsidRPr="00E30CE9">
        <w:rPr>
          <w:i/>
          <w:iCs/>
          <w:sz w:val="24"/>
          <w:szCs w:val="24"/>
        </w:rPr>
        <w:t>Mahkamah</w:t>
      </w:r>
      <w:proofErr w:type="spellEnd"/>
      <w:r w:rsidRPr="00E30CE9">
        <w:rPr>
          <w:i/>
          <w:iCs/>
          <w:sz w:val="24"/>
          <w:szCs w:val="24"/>
        </w:rPr>
        <w:t xml:space="preserve"> </w:t>
      </w:r>
      <w:proofErr w:type="spellStart"/>
      <w:r w:rsidRPr="00E30CE9">
        <w:rPr>
          <w:i/>
          <w:iCs/>
          <w:sz w:val="24"/>
          <w:szCs w:val="24"/>
        </w:rPr>
        <w:t>Konstitusi</w:t>
      </w:r>
      <w:proofErr w:type="spellEnd"/>
      <w:r w:rsidRPr="00E30CE9">
        <w:rPr>
          <w:i/>
          <w:iCs/>
          <w:sz w:val="24"/>
          <w:szCs w:val="24"/>
        </w:rPr>
        <w:t xml:space="preserve">. </w:t>
      </w:r>
      <w:proofErr w:type="spellStart"/>
      <w:r w:rsidRPr="00E30CE9">
        <w:rPr>
          <w:sz w:val="24"/>
          <w:szCs w:val="24"/>
        </w:rPr>
        <w:t>Jurnal</w:t>
      </w:r>
      <w:proofErr w:type="spellEnd"/>
      <w:r w:rsidRPr="00E30CE9">
        <w:rPr>
          <w:sz w:val="24"/>
          <w:szCs w:val="24"/>
        </w:rPr>
        <w:t xml:space="preserve"> </w:t>
      </w:r>
      <w:proofErr w:type="spellStart"/>
      <w:r w:rsidRPr="00E30CE9">
        <w:rPr>
          <w:sz w:val="24"/>
          <w:szCs w:val="24"/>
        </w:rPr>
        <w:t>Konstitusi</w:t>
      </w:r>
      <w:proofErr w:type="spellEnd"/>
      <w:r w:rsidRPr="00E30CE9">
        <w:rPr>
          <w:sz w:val="24"/>
          <w:szCs w:val="24"/>
        </w:rPr>
        <w:t xml:space="preserve"> Volume 20 (1)</w:t>
      </w:r>
      <w:r>
        <w:rPr>
          <w:sz w:val="24"/>
          <w:szCs w:val="24"/>
        </w:rPr>
        <w:t>.</w:t>
      </w:r>
    </w:p>
    <w:p w14:paraId="67881AE3" w14:textId="77777777" w:rsidR="00FD1F93" w:rsidRPr="00E30CE9" w:rsidRDefault="00FD1F93" w:rsidP="00FD1F93">
      <w:pPr>
        <w:spacing w:line="360" w:lineRule="auto"/>
        <w:ind w:left="993" w:hanging="993"/>
        <w:jc w:val="both"/>
        <w:rPr>
          <w:sz w:val="24"/>
          <w:szCs w:val="24"/>
        </w:rPr>
      </w:pPr>
      <w:r w:rsidRPr="00E30CE9">
        <w:rPr>
          <w:sz w:val="24"/>
          <w:szCs w:val="24"/>
        </w:rPr>
        <w:t xml:space="preserve">Muhammad </w:t>
      </w:r>
      <w:proofErr w:type="spellStart"/>
      <w:r w:rsidRPr="00E30CE9">
        <w:rPr>
          <w:sz w:val="24"/>
          <w:szCs w:val="24"/>
        </w:rPr>
        <w:t>Alfaruq</w:t>
      </w:r>
      <w:proofErr w:type="spellEnd"/>
      <w:r w:rsidRPr="00E30CE9">
        <w:rPr>
          <w:sz w:val="24"/>
          <w:szCs w:val="24"/>
        </w:rPr>
        <w:t xml:space="preserve"> </w:t>
      </w:r>
      <w:proofErr w:type="spellStart"/>
      <w:r w:rsidRPr="00E30CE9">
        <w:rPr>
          <w:sz w:val="24"/>
          <w:szCs w:val="24"/>
        </w:rPr>
        <w:t>Nirwana</w:t>
      </w:r>
      <w:proofErr w:type="spellEnd"/>
      <w:r w:rsidRPr="00E30CE9">
        <w:rPr>
          <w:sz w:val="24"/>
          <w:szCs w:val="24"/>
        </w:rPr>
        <w:t xml:space="preserve">, </w:t>
      </w:r>
      <w:proofErr w:type="spellStart"/>
      <w:r w:rsidRPr="00E30CE9">
        <w:rPr>
          <w:sz w:val="24"/>
          <w:szCs w:val="24"/>
        </w:rPr>
        <w:t>Sitta</w:t>
      </w:r>
      <w:proofErr w:type="spellEnd"/>
      <w:r w:rsidRPr="00E30CE9">
        <w:rPr>
          <w:sz w:val="24"/>
          <w:szCs w:val="24"/>
        </w:rPr>
        <w:t xml:space="preserve"> </w:t>
      </w:r>
      <w:proofErr w:type="spellStart"/>
      <w:r w:rsidRPr="00E30CE9">
        <w:rPr>
          <w:sz w:val="24"/>
          <w:szCs w:val="24"/>
        </w:rPr>
        <w:t>Saraya</w:t>
      </w:r>
      <w:proofErr w:type="spellEnd"/>
      <w:r>
        <w:rPr>
          <w:sz w:val="24"/>
          <w:szCs w:val="24"/>
        </w:rPr>
        <w:t xml:space="preserve">. </w:t>
      </w:r>
      <w:r w:rsidRPr="00E30CE9">
        <w:rPr>
          <w:sz w:val="24"/>
          <w:szCs w:val="24"/>
        </w:rPr>
        <w:t>2024</w:t>
      </w:r>
      <w:r>
        <w:rPr>
          <w:sz w:val="24"/>
          <w:szCs w:val="24"/>
        </w:rPr>
        <w:t>.</w:t>
      </w:r>
      <w:r w:rsidRPr="00E30CE9">
        <w:rPr>
          <w:sz w:val="24"/>
          <w:szCs w:val="24"/>
        </w:rPr>
        <w:t xml:space="preserve"> </w:t>
      </w:r>
      <w:proofErr w:type="spellStart"/>
      <w:r w:rsidRPr="00E30CE9">
        <w:rPr>
          <w:i/>
          <w:iCs/>
          <w:sz w:val="24"/>
          <w:szCs w:val="24"/>
        </w:rPr>
        <w:t>Aturan</w:t>
      </w:r>
      <w:proofErr w:type="spellEnd"/>
      <w:r w:rsidRPr="00E30CE9">
        <w:rPr>
          <w:i/>
          <w:iCs/>
          <w:sz w:val="24"/>
          <w:szCs w:val="24"/>
        </w:rPr>
        <w:t xml:space="preserve"> Hukum </w:t>
      </w:r>
      <w:proofErr w:type="spellStart"/>
      <w:r w:rsidRPr="00E30CE9">
        <w:rPr>
          <w:i/>
          <w:iCs/>
          <w:sz w:val="24"/>
          <w:szCs w:val="24"/>
        </w:rPr>
        <w:t>Keberpihakan</w:t>
      </w:r>
      <w:proofErr w:type="spellEnd"/>
      <w:r w:rsidRPr="00E30CE9">
        <w:rPr>
          <w:i/>
          <w:iCs/>
          <w:sz w:val="24"/>
          <w:szCs w:val="24"/>
        </w:rPr>
        <w:t xml:space="preserve"> </w:t>
      </w:r>
      <w:proofErr w:type="spellStart"/>
      <w:r w:rsidRPr="00E30CE9">
        <w:rPr>
          <w:i/>
          <w:iCs/>
          <w:sz w:val="24"/>
          <w:szCs w:val="24"/>
        </w:rPr>
        <w:t>Presiden</w:t>
      </w:r>
      <w:proofErr w:type="spellEnd"/>
      <w:r w:rsidRPr="00E30CE9">
        <w:rPr>
          <w:i/>
          <w:iCs/>
          <w:sz w:val="24"/>
          <w:szCs w:val="24"/>
        </w:rPr>
        <w:t xml:space="preserve"> </w:t>
      </w:r>
      <w:proofErr w:type="spellStart"/>
      <w:r w:rsidRPr="00E30CE9">
        <w:rPr>
          <w:i/>
          <w:iCs/>
          <w:sz w:val="24"/>
          <w:szCs w:val="24"/>
        </w:rPr>
        <w:t>dalam</w:t>
      </w:r>
      <w:proofErr w:type="spellEnd"/>
      <w:r w:rsidRPr="00E30CE9">
        <w:rPr>
          <w:i/>
          <w:iCs/>
          <w:sz w:val="24"/>
          <w:szCs w:val="24"/>
        </w:rPr>
        <w:t xml:space="preserve"> </w:t>
      </w:r>
      <w:proofErr w:type="spellStart"/>
      <w:r w:rsidRPr="00E30CE9">
        <w:rPr>
          <w:i/>
          <w:iCs/>
          <w:sz w:val="24"/>
          <w:szCs w:val="24"/>
        </w:rPr>
        <w:t>Pemilu</w:t>
      </w:r>
      <w:proofErr w:type="spellEnd"/>
      <w:r w:rsidRPr="00E30CE9">
        <w:rPr>
          <w:i/>
          <w:iCs/>
          <w:sz w:val="24"/>
          <w:szCs w:val="24"/>
        </w:rPr>
        <w:t>,</w:t>
      </w:r>
      <w:r w:rsidRPr="00E30CE9">
        <w:rPr>
          <w:sz w:val="24"/>
          <w:szCs w:val="24"/>
        </w:rPr>
        <w:t xml:space="preserve"> JA: </w:t>
      </w:r>
      <w:proofErr w:type="spellStart"/>
      <w:r w:rsidRPr="00E30CE9">
        <w:rPr>
          <w:sz w:val="24"/>
          <w:szCs w:val="24"/>
        </w:rPr>
        <w:t>Jurnal</w:t>
      </w:r>
      <w:proofErr w:type="spellEnd"/>
      <w:r w:rsidRPr="00E30CE9">
        <w:rPr>
          <w:sz w:val="24"/>
          <w:szCs w:val="24"/>
        </w:rPr>
        <w:t xml:space="preserve"> Al-</w:t>
      </w:r>
      <w:proofErr w:type="spellStart"/>
      <w:r w:rsidRPr="00E30CE9">
        <w:rPr>
          <w:sz w:val="24"/>
          <w:szCs w:val="24"/>
        </w:rPr>
        <w:t>Wasath</w:t>
      </w:r>
      <w:proofErr w:type="spellEnd"/>
      <w:r w:rsidRPr="00E30CE9">
        <w:rPr>
          <w:sz w:val="24"/>
          <w:szCs w:val="24"/>
        </w:rPr>
        <w:t xml:space="preserve"> Volume 5, Nomor.1.</w:t>
      </w:r>
    </w:p>
    <w:p w14:paraId="6B7C6761" w14:textId="77777777" w:rsidR="00FD1F93" w:rsidRPr="00E30CE9" w:rsidRDefault="00FD1F93" w:rsidP="00FD1F93">
      <w:pPr>
        <w:pStyle w:val="Default"/>
        <w:spacing w:line="360" w:lineRule="auto"/>
        <w:ind w:left="993" w:hanging="993"/>
        <w:jc w:val="both"/>
        <w:rPr>
          <w:rFonts w:ascii="Times New Roman" w:eastAsia="Times New Roman" w:hAnsi="Times New Roman" w:cs="Times New Roman"/>
          <w:kern w:val="32"/>
          <w:lang w:eastAsia="id-ID"/>
        </w:rPr>
      </w:pPr>
      <w:r w:rsidRPr="00E30CE9">
        <w:rPr>
          <w:rFonts w:ascii="Times New Roman" w:hAnsi="Times New Roman" w:cs="Times New Roman"/>
        </w:rPr>
        <w:t xml:space="preserve">Muhammad Mutawalli </w:t>
      </w:r>
      <w:proofErr w:type="spellStart"/>
      <w:r w:rsidRPr="00E30CE9">
        <w:rPr>
          <w:rFonts w:ascii="Times New Roman" w:hAnsi="Times New Roman" w:cs="Times New Roman"/>
        </w:rPr>
        <w:t>Mukhlis</w:t>
      </w:r>
      <w:proofErr w:type="spellEnd"/>
      <w:r w:rsidRPr="00E30CE9">
        <w:rPr>
          <w:rFonts w:ascii="Times New Roman" w:hAnsi="Times New Roman" w:cs="Times New Roman"/>
        </w:rPr>
        <w:t xml:space="preserve">, Piaget </w:t>
      </w:r>
      <w:proofErr w:type="spellStart"/>
      <w:r w:rsidRPr="00E30CE9">
        <w:rPr>
          <w:rFonts w:ascii="Times New Roman" w:hAnsi="Times New Roman" w:cs="Times New Roman"/>
        </w:rPr>
        <w:t>Mpoto</w:t>
      </w:r>
      <w:proofErr w:type="spellEnd"/>
      <w:r w:rsidRPr="00E30CE9">
        <w:rPr>
          <w:rFonts w:ascii="Times New Roman" w:hAnsi="Times New Roman" w:cs="Times New Roman"/>
        </w:rPr>
        <w:t xml:space="preserve"> </w:t>
      </w:r>
      <w:proofErr w:type="spellStart"/>
      <w:r w:rsidRPr="00E30CE9">
        <w:rPr>
          <w:rFonts w:ascii="Times New Roman" w:hAnsi="Times New Roman" w:cs="Times New Roman"/>
        </w:rPr>
        <w:t>Balebo</w:t>
      </w:r>
      <w:proofErr w:type="spellEnd"/>
      <w:r w:rsidRPr="00E30CE9">
        <w:rPr>
          <w:rFonts w:ascii="Times New Roman" w:hAnsi="Times New Roman" w:cs="Times New Roman"/>
        </w:rPr>
        <w:t xml:space="preserve">, Andi </w:t>
      </w:r>
      <w:proofErr w:type="spellStart"/>
      <w:r w:rsidRPr="00E30CE9">
        <w:rPr>
          <w:rFonts w:ascii="Times New Roman" w:hAnsi="Times New Roman" w:cs="Times New Roman"/>
        </w:rPr>
        <w:t>Syarifuddin</w:t>
      </w:r>
      <w:proofErr w:type="spellEnd"/>
      <w:r w:rsidRPr="00E30CE9">
        <w:rPr>
          <w:rFonts w:ascii="Times New Roman" w:hAnsi="Times New Roman" w:cs="Times New Roman"/>
        </w:rPr>
        <w:t>, Muhammad Saleh Tajuddin</w:t>
      </w:r>
      <w:r>
        <w:rPr>
          <w:rFonts w:ascii="Times New Roman" w:hAnsi="Times New Roman" w:cs="Times New Roman"/>
        </w:rPr>
        <w:t xml:space="preserve">. </w:t>
      </w:r>
      <w:r w:rsidRPr="00E30CE9">
        <w:rPr>
          <w:rFonts w:ascii="Times New Roman" w:hAnsi="Times New Roman" w:cs="Times New Roman"/>
        </w:rPr>
        <w:t>2024.</w:t>
      </w:r>
      <w:r>
        <w:rPr>
          <w:rFonts w:ascii="Times New Roman" w:hAnsi="Times New Roman" w:cs="Times New Roman"/>
        </w:rPr>
        <w:t xml:space="preserve"> </w:t>
      </w:r>
      <w:proofErr w:type="spellStart"/>
      <w:r w:rsidRPr="00E30CE9">
        <w:rPr>
          <w:rFonts w:ascii="Times New Roman" w:hAnsi="Times New Roman" w:cs="Times New Roman"/>
          <w:i/>
          <w:iCs/>
        </w:rPr>
        <w:t>Limitasi</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Demokrasi</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Hak</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Presiden</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dalam</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Kampanye</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Politik</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Sebagai</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lastRenderedPageBreak/>
        <w:t>Penguatan</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Sistem</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Pemilihan</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i/>
          <w:iCs/>
        </w:rPr>
        <w:t>Umum</w:t>
      </w:r>
      <w:proofErr w:type="spellEnd"/>
      <w:r w:rsidRPr="00E30CE9">
        <w:rPr>
          <w:rFonts w:ascii="Times New Roman" w:hAnsi="Times New Roman" w:cs="Times New Roman"/>
          <w:i/>
          <w:iCs/>
        </w:rPr>
        <w:t xml:space="preserve">, Universitas </w:t>
      </w:r>
      <w:proofErr w:type="spellStart"/>
      <w:r w:rsidRPr="00E30CE9">
        <w:rPr>
          <w:rFonts w:ascii="Times New Roman" w:hAnsi="Times New Roman" w:cs="Times New Roman"/>
          <w:i/>
          <w:iCs/>
        </w:rPr>
        <w:t>Diponegoro</w:t>
      </w:r>
      <w:proofErr w:type="spellEnd"/>
      <w:r w:rsidRPr="00E30CE9">
        <w:rPr>
          <w:rFonts w:ascii="Times New Roman" w:hAnsi="Times New Roman" w:cs="Times New Roman"/>
          <w:i/>
          <w:iCs/>
        </w:rPr>
        <w:t xml:space="preserve">, </w:t>
      </w:r>
      <w:proofErr w:type="spellStart"/>
      <w:r w:rsidRPr="00E30CE9">
        <w:rPr>
          <w:rFonts w:ascii="Times New Roman" w:hAnsi="Times New Roman" w:cs="Times New Roman"/>
        </w:rPr>
        <w:t>Jurnal</w:t>
      </w:r>
      <w:proofErr w:type="spellEnd"/>
      <w:r w:rsidRPr="00E30CE9">
        <w:rPr>
          <w:rFonts w:ascii="Times New Roman" w:hAnsi="Times New Roman" w:cs="Times New Roman"/>
        </w:rPr>
        <w:t xml:space="preserve"> Pembangunan Hukum Indonesia, Volume 6, </w:t>
      </w:r>
      <w:proofErr w:type="spellStart"/>
      <w:r w:rsidRPr="00E30CE9">
        <w:rPr>
          <w:rFonts w:ascii="Times New Roman" w:hAnsi="Times New Roman" w:cs="Times New Roman"/>
        </w:rPr>
        <w:t>Nomor</w:t>
      </w:r>
      <w:proofErr w:type="spellEnd"/>
      <w:r w:rsidRPr="00E30CE9">
        <w:rPr>
          <w:rFonts w:ascii="Times New Roman" w:hAnsi="Times New Roman" w:cs="Times New Roman"/>
        </w:rPr>
        <w:t xml:space="preserve"> 2</w:t>
      </w:r>
      <w:r>
        <w:rPr>
          <w:rFonts w:ascii="Times New Roman" w:hAnsi="Times New Roman" w:cs="Times New Roman"/>
        </w:rPr>
        <w:t>.</w:t>
      </w:r>
    </w:p>
    <w:p w14:paraId="1E96EA2E" w14:textId="77777777" w:rsidR="00FD1F93" w:rsidRDefault="00FD1F93" w:rsidP="00FD1F93">
      <w:pPr>
        <w:pStyle w:val="Default"/>
        <w:spacing w:line="360" w:lineRule="auto"/>
        <w:ind w:left="993" w:hanging="993"/>
        <w:jc w:val="both"/>
        <w:rPr>
          <w:rFonts w:ascii="Times New Roman" w:eastAsia="Times New Roman" w:hAnsi="Times New Roman" w:cs="Times New Roman"/>
          <w:kern w:val="32"/>
          <w:lang w:eastAsia="id-ID"/>
        </w:rPr>
      </w:pPr>
      <w:r w:rsidRPr="00E30CE9">
        <w:rPr>
          <w:rFonts w:ascii="Times New Roman" w:eastAsia="Times New Roman" w:hAnsi="Times New Roman" w:cs="Times New Roman"/>
          <w:kern w:val="32"/>
          <w:lang w:eastAsia="id-ID"/>
        </w:rPr>
        <w:t xml:space="preserve">Sri </w:t>
      </w:r>
      <w:proofErr w:type="spellStart"/>
      <w:r w:rsidRPr="00E30CE9">
        <w:rPr>
          <w:rFonts w:ascii="Times New Roman" w:eastAsia="Times New Roman" w:hAnsi="Times New Roman" w:cs="Times New Roman"/>
          <w:kern w:val="32"/>
          <w:lang w:eastAsia="id-ID"/>
        </w:rPr>
        <w:t>Hastuti</w:t>
      </w:r>
      <w:proofErr w:type="spellEnd"/>
      <w:r w:rsidRPr="00E30CE9">
        <w:rPr>
          <w:rFonts w:ascii="Times New Roman" w:eastAsia="Times New Roman" w:hAnsi="Times New Roman" w:cs="Times New Roman"/>
          <w:kern w:val="32"/>
          <w:lang w:eastAsia="id-ID"/>
        </w:rPr>
        <w:t xml:space="preserve"> </w:t>
      </w:r>
      <w:proofErr w:type="spellStart"/>
      <w:r w:rsidRPr="00E30CE9">
        <w:rPr>
          <w:rFonts w:ascii="Times New Roman" w:eastAsia="Times New Roman" w:hAnsi="Times New Roman" w:cs="Times New Roman"/>
          <w:kern w:val="32"/>
          <w:lang w:eastAsia="id-ID"/>
        </w:rPr>
        <w:t>Puspitasari</w:t>
      </w:r>
      <w:proofErr w:type="spellEnd"/>
      <w:r>
        <w:rPr>
          <w:rFonts w:ascii="Times New Roman" w:eastAsia="Times New Roman" w:hAnsi="Times New Roman" w:cs="Times New Roman"/>
          <w:kern w:val="32"/>
          <w:lang w:eastAsia="id-ID"/>
        </w:rPr>
        <w:t xml:space="preserve">. </w:t>
      </w:r>
      <w:r w:rsidRPr="00E30CE9">
        <w:rPr>
          <w:rFonts w:ascii="Times New Roman" w:eastAsia="Times New Roman" w:hAnsi="Times New Roman" w:cs="Times New Roman"/>
          <w:kern w:val="32"/>
          <w:lang w:eastAsia="id-ID"/>
        </w:rPr>
        <w:t>2011.</w:t>
      </w:r>
      <w:r>
        <w:rPr>
          <w:rFonts w:ascii="Times New Roman" w:eastAsia="Times New Roman" w:hAnsi="Times New Roman" w:cs="Times New Roman"/>
          <w:kern w:val="32"/>
          <w:lang w:eastAsia="id-ID"/>
        </w:rPr>
        <w:t xml:space="preserve"> </w:t>
      </w:r>
      <w:proofErr w:type="spellStart"/>
      <w:r w:rsidRPr="00E30CE9">
        <w:rPr>
          <w:rFonts w:ascii="Times New Roman" w:eastAsia="Times New Roman" w:hAnsi="Times New Roman" w:cs="Times New Roman"/>
          <w:i/>
          <w:iCs/>
          <w:kern w:val="32"/>
          <w:lang w:eastAsia="id-ID"/>
        </w:rPr>
        <w:t>Mahkamah</w:t>
      </w:r>
      <w:proofErr w:type="spellEnd"/>
      <w:r w:rsidRPr="00E30CE9">
        <w:rPr>
          <w:rFonts w:ascii="Times New Roman" w:eastAsia="Times New Roman" w:hAnsi="Times New Roman" w:cs="Times New Roman"/>
          <w:i/>
          <w:iCs/>
          <w:kern w:val="32"/>
          <w:lang w:eastAsia="id-ID"/>
        </w:rPr>
        <w:t xml:space="preserve"> </w:t>
      </w:r>
      <w:proofErr w:type="spellStart"/>
      <w:r w:rsidRPr="00E30CE9">
        <w:rPr>
          <w:rFonts w:ascii="Times New Roman" w:eastAsia="Times New Roman" w:hAnsi="Times New Roman" w:cs="Times New Roman"/>
          <w:i/>
          <w:iCs/>
          <w:kern w:val="32"/>
          <w:lang w:eastAsia="id-ID"/>
        </w:rPr>
        <w:t>Konstitusi</w:t>
      </w:r>
      <w:proofErr w:type="spellEnd"/>
      <w:r w:rsidRPr="00E30CE9">
        <w:rPr>
          <w:rFonts w:ascii="Times New Roman" w:eastAsia="Times New Roman" w:hAnsi="Times New Roman" w:cs="Times New Roman"/>
          <w:i/>
          <w:iCs/>
          <w:kern w:val="32"/>
          <w:lang w:eastAsia="id-ID"/>
        </w:rPr>
        <w:t xml:space="preserve"> Dan </w:t>
      </w:r>
      <w:proofErr w:type="spellStart"/>
      <w:r w:rsidRPr="00E30CE9">
        <w:rPr>
          <w:rFonts w:ascii="Times New Roman" w:eastAsia="Times New Roman" w:hAnsi="Times New Roman" w:cs="Times New Roman"/>
          <w:i/>
          <w:iCs/>
          <w:kern w:val="32"/>
          <w:lang w:eastAsia="id-ID"/>
        </w:rPr>
        <w:t>Penegakan</w:t>
      </w:r>
      <w:proofErr w:type="spellEnd"/>
      <w:r w:rsidRPr="00E30CE9">
        <w:rPr>
          <w:rFonts w:ascii="Times New Roman" w:eastAsia="Times New Roman" w:hAnsi="Times New Roman" w:cs="Times New Roman"/>
          <w:i/>
          <w:iCs/>
          <w:kern w:val="32"/>
          <w:lang w:eastAsia="id-ID"/>
        </w:rPr>
        <w:t xml:space="preserve"> </w:t>
      </w:r>
      <w:proofErr w:type="spellStart"/>
      <w:r w:rsidRPr="00E30CE9">
        <w:rPr>
          <w:rFonts w:ascii="Times New Roman" w:eastAsia="Times New Roman" w:hAnsi="Times New Roman" w:cs="Times New Roman"/>
          <w:i/>
          <w:iCs/>
          <w:kern w:val="32"/>
          <w:lang w:eastAsia="id-ID"/>
        </w:rPr>
        <w:t>Demokrasi</w:t>
      </w:r>
      <w:proofErr w:type="spellEnd"/>
      <w:r w:rsidRPr="00E30CE9">
        <w:rPr>
          <w:rFonts w:ascii="Times New Roman" w:eastAsia="Times New Roman" w:hAnsi="Times New Roman" w:cs="Times New Roman"/>
          <w:i/>
          <w:iCs/>
          <w:kern w:val="32"/>
          <w:lang w:eastAsia="id-ID"/>
        </w:rPr>
        <w:t xml:space="preserve"> </w:t>
      </w:r>
      <w:proofErr w:type="spellStart"/>
      <w:r w:rsidRPr="00E30CE9">
        <w:rPr>
          <w:rFonts w:ascii="Times New Roman" w:eastAsia="Times New Roman" w:hAnsi="Times New Roman" w:cs="Times New Roman"/>
          <w:i/>
          <w:iCs/>
          <w:kern w:val="32"/>
          <w:lang w:eastAsia="id-ID"/>
        </w:rPr>
        <w:t>Konstitusional</w:t>
      </w:r>
      <w:proofErr w:type="spellEnd"/>
      <w:r w:rsidRPr="00E30CE9">
        <w:rPr>
          <w:rFonts w:ascii="Times New Roman" w:eastAsia="Times New Roman" w:hAnsi="Times New Roman" w:cs="Times New Roman"/>
          <w:i/>
          <w:iCs/>
          <w:kern w:val="32"/>
          <w:lang w:eastAsia="id-ID"/>
        </w:rPr>
        <w:t xml:space="preserve">, </w:t>
      </w:r>
      <w:proofErr w:type="spellStart"/>
      <w:r w:rsidRPr="00E30CE9">
        <w:rPr>
          <w:rFonts w:ascii="Times New Roman" w:eastAsia="Times New Roman" w:hAnsi="Times New Roman" w:cs="Times New Roman"/>
          <w:kern w:val="32"/>
          <w:lang w:eastAsia="id-ID"/>
        </w:rPr>
        <w:t>Jurnal</w:t>
      </w:r>
      <w:proofErr w:type="spellEnd"/>
      <w:r w:rsidRPr="00E30CE9">
        <w:rPr>
          <w:rFonts w:ascii="Times New Roman" w:eastAsia="Times New Roman" w:hAnsi="Times New Roman" w:cs="Times New Roman"/>
          <w:kern w:val="32"/>
          <w:lang w:eastAsia="id-ID"/>
        </w:rPr>
        <w:t xml:space="preserve"> </w:t>
      </w:r>
      <w:proofErr w:type="spellStart"/>
      <w:r w:rsidRPr="00E30CE9">
        <w:rPr>
          <w:rFonts w:ascii="Times New Roman" w:eastAsia="Times New Roman" w:hAnsi="Times New Roman" w:cs="Times New Roman"/>
          <w:kern w:val="32"/>
          <w:lang w:eastAsia="id-ID"/>
        </w:rPr>
        <w:t>Konstitusi</w:t>
      </w:r>
      <w:proofErr w:type="spellEnd"/>
      <w:r w:rsidRPr="00E30CE9">
        <w:rPr>
          <w:rFonts w:ascii="Times New Roman" w:eastAsia="Times New Roman" w:hAnsi="Times New Roman" w:cs="Times New Roman"/>
          <w:kern w:val="32"/>
          <w:lang w:eastAsia="id-ID"/>
        </w:rPr>
        <w:t>, Vol. 8 No. 3</w:t>
      </w:r>
      <w:r>
        <w:rPr>
          <w:rFonts w:ascii="Times New Roman" w:eastAsia="Times New Roman" w:hAnsi="Times New Roman" w:cs="Times New Roman"/>
          <w:kern w:val="32"/>
          <w:lang w:eastAsia="id-ID"/>
        </w:rPr>
        <w:t xml:space="preserve">. </w:t>
      </w:r>
    </w:p>
    <w:p w14:paraId="1EA29671" w14:textId="77777777" w:rsidR="00FD1F93" w:rsidRPr="00E8797F" w:rsidRDefault="00FD1F93" w:rsidP="00FD1F93">
      <w:pPr>
        <w:pStyle w:val="Default"/>
        <w:spacing w:line="360" w:lineRule="auto"/>
        <w:ind w:left="993" w:hanging="993"/>
        <w:jc w:val="both"/>
        <w:rPr>
          <w:rFonts w:ascii="Times New Roman" w:eastAsia="Times New Roman" w:hAnsi="Times New Roman" w:cs="Times New Roman"/>
          <w:kern w:val="32"/>
          <w:sz w:val="32"/>
          <w:szCs w:val="32"/>
          <w:lang w:eastAsia="id-ID"/>
        </w:rPr>
      </w:pPr>
      <w:r w:rsidRPr="00E8797F">
        <w:rPr>
          <w:rFonts w:asciiTheme="majorBidi" w:hAnsiTheme="majorBidi" w:cstheme="majorBidi"/>
        </w:rPr>
        <w:t xml:space="preserve">Muhammad Mutawalli </w:t>
      </w:r>
      <w:proofErr w:type="spellStart"/>
      <w:r w:rsidRPr="00E8797F">
        <w:rPr>
          <w:rFonts w:asciiTheme="majorBidi" w:hAnsiTheme="majorBidi" w:cstheme="majorBidi"/>
        </w:rPr>
        <w:t>Mukhlis</w:t>
      </w:r>
      <w:proofErr w:type="spellEnd"/>
      <w:r w:rsidRPr="00E8797F">
        <w:rPr>
          <w:rFonts w:asciiTheme="majorBidi" w:hAnsiTheme="majorBidi" w:cstheme="majorBidi"/>
        </w:rPr>
        <w:t xml:space="preserve">, Piaget </w:t>
      </w:r>
      <w:proofErr w:type="spellStart"/>
      <w:r w:rsidRPr="00E8797F">
        <w:rPr>
          <w:rFonts w:asciiTheme="majorBidi" w:hAnsiTheme="majorBidi" w:cstheme="majorBidi"/>
        </w:rPr>
        <w:t>Mpoto</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Balebo</w:t>
      </w:r>
      <w:proofErr w:type="spellEnd"/>
      <w:r w:rsidRPr="00E8797F">
        <w:rPr>
          <w:rFonts w:asciiTheme="majorBidi" w:hAnsiTheme="majorBidi" w:cstheme="majorBidi"/>
        </w:rPr>
        <w:t xml:space="preserve">, Andi </w:t>
      </w:r>
      <w:proofErr w:type="spellStart"/>
      <w:r w:rsidRPr="00E8797F">
        <w:rPr>
          <w:rFonts w:asciiTheme="majorBidi" w:hAnsiTheme="majorBidi" w:cstheme="majorBidi"/>
        </w:rPr>
        <w:t>Syarifuddin</w:t>
      </w:r>
      <w:proofErr w:type="spellEnd"/>
      <w:r w:rsidRPr="00E8797F">
        <w:rPr>
          <w:rFonts w:asciiTheme="majorBidi" w:hAnsiTheme="majorBidi" w:cstheme="majorBidi"/>
        </w:rPr>
        <w:t xml:space="preserve">, Muhammad Saleh Tajuddin, 2024, </w:t>
      </w:r>
      <w:proofErr w:type="spellStart"/>
      <w:r w:rsidRPr="00E8797F">
        <w:rPr>
          <w:rFonts w:asciiTheme="majorBidi" w:hAnsiTheme="majorBidi" w:cstheme="majorBidi"/>
        </w:rPr>
        <w:t>Limitasi</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Demokrasi</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Hak</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Presiden</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dalam</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Kampanye</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Politik</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Sebagai</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Penguatan</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Sistem</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Pemilihan</w:t>
      </w:r>
      <w:proofErr w:type="spellEnd"/>
      <w:r w:rsidRPr="00E8797F">
        <w:rPr>
          <w:rFonts w:asciiTheme="majorBidi" w:hAnsiTheme="majorBidi" w:cstheme="majorBidi"/>
        </w:rPr>
        <w:t xml:space="preserve"> </w:t>
      </w:r>
      <w:proofErr w:type="spellStart"/>
      <w:r w:rsidRPr="00E8797F">
        <w:rPr>
          <w:rFonts w:asciiTheme="majorBidi" w:hAnsiTheme="majorBidi" w:cstheme="majorBidi"/>
        </w:rPr>
        <w:t>Umum</w:t>
      </w:r>
      <w:proofErr w:type="spellEnd"/>
      <w:r w:rsidRPr="00E8797F">
        <w:rPr>
          <w:rFonts w:asciiTheme="majorBidi" w:hAnsiTheme="majorBidi" w:cstheme="majorBidi"/>
        </w:rPr>
        <w:t xml:space="preserve">, </w:t>
      </w:r>
      <w:proofErr w:type="spellStart"/>
      <w:r w:rsidRPr="00E8797F">
        <w:rPr>
          <w:rFonts w:asciiTheme="majorBidi" w:hAnsiTheme="majorBidi" w:cstheme="majorBidi"/>
          <w:i/>
          <w:iCs/>
        </w:rPr>
        <w:t>Jurnal</w:t>
      </w:r>
      <w:proofErr w:type="spellEnd"/>
      <w:r w:rsidRPr="00E8797F">
        <w:rPr>
          <w:rFonts w:asciiTheme="majorBidi" w:hAnsiTheme="majorBidi" w:cstheme="majorBidi"/>
          <w:i/>
          <w:iCs/>
        </w:rPr>
        <w:t xml:space="preserve"> Pembangunan Hukum Indonesia,</w:t>
      </w:r>
      <w:r w:rsidRPr="00E8797F">
        <w:rPr>
          <w:rFonts w:asciiTheme="majorBidi" w:hAnsiTheme="majorBidi" w:cstheme="majorBidi"/>
        </w:rPr>
        <w:t xml:space="preserve"> No. 2, Vol. 6</w:t>
      </w:r>
      <w:r>
        <w:rPr>
          <w:rFonts w:asciiTheme="majorBidi" w:hAnsiTheme="majorBidi" w:cstheme="majorBidi"/>
        </w:rPr>
        <w:t xml:space="preserve">. </w:t>
      </w:r>
      <w:r w:rsidRPr="00E8797F">
        <w:rPr>
          <w:rFonts w:asciiTheme="majorBidi" w:hAnsiTheme="majorBidi" w:cstheme="majorBidi"/>
        </w:rPr>
        <w:t xml:space="preserve"> </w:t>
      </w:r>
    </w:p>
    <w:p w14:paraId="5E723B93" w14:textId="77777777" w:rsidR="00FD1F93" w:rsidRPr="00E8797F" w:rsidRDefault="00FD1F93" w:rsidP="00FD1F93">
      <w:pPr>
        <w:pStyle w:val="Default"/>
        <w:spacing w:line="360" w:lineRule="auto"/>
        <w:ind w:left="993" w:hanging="993"/>
        <w:jc w:val="both"/>
        <w:rPr>
          <w:rFonts w:ascii="Times New Roman" w:eastAsia="Times New Roman" w:hAnsi="Times New Roman" w:cs="Times New Roman"/>
          <w:kern w:val="32"/>
          <w:lang w:val="id-ID" w:eastAsia="id-ID"/>
        </w:rPr>
      </w:pPr>
    </w:p>
    <w:p w14:paraId="5F645E07" w14:textId="77777777" w:rsidR="00FD1F93" w:rsidRDefault="00FD1F93" w:rsidP="00FD1F93">
      <w:pPr>
        <w:pStyle w:val="Default"/>
        <w:spacing w:line="360" w:lineRule="auto"/>
        <w:ind w:left="993" w:hanging="993"/>
        <w:jc w:val="both"/>
        <w:rPr>
          <w:rFonts w:ascii="Times New Roman" w:eastAsia="Times New Roman" w:hAnsi="Times New Roman" w:cs="Times New Roman"/>
          <w:b/>
          <w:bCs/>
          <w:kern w:val="32"/>
          <w:lang w:eastAsia="id-ID"/>
        </w:rPr>
      </w:pPr>
      <w:proofErr w:type="spellStart"/>
      <w:r>
        <w:rPr>
          <w:rFonts w:ascii="Times New Roman" w:eastAsia="Times New Roman" w:hAnsi="Times New Roman" w:cs="Times New Roman"/>
          <w:b/>
          <w:bCs/>
          <w:kern w:val="32"/>
          <w:lang w:eastAsia="id-ID"/>
        </w:rPr>
        <w:t>Perundang-Undangan</w:t>
      </w:r>
      <w:proofErr w:type="spellEnd"/>
    </w:p>
    <w:p w14:paraId="28781467" w14:textId="77777777" w:rsidR="00FD1F93" w:rsidRPr="00634DBD" w:rsidRDefault="00FD1F93" w:rsidP="00FD1F93">
      <w:pPr>
        <w:pStyle w:val="Default"/>
        <w:spacing w:line="360" w:lineRule="auto"/>
        <w:ind w:left="993" w:hanging="993"/>
        <w:jc w:val="both"/>
        <w:rPr>
          <w:rFonts w:ascii="Times New Roman" w:hAnsi="Times New Roman" w:cs="Times New Roman"/>
          <w:lang w:val="id-ID"/>
        </w:rPr>
      </w:pPr>
      <w:proofErr w:type="spellStart"/>
      <w:r w:rsidRPr="00634DBD">
        <w:rPr>
          <w:rFonts w:ascii="Times New Roman" w:hAnsi="Times New Roman" w:cs="Times New Roman"/>
        </w:rPr>
        <w:t>Undang-Undang</w:t>
      </w:r>
      <w:proofErr w:type="spellEnd"/>
      <w:r w:rsidRPr="00634DBD">
        <w:rPr>
          <w:rFonts w:ascii="Times New Roman" w:hAnsi="Times New Roman" w:cs="Times New Roman"/>
        </w:rPr>
        <w:t xml:space="preserve"> Dasar Negara </w:t>
      </w:r>
      <w:proofErr w:type="spellStart"/>
      <w:r w:rsidRPr="00634DBD">
        <w:rPr>
          <w:rFonts w:ascii="Times New Roman" w:hAnsi="Times New Roman" w:cs="Times New Roman"/>
        </w:rPr>
        <w:t>Republik</w:t>
      </w:r>
      <w:proofErr w:type="spellEnd"/>
      <w:r w:rsidRPr="00634DBD">
        <w:rPr>
          <w:rFonts w:ascii="Times New Roman" w:hAnsi="Times New Roman" w:cs="Times New Roman"/>
        </w:rPr>
        <w:t xml:space="preserve"> Indonesia </w:t>
      </w:r>
      <w:r w:rsidRPr="00634DBD">
        <w:rPr>
          <w:rFonts w:ascii="Times New Roman" w:hAnsi="Times New Roman" w:cs="Times New Roman"/>
          <w:lang w:val="id-ID"/>
        </w:rPr>
        <w:t>1945</w:t>
      </w:r>
    </w:p>
    <w:p w14:paraId="21B36F70" w14:textId="77777777" w:rsidR="00FD1F93" w:rsidRPr="00634DBD" w:rsidRDefault="00FD1F93" w:rsidP="00FD1F93">
      <w:pPr>
        <w:pStyle w:val="Default"/>
        <w:spacing w:line="360" w:lineRule="auto"/>
        <w:ind w:left="993" w:hanging="993"/>
        <w:jc w:val="both"/>
        <w:rPr>
          <w:rFonts w:ascii="Times New Roman" w:eastAsia="Times New Roman" w:hAnsi="Times New Roman" w:cs="Times New Roman"/>
          <w:kern w:val="32"/>
          <w:lang w:eastAsia="id-ID"/>
        </w:rPr>
      </w:pPr>
      <w:proofErr w:type="spellStart"/>
      <w:r w:rsidRPr="00634DBD">
        <w:rPr>
          <w:rFonts w:ascii="Times New Roman" w:eastAsia="Times New Roman" w:hAnsi="Times New Roman" w:cs="Times New Roman"/>
          <w:kern w:val="32"/>
          <w:lang w:eastAsia="id-ID"/>
        </w:rPr>
        <w:t>Undang-Undang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nomor</w:t>
      </w:r>
      <w:proofErr w:type="spellEnd"/>
      <w:r w:rsidRPr="00634DBD">
        <w:rPr>
          <w:rFonts w:ascii="Times New Roman" w:eastAsia="Times New Roman" w:hAnsi="Times New Roman" w:cs="Times New Roman"/>
          <w:kern w:val="32"/>
          <w:lang w:eastAsia="id-ID"/>
        </w:rPr>
        <w:t xml:space="preserve"> 39 </w:t>
      </w:r>
      <w:proofErr w:type="spellStart"/>
      <w:r w:rsidRPr="00634DBD">
        <w:rPr>
          <w:rFonts w:ascii="Times New Roman" w:eastAsia="Times New Roman" w:hAnsi="Times New Roman" w:cs="Times New Roman"/>
          <w:kern w:val="32"/>
          <w:lang w:eastAsia="id-ID"/>
        </w:rPr>
        <w:t>tahun</w:t>
      </w:r>
      <w:proofErr w:type="spellEnd"/>
      <w:r w:rsidRPr="00634DBD">
        <w:rPr>
          <w:rFonts w:ascii="Times New Roman" w:eastAsia="Times New Roman" w:hAnsi="Times New Roman" w:cs="Times New Roman"/>
          <w:kern w:val="32"/>
          <w:lang w:eastAsia="id-ID"/>
        </w:rPr>
        <w:t xml:space="preserve"> 1999 </w:t>
      </w:r>
      <w:proofErr w:type="spellStart"/>
      <w:r w:rsidRPr="00634DBD">
        <w:rPr>
          <w:rFonts w:ascii="Times New Roman" w:eastAsia="Times New Roman" w:hAnsi="Times New Roman" w:cs="Times New Roman"/>
          <w:kern w:val="32"/>
          <w:lang w:eastAsia="id-ID"/>
        </w:rPr>
        <w:t>tentang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hak</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asasi</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manusia</w:t>
      </w:r>
      <w:proofErr w:type="spellEnd"/>
    </w:p>
    <w:p w14:paraId="7BC6E21E" w14:textId="77777777" w:rsidR="00FD1F93" w:rsidRPr="00634DBD" w:rsidRDefault="00FD1F93" w:rsidP="00FD1F93">
      <w:pPr>
        <w:pStyle w:val="Default"/>
        <w:spacing w:line="360" w:lineRule="auto"/>
        <w:ind w:left="993" w:hanging="993"/>
        <w:jc w:val="both"/>
        <w:rPr>
          <w:rFonts w:ascii="Times New Roman" w:eastAsia="Times New Roman" w:hAnsi="Times New Roman" w:cs="Times New Roman"/>
          <w:kern w:val="32"/>
          <w:lang w:eastAsia="id-ID"/>
        </w:rPr>
      </w:pPr>
      <w:proofErr w:type="spellStart"/>
      <w:r w:rsidRPr="00634DBD">
        <w:rPr>
          <w:rFonts w:ascii="Times New Roman" w:eastAsia="Times New Roman" w:hAnsi="Times New Roman" w:cs="Times New Roman"/>
          <w:kern w:val="32"/>
          <w:lang w:eastAsia="id-ID"/>
        </w:rPr>
        <w:t>Undang-Undang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Nomor</w:t>
      </w:r>
      <w:proofErr w:type="spellEnd"/>
      <w:r w:rsidRPr="00634DBD">
        <w:rPr>
          <w:rFonts w:ascii="Times New Roman" w:eastAsia="Times New Roman" w:hAnsi="Times New Roman" w:cs="Times New Roman"/>
          <w:kern w:val="32"/>
          <w:lang w:eastAsia="id-ID"/>
        </w:rPr>
        <w:t xml:space="preserve"> 7 </w:t>
      </w:r>
      <w:proofErr w:type="spellStart"/>
      <w:r w:rsidRPr="00634DBD">
        <w:rPr>
          <w:rFonts w:ascii="Times New Roman" w:eastAsia="Times New Roman" w:hAnsi="Times New Roman" w:cs="Times New Roman"/>
          <w:kern w:val="32"/>
          <w:lang w:eastAsia="id-ID"/>
        </w:rPr>
        <w:t>Tahun</w:t>
      </w:r>
      <w:proofErr w:type="spellEnd"/>
      <w:r w:rsidRPr="00634DBD">
        <w:rPr>
          <w:rFonts w:ascii="Times New Roman" w:eastAsia="Times New Roman" w:hAnsi="Times New Roman" w:cs="Times New Roman"/>
          <w:kern w:val="32"/>
          <w:lang w:eastAsia="id-ID"/>
        </w:rPr>
        <w:t xml:space="preserve"> 2023 </w:t>
      </w:r>
      <w:proofErr w:type="spellStart"/>
      <w:r w:rsidRPr="00634DBD">
        <w:rPr>
          <w:rFonts w:ascii="Times New Roman" w:eastAsia="Times New Roman" w:hAnsi="Times New Roman" w:cs="Times New Roman"/>
          <w:kern w:val="32"/>
          <w:lang w:eastAsia="id-ID"/>
        </w:rPr>
        <w:t>tentang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penetapan</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peraturan</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pemerintah</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pengganti</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undang-undang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nomor</w:t>
      </w:r>
      <w:proofErr w:type="spellEnd"/>
      <w:r w:rsidRPr="00634DBD">
        <w:rPr>
          <w:rFonts w:ascii="Times New Roman" w:eastAsia="Times New Roman" w:hAnsi="Times New Roman" w:cs="Times New Roman"/>
          <w:kern w:val="32"/>
          <w:lang w:eastAsia="id-ID"/>
        </w:rPr>
        <w:t xml:space="preserve"> 1 </w:t>
      </w:r>
      <w:proofErr w:type="spellStart"/>
      <w:r w:rsidRPr="00634DBD">
        <w:rPr>
          <w:rFonts w:ascii="Times New Roman" w:eastAsia="Times New Roman" w:hAnsi="Times New Roman" w:cs="Times New Roman"/>
          <w:kern w:val="32"/>
          <w:lang w:eastAsia="id-ID"/>
        </w:rPr>
        <w:t>tahun</w:t>
      </w:r>
      <w:proofErr w:type="spellEnd"/>
      <w:r w:rsidRPr="00634DBD">
        <w:rPr>
          <w:rFonts w:ascii="Times New Roman" w:eastAsia="Times New Roman" w:hAnsi="Times New Roman" w:cs="Times New Roman"/>
          <w:kern w:val="32"/>
          <w:lang w:eastAsia="id-ID"/>
        </w:rPr>
        <w:t xml:space="preserve"> 2022 </w:t>
      </w:r>
      <w:proofErr w:type="spellStart"/>
      <w:r w:rsidRPr="00634DBD">
        <w:rPr>
          <w:rFonts w:ascii="Times New Roman" w:eastAsia="Times New Roman" w:hAnsi="Times New Roman" w:cs="Times New Roman"/>
          <w:kern w:val="32"/>
          <w:lang w:eastAsia="id-ID"/>
        </w:rPr>
        <w:t>tentang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perubahan</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atas</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undang-undang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nomor</w:t>
      </w:r>
      <w:proofErr w:type="spellEnd"/>
      <w:r w:rsidRPr="00634DBD">
        <w:rPr>
          <w:rFonts w:ascii="Times New Roman" w:eastAsia="Times New Roman" w:hAnsi="Times New Roman" w:cs="Times New Roman"/>
          <w:kern w:val="32"/>
          <w:lang w:eastAsia="id-ID"/>
        </w:rPr>
        <w:t xml:space="preserve"> 7 </w:t>
      </w:r>
      <w:proofErr w:type="spellStart"/>
      <w:r w:rsidRPr="00634DBD">
        <w:rPr>
          <w:rFonts w:ascii="Times New Roman" w:eastAsia="Times New Roman" w:hAnsi="Times New Roman" w:cs="Times New Roman"/>
          <w:kern w:val="32"/>
          <w:lang w:eastAsia="id-ID"/>
        </w:rPr>
        <w:t>tahun</w:t>
      </w:r>
      <w:proofErr w:type="spellEnd"/>
      <w:r w:rsidRPr="00634DBD">
        <w:rPr>
          <w:rFonts w:ascii="Times New Roman" w:eastAsia="Times New Roman" w:hAnsi="Times New Roman" w:cs="Times New Roman"/>
          <w:kern w:val="32"/>
          <w:lang w:eastAsia="id-ID"/>
        </w:rPr>
        <w:t xml:space="preserve"> 2017 </w:t>
      </w:r>
      <w:proofErr w:type="spellStart"/>
      <w:r w:rsidRPr="00634DBD">
        <w:rPr>
          <w:rFonts w:ascii="Times New Roman" w:eastAsia="Times New Roman" w:hAnsi="Times New Roman" w:cs="Times New Roman"/>
          <w:kern w:val="32"/>
          <w:lang w:eastAsia="id-ID"/>
        </w:rPr>
        <w:t>tentang</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pemilihan</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umum</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menjadi</w:t>
      </w:r>
      <w:proofErr w:type="spellEnd"/>
      <w:r w:rsidRPr="00634DBD">
        <w:rPr>
          <w:rFonts w:ascii="Times New Roman" w:eastAsia="Times New Roman" w:hAnsi="Times New Roman" w:cs="Times New Roman"/>
          <w:kern w:val="32"/>
          <w:lang w:eastAsia="id-ID"/>
        </w:rPr>
        <w:t xml:space="preserve"> </w:t>
      </w:r>
      <w:proofErr w:type="spellStart"/>
      <w:r w:rsidRPr="00634DBD">
        <w:rPr>
          <w:rFonts w:ascii="Times New Roman" w:eastAsia="Times New Roman" w:hAnsi="Times New Roman" w:cs="Times New Roman"/>
          <w:kern w:val="32"/>
          <w:lang w:eastAsia="id-ID"/>
        </w:rPr>
        <w:t>undang-undang</w:t>
      </w:r>
      <w:proofErr w:type="spellEnd"/>
    </w:p>
    <w:p w14:paraId="17DD8F37" w14:textId="77777777" w:rsidR="00FD1F93" w:rsidRPr="00634DBD" w:rsidRDefault="00FD1F93" w:rsidP="00FD1F93">
      <w:pPr>
        <w:pStyle w:val="Default"/>
        <w:spacing w:line="360" w:lineRule="auto"/>
        <w:ind w:left="993" w:hanging="993"/>
        <w:jc w:val="both"/>
        <w:rPr>
          <w:rFonts w:ascii="Times New Roman" w:hAnsi="Times New Roman" w:cs="Times New Roman"/>
        </w:rPr>
      </w:pPr>
      <w:proofErr w:type="spellStart"/>
      <w:r w:rsidRPr="00634DBD">
        <w:rPr>
          <w:rFonts w:ascii="Times New Roman" w:hAnsi="Times New Roman" w:cs="Times New Roman"/>
        </w:rPr>
        <w:t>Undang-Undang</w:t>
      </w:r>
      <w:proofErr w:type="spellEnd"/>
      <w:r w:rsidRPr="00634DBD">
        <w:rPr>
          <w:rFonts w:ascii="Times New Roman" w:hAnsi="Times New Roman" w:cs="Times New Roman"/>
        </w:rPr>
        <w:t xml:space="preserve"> </w:t>
      </w:r>
      <w:proofErr w:type="spellStart"/>
      <w:r w:rsidRPr="00634DBD">
        <w:rPr>
          <w:rFonts w:ascii="Times New Roman" w:hAnsi="Times New Roman" w:cs="Times New Roman"/>
        </w:rPr>
        <w:t>Nomor</w:t>
      </w:r>
      <w:proofErr w:type="spellEnd"/>
      <w:r w:rsidRPr="00634DBD">
        <w:rPr>
          <w:rFonts w:ascii="Times New Roman" w:hAnsi="Times New Roman" w:cs="Times New Roman"/>
        </w:rPr>
        <w:t xml:space="preserve"> 30 </w:t>
      </w:r>
      <w:proofErr w:type="spellStart"/>
      <w:r w:rsidRPr="00634DBD">
        <w:rPr>
          <w:rFonts w:ascii="Times New Roman" w:hAnsi="Times New Roman" w:cs="Times New Roman"/>
        </w:rPr>
        <w:t>Tahun</w:t>
      </w:r>
      <w:proofErr w:type="spellEnd"/>
      <w:r w:rsidRPr="00634DBD">
        <w:rPr>
          <w:rFonts w:ascii="Times New Roman" w:hAnsi="Times New Roman" w:cs="Times New Roman"/>
        </w:rPr>
        <w:t xml:space="preserve"> 2014 </w:t>
      </w:r>
      <w:proofErr w:type="spellStart"/>
      <w:r w:rsidRPr="00634DBD">
        <w:rPr>
          <w:rFonts w:ascii="Times New Roman" w:hAnsi="Times New Roman" w:cs="Times New Roman"/>
        </w:rPr>
        <w:t>tentang</w:t>
      </w:r>
      <w:proofErr w:type="spellEnd"/>
      <w:r w:rsidRPr="00634DBD">
        <w:rPr>
          <w:rFonts w:ascii="Times New Roman" w:hAnsi="Times New Roman" w:cs="Times New Roman"/>
        </w:rPr>
        <w:t xml:space="preserve"> </w:t>
      </w:r>
      <w:proofErr w:type="spellStart"/>
      <w:r w:rsidRPr="00634DBD">
        <w:rPr>
          <w:rFonts w:ascii="Times New Roman" w:hAnsi="Times New Roman" w:cs="Times New Roman"/>
        </w:rPr>
        <w:t>Administrasi</w:t>
      </w:r>
      <w:proofErr w:type="spellEnd"/>
      <w:r w:rsidRPr="00634DBD">
        <w:rPr>
          <w:rFonts w:ascii="Times New Roman" w:hAnsi="Times New Roman" w:cs="Times New Roman"/>
        </w:rPr>
        <w:t xml:space="preserve"> </w:t>
      </w:r>
      <w:proofErr w:type="spellStart"/>
      <w:r w:rsidRPr="00634DBD">
        <w:rPr>
          <w:rFonts w:ascii="Times New Roman" w:hAnsi="Times New Roman" w:cs="Times New Roman"/>
        </w:rPr>
        <w:t>Pemerintahan</w:t>
      </w:r>
      <w:proofErr w:type="spellEnd"/>
    </w:p>
    <w:p w14:paraId="29CBDD44" w14:textId="77777777" w:rsidR="00FD1F93" w:rsidRDefault="00FD1F93" w:rsidP="00FD1F93">
      <w:pPr>
        <w:pStyle w:val="Default"/>
        <w:spacing w:line="360" w:lineRule="auto"/>
        <w:ind w:left="993" w:hanging="993"/>
        <w:jc w:val="both"/>
        <w:rPr>
          <w:rFonts w:ascii="Times New Roman" w:hAnsi="Times New Roman" w:cs="Times New Roman"/>
        </w:rPr>
      </w:pPr>
      <w:proofErr w:type="spellStart"/>
      <w:r w:rsidRPr="00634DBD">
        <w:rPr>
          <w:rFonts w:ascii="Times New Roman" w:hAnsi="Times New Roman" w:cs="Times New Roman"/>
        </w:rPr>
        <w:t>Undang-Undang</w:t>
      </w:r>
      <w:proofErr w:type="spellEnd"/>
      <w:r w:rsidRPr="00634DBD">
        <w:rPr>
          <w:rFonts w:ascii="Times New Roman" w:hAnsi="Times New Roman" w:cs="Times New Roman"/>
        </w:rPr>
        <w:t xml:space="preserve"> No. 17 </w:t>
      </w:r>
      <w:proofErr w:type="spellStart"/>
      <w:r w:rsidRPr="00634DBD">
        <w:rPr>
          <w:rFonts w:ascii="Times New Roman" w:hAnsi="Times New Roman" w:cs="Times New Roman"/>
        </w:rPr>
        <w:t>Tahun</w:t>
      </w:r>
      <w:proofErr w:type="spellEnd"/>
      <w:r w:rsidRPr="00634DBD">
        <w:rPr>
          <w:rFonts w:ascii="Times New Roman" w:hAnsi="Times New Roman" w:cs="Times New Roman"/>
        </w:rPr>
        <w:t xml:space="preserve"> 2014 </w:t>
      </w:r>
      <w:proofErr w:type="spellStart"/>
      <w:r w:rsidRPr="00634DBD">
        <w:rPr>
          <w:rFonts w:ascii="Times New Roman" w:hAnsi="Times New Roman" w:cs="Times New Roman"/>
        </w:rPr>
        <w:t>Tentang</w:t>
      </w:r>
      <w:proofErr w:type="spellEnd"/>
      <w:r w:rsidRPr="00634DBD">
        <w:rPr>
          <w:rFonts w:ascii="Times New Roman" w:hAnsi="Times New Roman" w:cs="Times New Roman"/>
        </w:rPr>
        <w:t xml:space="preserve"> MPR dan DPRD</w:t>
      </w:r>
    </w:p>
    <w:p w14:paraId="0CF43A98" w14:textId="77777777" w:rsidR="00FD1F93" w:rsidRDefault="00FD1F93" w:rsidP="00FD1F93">
      <w:pPr>
        <w:pStyle w:val="Default"/>
        <w:spacing w:line="360" w:lineRule="auto"/>
        <w:ind w:left="993" w:hanging="993"/>
        <w:jc w:val="both"/>
        <w:rPr>
          <w:rFonts w:ascii="Times New Roman" w:hAnsi="Times New Roman" w:cs="Times New Roman"/>
          <w:b/>
          <w:bCs/>
        </w:rPr>
      </w:pPr>
      <w:proofErr w:type="spellStart"/>
      <w:r>
        <w:rPr>
          <w:rFonts w:ascii="Times New Roman" w:hAnsi="Times New Roman" w:cs="Times New Roman"/>
          <w:b/>
          <w:bCs/>
        </w:rPr>
        <w:t>Putusan</w:t>
      </w:r>
      <w:proofErr w:type="spellEnd"/>
      <w:r>
        <w:rPr>
          <w:rFonts w:ascii="Times New Roman" w:hAnsi="Times New Roman" w:cs="Times New Roman"/>
          <w:b/>
          <w:bCs/>
        </w:rPr>
        <w:t xml:space="preserve"> </w:t>
      </w:r>
    </w:p>
    <w:p w14:paraId="1078983D" w14:textId="77777777" w:rsidR="00FD1F93" w:rsidRPr="00634DBD" w:rsidRDefault="00FD1F93" w:rsidP="00FD1F93">
      <w:pPr>
        <w:pStyle w:val="Default"/>
        <w:spacing w:line="360" w:lineRule="auto"/>
        <w:ind w:left="993" w:hanging="993"/>
        <w:jc w:val="both"/>
        <w:rPr>
          <w:rFonts w:ascii="Times New Roman" w:eastAsia="Times New Roman" w:hAnsi="Times New Roman" w:cs="Times New Roman"/>
          <w:kern w:val="32"/>
          <w:lang w:eastAsia="id-ID"/>
        </w:rPr>
      </w:pPr>
      <w:proofErr w:type="spellStart"/>
      <w:proofErr w:type="gram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utusan</w:t>
      </w:r>
      <w:proofErr w:type="spellEnd"/>
      <w:r w:rsidRPr="0016510A">
        <w:rPr>
          <w:rFonts w:ascii="Times New Roman" w:eastAsia="Times New Roman" w:hAnsi="Times New Roman" w:cs="Times New Roman"/>
          <w:kern w:val="32"/>
          <w:lang w:eastAsia="id-ID"/>
        </w:rPr>
        <w:t xml:space="preserve">  MK</w:t>
      </w:r>
      <w:proofErr w:type="gram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Nomor</w:t>
      </w:r>
      <w:proofErr w:type="spellEnd"/>
      <w:r w:rsidRPr="0016510A">
        <w:rPr>
          <w:rFonts w:ascii="Times New Roman" w:eastAsia="Times New Roman" w:hAnsi="Times New Roman" w:cs="Times New Roman"/>
          <w:kern w:val="32"/>
          <w:lang w:eastAsia="id-ID"/>
        </w:rPr>
        <w:t xml:space="preserve"> 141/PUU-XXI/2023</w:t>
      </w:r>
    </w:p>
    <w:p w14:paraId="298A0289" w14:textId="77777777" w:rsidR="00FD1F93" w:rsidRDefault="00FD1F93" w:rsidP="009824A9">
      <w:pPr>
        <w:pStyle w:val="TeksIsi"/>
        <w:spacing w:before="1" w:line="379" w:lineRule="auto"/>
        <w:ind w:right="69"/>
        <w:jc w:val="both"/>
        <w:rPr>
          <w:b/>
          <w:bCs/>
          <w:lang w:val="en-ID"/>
        </w:rPr>
      </w:pPr>
    </w:p>
    <w:p w14:paraId="50AAAFE6" w14:textId="77777777" w:rsidR="00B53BB2" w:rsidRPr="00D00009" w:rsidRDefault="00B53BB2" w:rsidP="009824A9">
      <w:pPr>
        <w:pStyle w:val="TeksIsi"/>
        <w:spacing w:before="1" w:line="379" w:lineRule="auto"/>
        <w:ind w:right="69"/>
        <w:jc w:val="both"/>
        <w:rPr>
          <w:b/>
          <w:bCs/>
          <w:lang w:val="en-ID"/>
        </w:rPr>
      </w:pPr>
    </w:p>
    <w:sectPr w:rsidR="00B53BB2" w:rsidRPr="00D00009" w:rsidSect="00B53BB2">
      <w:footerReference w:type="default" r:id="rId11"/>
      <w:pgSz w:w="12240" w:h="15840"/>
      <w:pgMar w:top="1820" w:right="1440" w:bottom="1740" w:left="1800" w:header="0" w:footer="1482" w:gutter="0"/>
      <w:pgNumType w:start="2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CA8E" w14:textId="77777777" w:rsidR="008C16BD" w:rsidRDefault="008C16BD">
      <w:r>
        <w:separator/>
      </w:r>
    </w:p>
  </w:endnote>
  <w:endnote w:type="continuationSeparator" w:id="0">
    <w:p w14:paraId="70975F19" w14:textId="77777777" w:rsidR="008C16BD" w:rsidRDefault="008C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602" w14:textId="55C1440B" w:rsidR="00DC1BE0" w:rsidRDefault="006D3188">
    <w:pPr>
      <w:pStyle w:val="TeksIsi"/>
      <w:spacing w:line="14" w:lineRule="auto"/>
      <w:rPr>
        <w:sz w:val="20"/>
      </w:rPr>
    </w:pPr>
    <w:r>
      <w:rPr>
        <w:noProof/>
        <w:sz w:val="20"/>
      </w:rPr>
      <mc:AlternateContent>
        <mc:Choice Requires="wps">
          <w:drawing>
            <wp:anchor distT="0" distB="0" distL="0" distR="0" simplePos="0" relativeHeight="487489536" behindDoc="1" locked="0" layoutInCell="1" allowOverlap="1" wp14:anchorId="364240DE" wp14:editId="7E7370C4">
              <wp:simplePos x="0" y="0"/>
              <wp:positionH relativeFrom="page">
                <wp:posOffset>6515100</wp:posOffset>
              </wp:positionH>
              <wp:positionV relativeFrom="page">
                <wp:posOffset>9093200</wp:posOffset>
              </wp:positionV>
              <wp:extent cx="381000" cy="229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9235"/>
                      </a:xfrm>
                      <a:prstGeom prst="rect">
                        <a:avLst/>
                      </a:prstGeom>
                    </wps:spPr>
                    <wps:txbx>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4240DE" id="_x0000_t202" coordsize="21600,21600" o:spt="202" path="m,l,21600r21600,l21600,xe">
              <v:stroke joinstyle="miter"/>
              <v:path gradientshapeok="t" o:connecttype="rect"/>
            </v:shapetype>
            <v:shape id="Textbox 6" o:spid="_x0000_s1026" type="#_x0000_t202" style="position:absolute;margin-left:513pt;margin-top:716pt;width:30pt;height:18.05pt;z-index:-1582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4ykwEAABoDAAAOAAAAZHJzL2Uyb0RvYy54bWysUsFu2zAMvQ/oPwi6N3ZcbOiMOMW2osOA&#13;&#10;YhvQ7gMUWYqNWaJKKrHz96MUJxm2W9GLRInU43uPWt1NbhB7g9SDb+RyUUphvIa299tG/np+uL6V&#13;&#10;gqLyrRrAm0YeDMm79dW71RhqU0EHQ2tQMIinegyN7GIMdVGQ7oxTtIBgPCctoFORj7gtWlQjo7uh&#13;&#10;qMryQzECtgFBGyK+vT8m5TrjW2t0/GEtmSiGRjK3mFfM6yatxXql6i2q0PV6pqFewcKp3nPTM9S9&#13;&#10;ikrssP8PyvUagcDGhQZXgLW9NlkDq1mW/6h56lQwWQubQ+FsE70drP6+fwo/UcTpM0w8wCyCwiPo&#13;&#10;38TeFGOgeq5JnlJNXJ2EThZd2lmC4Ifs7eHsp5mi0Hx5c7ssS85oTlXVx+rmffK7uDwOSPGrASdS&#13;&#10;0EjkcWUCav9I8Vh6Kpm5HNsnInHaTFySwg20B9Yw8hgbSS87hUaK4Ztnn9LMTwGegs0pwDh8gfwz&#13;&#10;khQPn3YRbJ87X3DnzjyAzH3+LGnCf59z1eVLr/8AAAD//wMAUEsDBBQABgAIAAAAIQBI4fuV4wAA&#13;&#10;ABQBAAAPAAAAZHJzL2Rvd25yZXYueG1sTE/LTsMwELwj8Q/WInGjdgOKQhqnqnickBBpOHB0Yjex&#13;&#10;Gq9D7Lbh79mc4LKa2cfsTLGd3cDOZgrWo4T1SgAz2HptsZPwWb/eZcBCVKjV4NFI+DEBtuX1VaFy&#13;&#10;7S9YmfM+doxEMORKQh/jmHMe2t44FVZ+NEizg5+cikSnjutJXUjcDTwRIuVOWaQPvRrNU2/a4/7k&#13;&#10;JOy+sHqx3+/NR3WobF0/CnxLj1Le3szPGyq7DbBo5vh3AUsG8g8lGWv8CXVgA3GRpJQoEnq4Twgt&#13;&#10;OyJbes3SS7M18LLg/8OUvwAAAP//AwBQSwECLQAUAAYACAAAACEAtoM4kv4AAADhAQAAEwAAAAAA&#13;&#10;AAAAAAAAAAAAAAAAW0NvbnRlbnRfVHlwZXNdLnhtbFBLAQItABQABgAIAAAAIQA4/SH/1gAAAJQB&#13;&#10;AAALAAAAAAAAAAAAAAAAAC8BAABfcmVscy8ucmVsc1BLAQItABQABgAIAAAAIQAwti4ykwEAABoD&#13;&#10;AAAOAAAAAAAAAAAAAAAAAC4CAABkcnMvZTJvRG9jLnhtbFBLAQItABQABgAIAAAAIQBI4fuV4wAA&#13;&#10;ABQBAAAPAAAAAAAAAAAAAAAAAO0DAABkcnMvZG93bnJldi54bWxQSwUGAAAAAAQABADzAAAA/QQA&#13;&#10;AAAA&#13;&#10;" filled="f" stroked="f">
              <v:textbox inset="0,0,0,0">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v:textbox>
              <w10:wrap anchorx="page" anchory="page"/>
            </v:shape>
          </w:pict>
        </mc:Fallback>
      </mc:AlternateContent>
    </w:r>
    <w:r w:rsidR="00442C71">
      <w:rPr>
        <w:noProof/>
        <w:sz w:val="20"/>
      </w:rPr>
      <mc:AlternateContent>
        <mc:Choice Requires="wps">
          <w:drawing>
            <wp:anchor distT="0" distB="0" distL="0" distR="0" simplePos="0" relativeHeight="487488512" behindDoc="1" locked="0" layoutInCell="1" allowOverlap="1" wp14:anchorId="635AD681" wp14:editId="477E7780">
              <wp:simplePos x="0" y="0"/>
              <wp:positionH relativeFrom="page">
                <wp:posOffset>6438900</wp:posOffset>
              </wp:positionH>
              <wp:positionV relativeFrom="page">
                <wp:posOffset>8940800</wp:posOffset>
              </wp:positionV>
              <wp:extent cx="457200" cy="473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73075"/>
                      </a:xfrm>
                      <a:custGeom>
                        <a:avLst/>
                        <a:gdLst/>
                        <a:ahLst/>
                        <a:cxnLst/>
                        <a:rect l="l" t="t" r="r" b="b"/>
                        <a:pathLst>
                          <a:path w="332740" h="473075">
                            <a:moveTo>
                              <a:pt x="332232" y="0"/>
                            </a:moveTo>
                            <a:lnTo>
                              <a:pt x="0" y="0"/>
                            </a:lnTo>
                            <a:lnTo>
                              <a:pt x="0" y="472744"/>
                            </a:lnTo>
                            <a:lnTo>
                              <a:pt x="332232" y="472744"/>
                            </a:lnTo>
                            <a:lnTo>
                              <a:pt x="332232" y="0"/>
                            </a:lnTo>
                            <a:close/>
                          </a:path>
                        </a:pathLst>
                      </a:custGeom>
                      <a:solidFill>
                        <a:srgbClr val="E9703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4AAA7D7" id="Graphic 4" o:spid="_x0000_s1026" style="position:absolute;margin-left:507pt;margin-top:704pt;width:36pt;height:37.25pt;z-index:-1582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32740,473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rLQIAAMAEAAAOAAAAZHJzL2Uyb0RvYy54bWysVE1vnDAQvVfqf7B878J+pLRo2ahKmqpS&#13;&#10;lETKVjl7jVlQjce1vQv77zs2mKD21KgXGDPP4/fejNle960kZ2FsA6qgy0VKiVAcykYdC/pjf/fh&#13;&#10;EyXWMVUyCUoU9CIsvd69f7ftdC5WUIMshSFYRNm80wWtndN5klhei5bZBWihMFmBaZnDpTkmpWEd&#13;&#10;Vm9lskrTj0kHptQGuLAWv94OSboL9atKcPdYVVY4IguK3Fx4mvA8+Gey27L8aJiuGz7SYG9g0bJG&#13;&#10;4aFTqVvmGDmZ5q9SbcMNWKjcgkObQFU1XAQNqGaZ/qHmuWZaBC1ojtWTTfb/leUP52f9ZDx1q++B&#13;&#10;/7ToSNJpm08Zv7Ajpq9M67FInPTBxcvkougd4fhxc5VhZyjhmNpk6zS78i4nLI+b+cm6bwJCIXa+&#13;&#10;t25oQhkjVseI9yqGBlvpmyhDEx0l2ERDCTbxMDRRM+f3eXY+JF1B1+tVtkEm9UTEZ1s4iz0EnPMi&#13;&#10;ELVaryiJSpDpK0SqORRrzVAxF986lBswmwyP3ozCIyC+B+Ds3H9Dh6lFlrEcl2DFYLFXHrye3EDc&#13;&#10;3G8LsinvGim9fmuOhxtpyJmhsV8/Z+l6OTKewcIwDP33k3CA8vJkSIdXpqD214kZQYn8rnAmUbmL&#13;&#10;gYnBIQbGyRsItzBYb6zb9y/MaKIxLKjD8XmAOPEsj4OB/D1gwPqdCr6cHFSNn5rAbWA0LvCaBP3j&#13;&#10;lfb3cL4OqNcfz+43AAAA//8DAFBLAwQUAAYACAAAACEAx7JoZuUAAAAUAQAADwAAAGRycy9kb3du&#13;&#10;cmV2LnhtbExPy07DMBC8I/EP1iJxo3ZLidw0ToVASCDBgYDaqxu7Sdp4ncZuG/6ezQkuq5l9zM5k&#13;&#10;q8G17Gz70HhUMJ0IYBZLbxqsFHx/vdxJYCFqNLr1aBX82ACr/Poq06nxF/y05yJWjEQwpFpBHWOX&#13;&#10;ch7K2jodJr6zSLOd752ORPuKm15fSNy1fCZEwp1ukD7UurNPtS0Pxckp2NwnH4cjHvevvNns3dtC&#13;&#10;rhfFu1K3N8PzksrjEli0Q/y7gDED+YecjG39CU1gLXExnVOiSGguJKFxR8iE0HbsydkD8Dzj/8Pk&#13;&#10;vwAAAP//AwBQSwECLQAUAAYACAAAACEAtoM4kv4AAADhAQAAEwAAAAAAAAAAAAAAAAAAAAAAW0Nv&#13;&#10;bnRlbnRfVHlwZXNdLnhtbFBLAQItABQABgAIAAAAIQA4/SH/1gAAAJQBAAALAAAAAAAAAAAAAAAA&#13;&#10;AC8BAABfcmVscy8ucmVsc1BLAQItABQABgAIAAAAIQB+ivYrLQIAAMAEAAAOAAAAAAAAAAAAAAAA&#13;&#10;AC4CAABkcnMvZTJvRG9jLnhtbFBLAQItABQABgAIAAAAIQDHsmhm5QAAABQBAAAPAAAAAAAAAAAA&#13;&#10;AAAAAIcEAABkcnMvZG93bnJldi54bWxQSwUGAAAAAAQABADzAAAAmQUAAAAA&#13;&#10;" path="m332232,l,,,472744r332232,l332232,xe" fillcolor="#e97031" stroked="f">
              <v:path arrowok="t"/>
              <w10:wrap anchorx="page" anchory="page"/>
            </v:shape>
          </w:pict>
        </mc:Fallback>
      </mc:AlternateContent>
    </w:r>
    <w:r w:rsidR="00442C71">
      <w:rPr>
        <w:noProof/>
        <w:sz w:val="20"/>
      </w:rPr>
      <mc:AlternateContent>
        <mc:Choice Requires="wps">
          <w:drawing>
            <wp:anchor distT="0" distB="0" distL="0" distR="0" simplePos="0" relativeHeight="487489024" behindDoc="1" locked="0" layoutInCell="1" allowOverlap="1" wp14:anchorId="794D0370" wp14:editId="5FC50650">
              <wp:simplePos x="0" y="0"/>
              <wp:positionH relativeFrom="page">
                <wp:posOffset>4756150</wp:posOffset>
              </wp:positionH>
              <wp:positionV relativeFrom="page">
                <wp:posOffset>9095943</wp:posOffset>
              </wp:positionV>
              <wp:extent cx="161988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65735"/>
                      </a:xfrm>
                      <a:prstGeom prst="rect">
                        <a:avLst/>
                      </a:prstGeom>
                    </wps:spPr>
                    <wps:txbx>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wps:txbx>
                    <wps:bodyPr wrap="square" lIns="0" tIns="0" rIns="0" bIns="0" rtlCol="0">
                      <a:noAutofit/>
                    </wps:bodyPr>
                  </wps:wsp>
                </a:graphicData>
              </a:graphic>
            </wp:anchor>
          </w:drawing>
        </mc:Choice>
        <mc:Fallback>
          <w:pict>
            <v:shape w14:anchorId="794D0370" id="Textbox 5" o:spid="_x0000_s1027" type="#_x0000_t202" style="position:absolute;margin-left:374.5pt;margin-top:716.2pt;width:127.5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MEMmAEAACIDAAAOAAAAZHJzL2Uyb0RvYy54bWysUsGO0zAQvSPxD5bvNO2ilhI1XQErENIK&#13;&#10;Vlr4ANexG4vYY2bcJv17xm7aIrghLuOxZ/z83htv7kffi6NBchAauZjNpTBBQ+vCvpHfv318tZaC&#13;&#10;kgqt6iGYRp4MyfvtyxebIdbmDjroW4OCQQLVQ2xkl1Ksq4p0Z7yiGUQTuGgBvUq8xX3VohoY3ffV&#13;&#10;3Xy+qgbANiJoQ8SnD+ei3BZ8a41OX60lk0TfSOaWSsQSdzlW242q96hi5/REQ/0DC69c4EevUA8q&#13;&#10;KXFA9xeUdxqBwKaZBl+BtU6booHVLOZ/qHnuVDRFC5tD8WoT/T9Y/eX4HJ9QpPE9jDzAIoLiI+gf&#13;&#10;xN5UQ6R66smeUk3cnYWOFn1eWYLgi+zt6eqnGZPQGW21eLteL6XQXFuslm9eL7Ph1e12REqfDHiR&#13;&#10;k0Yiz6swUMdHSufWS8tE5vx+ZpLG3Shcm0lzZz7ZQXtiLQOPs5H086DQSNF/DuxXnv0lwUuyuySY&#13;&#10;+g9QfkiWFODdIYF1hcANdyLAgygSpk+TJ/37vnTdvvb2FwAAAP//AwBQSwMEFAAGAAgAAAAhAKuT&#13;&#10;BR3nAAAAEwEAAA8AAABkcnMvZG93bnJldi54bWxMj09vwjAMxe+T9h0iI+02ElhhUJoitD+nSWil&#13;&#10;O3BMW9NGNE7XBOi+/dLTdrFkP/v5/ZLtYFp2xd5pSxJmUwEMqbSVplrCV/7+uALmvKJKtZZQwg86&#13;&#10;2Kb3d4mKK3ujDK8HX7NgQi5WEhrvu5hzVzZolJvaDiloJ9sb5UPb17zq1S2Ym5bPhVhyozSFD43q&#13;&#10;8KXB8ny4GAm7I2Vv+ntffGanTOf5WtDH8izlw2R43YSy2wDzOPi/CxgZQn5IQ7DCXqhyrJXwHK0D&#13;&#10;kA9C9DSPgI0rQkQzYMU4W6wWwNOE/2dJfwEAAP//AwBQSwECLQAUAAYACAAAACEAtoM4kv4AAADh&#13;&#10;AQAAEwAAAAAAAAAAAAAAAAAAAAAAW0NvbnRlbnRfVHlwZXNdLnhtbFBLAQItABQABgAIAAAAIQA4&#13;&#10;/SH/1gAAAJQBAAALAAAAAAAAAAAAAAAAAC8BAABfcmVscy8ucmVsc1BLAQItABQABgAIAAAAIQA0&#13;&#10;aMEMmAEAACIDAAAOAAAAAAAAAAAAAAAAAC4CAABkcnMvZTJvRG9jLnhtbFBLAQItABQABgAIAAAA&#13;&#10;IQCrkwUd5wAAABMBAAAPAAAAAAAAAAAAAAAAAPIDAABkcnMvZG93bnJldi54bWxQSwUGAAAAAAQA&#13;&#10;BADzAAAABgUAAAAA&#13;&#10;" filled="f" stroked="f">
              <v:textbox inset="0,0,0,0">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A73E" w14:textId="77777777" w:rsidR="008C16BD" w:rsidRDefault="008C16BD">
      <w:r>
        <w:separator/>
      </w:r>
    </w:p>
  </w:footnote>
  <w:footnote w:type="continuationSeparator" w:id="0">
    <w:p w14:paraId="57F236BA" w14:textId="77777777" w:rsidR="008C16BD" w:rsidRDefault="008C16BD">
      <w:r>
        <w:continuationSeparator/>
      </w:r>
    </w:p>
  </w:footnote>
  <w:footnote w:id="1">
    <w:p w14:paraId="60F64B84"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hAnsi="Times New Roman" w:cs="Times New Roman"/>
        </w:rPr>
        <w:t>Mhd</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Ansor</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Lubis</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Anggreni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Atmei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Lubis</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Wenggedes</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Frensh</w:t>
      </w:r>
      <w:proofErr w:type="spellEnd"/>
      <w:r w:rsidRPr="0016510A">
        <w:rPr>
          <w:rFonts w:ascii="Times New Roman" w:hAnsi="Times New Roman" w:cs="Times New Roman"/>
        </w:rPr>
        <w:t xml:space="preserve">. 2023. </w:t>
      </w:r>
      <w:proofErr w:type="spellStart"/>
      <w:r w:rsidRPr="0016510A">
        <w:rPr>
          <w:rFonts w:ascii="Times New Roman" w:hAnsi="Times New Roman" w:cs="Times New Roman"/>
        </w:rPr>
        <w:t>Sistem</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Pemilihan</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Umum</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Proporsional</w:t>
      </w:r>
      <w:proofErr w:type="spellEnd"/>
      <w:r w:rsidRPr="0016510A">
        <w:rPr>
          <w:rFonts w:ascii="Times New Roman" w:hAnsi="Times New Roman" w:cs="Times New Roman"/>
        </w:rPr>
        <w:t xml:space="preserve"> Terbuka &amp; </w:t>
      </w:r>
      <w:proofErr w:type="spellStart"/>
      <w:r w:rsidRPr="0016510A">
        <w:rPr>
          <w:rFonts w:ascii="Times New Roman" w:hAnsi="Times New Roman" w:cs="Times New Roman"/>
        </w:rPr>
        <w:t>Tertutup</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Purbalingga</w:t>
      </w:r>
      <w:proofErr w:type="spellEnd"/>
      <w:r w:rsidRPr="0016510A">
        <w:rPr>
          <w:rFonts w:ascii="Times New Roman" w:hAnsi="Times New Roman" w:cs="Times New Roman"/>
        </w:rPr>
        <w:t xml:space="preserve">: CV. </w:t>
      </w:r>
      <w:proofErr w:type="spellStart"/>
      <w:r w:rsidRPr="0016510A">
        <w:rPr>
          <w:rFonts w:ascii="Times New Roman" w:hAnsi="Times New Roman" w:cs="Times New Roman"/>
        </w:rPr>
        <w:t>Eurika</w:t>
      </w:r>
      <w:proofErr w:type="spellEnd"/>
      <w:r w:rsidRPr="0016510A">
        <w:rPr>
          <w:rFonts w:ascii="Times New Roman" w:hAnsi="Times New Roman" w:cs="Times New Roman"/>
        </w:rPr>
        <w:t xml:space="preserve"> Media </w:t>
      </w:r>
      <w:proofErr w:type="spellStart"/>
      <w:r w:rsidRPr="0016510A">
        <w:rPr>
          <w:rFonts w:ascii="Times New Roman" w:hAnsi="Times New Roman" w:cs="Times New Roman"/>
        </w:rPr>
        <w:t>Aksara</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hlm</w:t>
      </w:r>
      <w:proofErr w:type="spellEnd"/>
      <w:r w:rsidRPr="0016510A">
        <w:rPr>
          <w:rFonts w:ascii="Times New Roman" w:hAnsi="Times New Roman" w:cs="Times New Roman"/>
        </w:rPr>
        <w:t xml:space="preserve"> 1.</w:t>
      </w:r>
    </w:p>
  </w:footnote>
  <w:footnote w:id="2">
    <w:p w14:paraId="63BC0462" w14:textId="77777777" w:rsidR="00FD1F93" w:rsidRPr="001C1D50"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16510A">
        <w:rPr>
          <w:rFonts w:ascii="Times New Roman" w:hAnsi="Times New Roman" w:cs="Times New Roman"/>
        </w:rPr>
        <w:t xml:space="preserve">M. </w:t>
      </w:r>
      <w:proofErr w:type="spellStart"/>
      <w:r w:rsidRPr="0016510A">
        <w:rPr>
          <w:rFonts w:ascii="Times New Roman" w:hAnsi="Times New Roman" w:cs="Times New Roman"/>
        </w:rPr>
        <w:t>Rusli</w:t>
      </w:r>
      <w:proofErr w:type="spellEnd"/>
      <w:r w:rsidRPr="0016510A">
        <w:rPr>
          <w:rFonts w:ascii="Times New Roman" w:hAnsi="Times New Roman" w:cs="Times New Roman"/>
        </w:rPr>
        <w:t xml:space="preserve"> Karim</w:t>
      </w:r>
      <w:r>
        <w:rPr>
          <w:rFonts w:ascii="Times New Roman" w:hAnsi="Times New Roman" w:cs="Times New Roman"/>
        </w:rPr>
        <w:t>.</w:t>
      </w:r>
      <w:r w:rsidRPr="0016510A">
        <w:rPr>
          <w:rFonts w:ascii="Times New Roman" w:hAnsi="Times New Roman" w:cs="Times New Roman"/>
        </w:rPr>
        <w:t xml:space="preserve"> 1991</w:t>
      </w:r>
      <w:r>
        <w:rPr>
          <w:rFonts w:ascii="Times New Roman" w:hAnsi="Times New Roman" w:cs="Times New Roman"/>
        </w:rPr>
        <w:t xml:space="preserve">. </w:t>
      </w:r>
      <w:proofErr w:type="spellStart"/>
      <w:r>
        <w:rPr>
          <w:rFonts w:ascii="Times New Roman" w:hAnsi="Times New Roman" w:cs="Times New Roman"/>
        </w:rPr>
        <w:t>Pemilu</w:t>
      </w:r>
      <w:proofErr w:type="spellEnd"/>
      <w:r>
        <w:rPr>
          <w:rFonts w:ascii="Times New Roman" w:hAnsi="Times New Roman" w:cs="Times New Roman"/>
        </w:rPr>
        <w:t xml:space="preserve"> </w:t>
      </w:r>
      <w:proofErr w:type="spellStart"/>
      <w:r>
        <w:rPr>
          <w:rFonts w:ascii="Times New Roman" w:hAnsi="Times New Roman" w:cs="Times New Roman"/>
        </w:rPr>
        <w:t>Demokratis</w:t>
      </w:r>
      <w:proofErr w:type="spellEnd"/>
      <w:r>
        <w:rPr>
          <w:rFonts w:ascii="Times New Roman" w:hAnsi="Times New Roman" w:cs="Times New Roman"/>
        </w:rPr>
        <w:t xml:space="preserve"> </w:t>
      </w:r>
      <w:proofErr w:type="spellStart"/>
      <w:r>
        <w:rPr>
          <w:rFonts w:ascii="Times New Roman" w:hAnsi="Times New Roman" w:cs="Times New Roman"/>
        </w:rPr>
        <w:t>Kompetitif</w:t>
      </w:r>
      <w:proofErr w:type="spellEnd"/>
      <w:r>
        <w:rPr>
          <w:rFonts w:ascii="Times New Roman" w:hAnsi="Times New Roman" w:cs="Times New Roman"/>
        </w:rPr>
        <w:t xml:space="preserve">. Yogyakarta: Tiara </w:t>
      </w:r>
      <w:proofErr w:type="spellStart"/>
      <w:r>
        <w:rPr>
          <w:rFonts w:ascii="Times New Roman" w:hAnsi="Times New Roman" w:cs="Times New Roman"/>
        </w:rPr>
        <w:t>Wacana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2</w:t>
      </w:r>
      <w:r>
        <w:rPr>
          <w:rFonts w:ascii="Times New Roman" w:hAnsi="Times New Roman" w:cs="Times New Roman"/>
          <w:lang w:val="en-US"/>
        </w:rPr>
        <w:t xml:space="preserve"> </w:t>
      </w:r>
    </w:p>
  </w:footnote>
  <w:footnote w:id="3">
    <w:p w14:paraId="3F00FFFD"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16510A">
        <w:rPr>
          <w:rFonts w:ascii="Times New Roman" w:hAnsi="Times New Roman" w:cs="Times New Roman"/>
        </w:rPr>
        <w:t xml:space="preserve">Sri </w:t>
      </w:r>
      <w:proofErr w:type="spellStart"/>
      <w:r w:rsidRPr="0016510A">
        <w:rPr>
          <w:rFonts w:ascii="Times New Roman" w:hAnsi="Times New Roman" w:cs="Times New Roman"/>
        </w:rPr>
        <w:t>Soemantri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Martosoewignjo</w:t>
      </w:r>
      <w:proofErr w:type="spellEnd"/>
      <w:r w:rsidRPr="0016510A">
        <w:rPr>
          <w:rFonts w:ascii="Times New Roman" w:hAnsi="Times New Roman" w:cs="Times New Roman"/>
        </w:rPr>
        <w:t xml:space="preserve">. 1989. </w:t>
      </w:r>
      <w:proofErr w:type="spellStart"/>
      <w:r w:rsidRPr="0016510A">
        <w:rPr>
          <w:rFonts w:ascii="Times New Roman" w:hAnsi="Times New Roman" w:cs="Times New Roman"/>
        </w:rPr>
        <w:t>Tentang</w:t>
      </w:r>
      <w:proofErr w:type="spellEnd"/>
      <w:r w:rsidRPr="0016510A">
        <w:rPr>
          <w:rFonts w:ascii="Times New Roman" w:hAnsi="Times New Roman" w:cs="Times New Roman"/>
        </w:rPr>
        <w:t xml:space="preserve"> Lembaga-Lembaga Negara </w:t>
      </w:r>
      <w:proofErr w:type="spellStart"/>
      <w:r w:rsidRPr="0016510A">
        <w:rPr>
          <w:rFonts w:ascii="Times New Roman" w:hAnsi="Times New Roman" w:cs="Times New Roman"/>
        </w:rPr>
        <w:t>Menurut</w:t>
      </w:r>
      <w:proofErr w:type="spellEnd"/>
      <w:r w:rsidRPr="0016510A">
        <w:rPr>
          <w:rFonts w:ascii="Times New Roman" w:hAnsi="Times New Roman" w:cs="Times New Roman"/>
        </w:rPr>
        <w:t xml:space="preserve"> UUD 1945, Bandung: Citra Aditya </w:t>
      </w:r>
      <w:proofErr w:type="spellStart"/>
      <w:r w:rsidRPr="0016510A">
        <w:rPr>
          <w:rFonts w:ascii="Times New Roman" w:hAnsi="Times New Roman" w:cs="Times New Roman"/>
        </w:rPr>
        <w:t>Bakti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hlm</w:t>
      </w:r>
      <w:proofErr w:type="spellEnd"/>
      <w:r w:rsidRPr="0016510A">
        <w:rPr>
          <w:rFonts w:ascii="Times New Roman" w:hAnsi="Times New Roman" w:cs="Times New Roman"/>
        </w:rPr>
        <w:t xml:space="preserve"> 168.</w:t>
      </w:r>
    </w:p>
  </w:footnote>
  <w:footnote w:id="4">
    <w:p w14:paraId="24696554" w14:textId="77777777" w:rsidR="00FD1F93" w:rsidRPr="00404CED" w:rsidRDefault="00FD1F93" w:rsidP="00FD1F93">
      <w:pPr>
        <w:jc w:val="both"/>
        <w:rPr>
          <w:rFonts w:asciiTheme="majorBidi" w:hAnsiTheme="majorBidi" w:cstheme="majorBidi"/>
          <w:sz w:val="20"/>
          <w:szCs w:val="20"/>
        </w:rPr>
      </w:pPr>
      <w:r>
        <w:rPr>
          <w:rStyle w:val="ReferensiCatatanKaki"/>
        </w:rPr>
        <w:footnoteRef/>
      </w:r>
      <w:r>
        <w:t xml:space="preserve"> </w:t>
      </w:r>
      <w:r w:rsidRPr="00593DF6">
        <w:rPr>
          <w:rFonts w:asciiTheme="majorBidi" w:hAnsiTheme="majorBidi" w:cstheme="majorBidi"/>
          <w:sz w:val="20"/>
          <w:szCs w:val="20"/>
        </w:rPr>
        <w:t xml:space="preserve">Muhammad Mutawalli </w:t>
      </w:r>
      <w:proofErr w:type="spellStart"/>
      <w:r w:rsidRPr="00593DF6">
        <w:rPr>
          <w:rFonts w:asciiTheme="majorBidi" w:hAnsiTheme="majorBidi" w:cstheme="majorBidi"/>
          <w:sz w:val="20"/>
          <w:szCs w:val="20"/>
        </w:rPr>
        <w:t>Mukhlis</w:t>
      </w:r>
      <w:proofErr w:type="spellEnd"/>
      <w:r w:rsidRPr="00593DF6">
        <w:rPr>
          <w:rFonts w:asciiTheme="majorBidi" w:hAnsiTheme="majorBidi" w:cstheme="majorBidi"/>
          <w:sz w:val="20"/>
          <w:szCs w:val="20"/>
        </w:rPr>
        <w:t xml:space="preserve">, Piaget </w:t>
      </w:r>
      <w:proofErr w:type="spellStart"/>
      <w:r w:rsidRPr="00593DF6">
        <w:rPr>
          <w:rFonts w:asciiTheme="majorBidi" w:hAnsiTheme="majorBidi" w:cstheme="majorBidi"/>
          <w:sz w:val="20"/>
          <w:szCs w:val="20"/>
        </w:rPr>
        <w:t>Mpoto</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Balebo</w:t>
      </w:r>
      <w:proofErr w:type="spellEnd"/>
      <w:r w:rsidRPr="00593DF6">
        <w:rPr>
          <w:rFonts w:asciiTheme="majorBidi" w:hAnsiTheme="majorBidi" w:cstheme="majorBidi"/>
          <w:sz w:val="20"/>
          <w:szCs w:val="20"/>
        </w:rPr>
        <w:t xml:space="preserve">, Andi </w:t>
      </w:r>
      <w:proofErr w:type="spellStart"/>
      <w:r w:rsidRPr="00593DF6">
        <w:rPr>
          <w:rFonts w:asciiTheme="majorBidi" w:hAnsiTheme="majorBidi" w:cstheme="majorBidi"/>
          <w:sz w:val="20"/>
          <w:szCs w:val="20"/>
        </w:rPr>
        <w:t>Syarifuddin</w:t>
      </w:r>
      <w:proofErr w:type="spellEnd"/>
      <w:r w:rsidRPr="00593DF6">
        <w:rPr>
          <w:rFonts w:asciiTheme="majorBidi" w:hAnsiTheme="majorBidi" w:cstheme="majorBidi"/>
          <w:sz w:val="20"/>
          <w:szCs w:val="20"/>
        </w:rPr>
        <w:t xml:space="preserve">, Muhammad Saleh Tajuddin, </w:t>
      </w:r>
      <w:r>
        <w:rPr>
          <w:rFonts w:asciiTheme="majorBidi" w:hAnsiTheme="majorBidi" w:cstheme="majorBidi"/>
          <w:sz w:val="20"/>
          <w:szCs w:val="20"/>
        </w:rPr>
        <w:t xml:space="preserve">2024. </w:t>
      </w:r>
      <w:proofErr w:type="spellStart"/>
      <w:r w:rsidRPr="00593DF6">
        <w:rPr>
          <w:rFonts w:asciiTheme="majorBidi" w:hAnsiTheme="majorBidi" w:cstheme="majorBidi"/>
          <w:sz w:val="20"/>
          <w:szCs w:val="20"/>
        </w:rPr>
        <w:t>Limitasi</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Demokrasi</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Hak</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Presiden</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dalam</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Kampanye</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Politik</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Sebagai</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Penguatan</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Sistem</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Pemilihan</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sz w:val="20"/>
          <w:szCs w:val="20"/>
        </w:rPr>
        <w:t>Umum</w:t>
      </w:r>
      <w:proofErr w:type="spellEnd"/>
      <w:r w:rsidRPr="00593DF6">
        <w:rPr>
          <w:rFonts w:asciiTheme="majorBidi" w:hAnsiTheme="majorBidi" w:cstheme="majorBidi"/>
          <w:sz w:val="20"/>
          <w:szCs w:val="20"/>
        </w:rPr>
        <w:t xml:space="preserve">, </w:t>
      </w:r>
      <w:proofErr w:type="spellStart"/>
      <w:r w:rsidRPr="00593DF6">
        <w:rPr>
          <w:rFonts w:asciiTheme="majorBidi" w:hAnsiTheme="majorBidi" w:cstheme="majorBidi"/>
          <w:i/>
          <w:iCs/>
          <w:sz w:val="20"/>
          <w:szCs w:val="20"/>
        </w:rPr>
        <w:t>Jurnal</w:t>
      </w:r>
      <w:proofErr w:type="spellEnd"/>
      <w:r w:rsidRPr="00593DF6">
        <w:rPr>
          <w:rFonts w:asciiTheme="majorBidi" w:hAnsiTheme="majorBidi" w:cstheme="majorBidi"/>
          <w:i/>
          <w:iCs/>
          <w:sz w:val="20"/>
          <w:szCs w:val="20"/>
        </w:rPr>
        <w:t xml:space="preserve"> Pembangunan Hukum Indonesia,</w:t>
      </w:r>
      <w:r w:rsidRPr="00593DF6">
        <w:rPr>
          <w:rFonts w:asciiTheme="majorBidi" w:hAnsiTheme="majorBidi" w:cstheme="majorBidi"/>
          <w:sz w:val="20"/>
          <w:szCs w:val="20"/>
        </w:rPr>
        <w:t xml:space="preserve"> No. 2, Vol. 6, </w:t>
      </w:r>
      <w:proofErr w:type="spellStart"/>
      <w:r w:rsidRPr="00593DF6">
        <w:rPr>
          <w:rFonts w:asciiTheme="majorBidi" w:hAnsiTheme="majorBidi" w:cstheme="majorBidi"/>
          <w:sz w:val="20"/>
          <w:szCs w:val="20"/>
        </w:rPr>
        <w:t>hlm</w:t>
      </w:r>
      <w:proofErr w:type="spellEnd"/>
      <w:r w:rsidRPr="00593DF6">
        <w:rPr>
          <w:rFonts w:asciiTheme="majorBidi" w:hAnsiTheme="majorBidi" w:cstheme="majorBidi"/>
          <w:sz w:val="20"/>
          <w:szCs w:val="20"/>
        </w:rPr>
        <w:t xml:space="preserve">. 269. </w:t>
      </w:r>
    </w:p>
  </w:footnote>
  <w:footnote w:id="5">
    <w:p w14:paraId="06A9A692" w14:textId="77777777" w:rsidR="00FD1F93" w:rsidRPr="00AB2E24" w:rsidRDefault="00FD1F93" w:rsidP="00FD1F93">
      <w:pPr>
        <w:pStyle w:val="TeksCatatanKaki"/>
        <w:jc w:val="both"/>
        <w:rPr>
          <w:rFonts w:asciiTheme="majorBidi" w:hAnsiTheme="majorBidi" w:cstheme="majorBidi"/>
          <w:lang w:val="en-US"/>
        </w:rPr>
      </w:pPr>
      <w:r w:rsidRPr="00AB2E24">
        <w:rPr>
          <w:rStyle w:val="ReferensiCatatanKaki"/>
          <w:rFonts w:asciiTheme="majorBidi" w:hAnsiTheme="majorBidi" w:cstheme="majorBidi"/>
        </w:rPr>
        <w:footnoteRef/>
      </w:r>
      <w:r w:rsidRPr="00AB2E24">
        <w:rPr>
          <w:rFonts w:asciiTheme="majorBidi" w:hAnsiTheme="majorBidi" w:cstheme="majorBidi"/>
        </w:rPr>
        <w:t xml:space="preserve"> </w:t>
      </w:r>
      <w:proofErr w:type="spellStart"/>
      <w:r w:rsidRPr="00AB2E24">
        <w:rPr>
          <w:rFonts w:asciiTheme="majorBidi" w:hAnsiTheme="majorBidi" w:cstheme="majorBidi"/>
        </w:rPr>
        <w:t>Soerjono</w:t>
      </w:r>
      <w:proofErr w:type="spellEnd"/>
      <w:r w:rsidRPr="00AB2E24">
        <w:rPr>
          <w:rFonts w:asciiTheme="majorBidi" w:hAnsiTheme="majorBidi" w:cstheme="majorBidi"/>
        </w:rPr>
        <w:t xml:space="preserve"> </w:t>
      </w:r>
      <w:proofErr w:type="spellStart"/>
      <w:r w:rsidRPr="00AB2E24">
        <w:rPr>
          <w:rFonts w:asciiTheme="majorBidi" w:hAnsiTheme="majorBidi" w:cstheme="majorBidi"/>
        </w:rPr>
        <w:t>Soekanto</w:t>
      </w:r>
      <w:proofErr w:type="spellEnd"/>
      <w:r w:rsidRPr="00AB2E24">
        <w:rPr>
          <w:rFonts w:asciiTheme="majorBidi" w:hAnsiTheme="majorBidi" w:cstheme="majorBidi"/>
        </w:rPr>
        <w:t>, 2019</w:t>
      </w:r>
      <w:r w:rsidRPr="00AB2E24">
        <w:rPr>
          <w:rFonts w:asciiTheme="majorBidi" w:hAnsiTheme="majorBidi" w:cstheme="majorBidi"/>
          <w:i/>
          <w:iCs/>
          <w:lang w:val="en-US"/>
        </w:rPr>
        <w:t xml:space="preserve">, </w:t>
      </w:r>
      <w:proofErr w:type="spellStart"/>
      <w:r w:rsidRPr="00AB2E24">
        <w:rPr>
          <w:rFonts w:asciiTheme="majorBidi" w:hAnsiTheme="majorBidi" w:cstheme="majorBidi"/>
          <w:i/>
          <w:iCs/>
        </w:rPr>
        <w:t>Pengantar</w:t>
      </w:r>
      <w:proofErr w:type="spellEnd"/>
      <w:r w:rsidRPr="00AB2E24">
        <w:rPr>
          <w:rFonts w:asciiTheme="majorBidi" w:hAnsiTheme="majorBidi" w:cstheme="majorBidi"/>
          <w:i/>
          <w:iCs/>
        </w:rPr>
        <w:t xml:space="preserve"> </w:t>
      </w:r>
      <w:proofErr w:type="spellStart"/>
      <w:r w:rsidRPr="00AB2E24">
        <w:rPr>
          <w:rFonts w:asciiTheme="majorBidi" w:hAnsiTheme="majorBidi" w:cstheme="majorBidi"/>
          <w:i/>
          <w:iCs/>
        </w:rPr>
        <w:t>Penelitian</w:t>
      </w:r>
      <w:proofErr w:type="spellEnd"/>
      <w:r w:rsidRPr="00AB2E24">
        <w:rPr>
          <w:rFonts w:asciiTheme="majorBidi" w:hAnsiTheme="majorBidi" w:cstheme="majorBidi"/>
          <w:i/>
          <w:iCs/>
        </w:rPr>
        <w:t xml:space="preserve"> Hukum,</w:t>
      </w:r>
      <w:r w:rsidRPr="00AB2E24">
        <w:rPr>
          <w:rFonts w:asciiTheme="majorBidi" w:hAnsiTheme="majorBidi" w:cstheme="majorBidi"/>
        </w:rPr>
        <w:t xml:space="preserve"> Jakarta: UI Press, </w:t>
      </w:r>
      <w:proofErr w:type="spellStart"/>
      <w:r w:rsidRPr="00AB2E24">
        <w:rPr>
          <w:rFonts w:asciiTheme="majorBidi" w:hAnsiTheme="majorBidi" w:cstheme="majorBidi"/>
        </w:rPr>
        <w:t>hlm</w:t>
      </w:r>
      <w:proofErr w:type="spellEnd"/>
      <w:r w:rsidRPr="00AB2E24">
        <w:rPr>
          <w:rFonts w:asciiTheme="majorBidi" w:hAnsiTheme="majorBidi" w:cstheme="majorBidi"/>
        </w:rPr>
        <w:t>. 45.</w:t>
      </w:r>
    </w:p>
  </w:footnote>
  <w:footnote w:id="6">
    <w:p w14:paraId="1CB24D94"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asal</w:t>
      </w:r>
      <w:proofErr w:type="spellEnd"/>
      <w:r w:rsidRPr="0016510A">
        <w:rPr>
          <w:rFonts w:ascii="Times New Roman" w:eastAsia="Times New Roman" w:hAnsi="Times New Roman" w:cs="Times New Roman"/>
          <w:kern w:val="32"/>
          <w:lang w:eastAsia="id-ID"/>
        </w:rPr>
        <w:t xml:space="preserve"> 300 </w:t>
      </w:r>
      <w:r>
        <w:rPr>
          <w:rFonts w:ascii="Times New Roman" w:eastAsia="Times New Roman" w:hAnsi="Times New Roman" w:cs="Times New Roman"/>
          <w:kern w:val="32"/>
          <w:lang w:eastAsia="id-ID"/>
        </w:rPr>
        <w:t xml:space="preserve">UU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emilu</w:t>
      </w:r>
      <w:proofErr w:type="spellEnd"/>
    </w:p>
  </w:footnote>
  <w:footnote w:id="7">
    <w:p w14:paraId="7F56EDA5"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asal</w:t>
      </w:r>
      <w:proofErr w:type="spellEnd"/>
      <w:r w:rsidRPr="0016510A">
        <w:rPr>
          <w:rFonts w:ascii="Times New Roman" w:eastAsia="Times New Roman" w:hAnsi="Times New Roman" w:cs="Times New Roman"/>
          <w:kern w:val="32"/>
          <w:lang w:eastAsia="id-ID"/>
        </w:rPr>
        <w:t xml:space="preserve"> 304 </w:t>
      </w:r>
      <w:r>
        <w:rPr>
          <w:rFonts w:ascii="Times New Roman" w:eastAsia="Times New Roman" w:hAnsi="Times New Roman" w:cs="Times New Roman"/>
          <w:kern w:val="32"/>
          <w:lang w:eastAsia="id-ID"/>
        </w:rPr>
        <w:t xml:space="preserve">UU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emilu</w:t>
      </w:r>
      <w:proofErr w:type="spellEnd"/>
    </w:p>
  </w:footnote>
  <w:footnote w:id="8">
    <w:p w14:paraId="44E7CCB3"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asal</w:t>
      </w:r>
      <w:proofErr w:type="spellEnd"/>
      <w:r w:rsidRPr="0016510A">
        <w:rPr>
          <w:rFonts w:ascii="Times New Roman" w:eastAsia="Times New Roman" w:hAnsi="Times New Roman" w:cs="Times New Roman"/>
          <w:kern w:val="32"/>
          <w:lang w:eastAsia="id-ID"/>
        </w:rPr>
        <w:t xml:space="preserve"> 305 </w:t>
      </w:r>
      <w:r>
        <w:rPr>
          <w:rFonts w:ascii="Times New Roman" w:eastAsia="Times New Roman" w:hAnsi="Times New Roman" w:cs="Times New Roman"/>
          <w:kern w:val="32"/>
          <w:lang w:eastAsia="id-ID"/>
        </w:rPr>
        <w:t>UU</w:t>
      </w:r>
      <w:r w:rsidRPr="0016510A">
        <w:rPr>
          <w:rFonts w:ascii="Times New Roman" w:eastAsia="Times New Roman" w:hAnsi="Times New Roman" w:cs="Times New Roman"/>
          <w:kern w:val="32"/>
          <w:lang w:eastAsia="id-ID"/>
        </w:rPr>
        <w:t xml:space="preserve">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emilu</w:t>
      </w:r>
      <w:proofErr w:type="spellEnd"/>
    </w:p>
  </w:footnote>
  <w:footnote w:id="9">
    <w:p w14:paraId="0BA4CF50"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hAnsi="Times New Roman" w:cs="Times New Roman"/>
          <w:lang w:val="en-US"/>
        </w:rPr>
        <w:t>Pasal</w:t>
      </w:r>
      <w:proofErr w:type="spellEnd"/>
      <w:r w:rsidRPr="0016510A">
        <w:rPr>
          <w:rFonts w:ascii="Times New Roman" w:hAnsi="Times New Roman" w:cs="Times New Roman"/>
          <w:lang w:val="en-US"/>
        </w:rPr>
        <w:t xml:space="preserve"> 26 </w:t>
      </w:r>
      <w:r>
        <w:rPr>
          <w:rFonts w:ascii="Times New Roman" w:hAnsi="Times New Roman" w:cs="Times New Roman"/>
          <w:lang w:val="en-US"/>
        </w:rPr>
        <w:t>UU</w:t>
      </w:r>
      <w:r w:rsidRPr="0016510A">
        <w:rPr>
          <w:rFonts w:ascii="Times New Roman" w:hAnsi="Times New Roman" w:cs="Times New Roman"/>
          <w:lang w:val="en-US"/>
        </w:rPr>
        <w:t xml:space="preserve"> </w:t>
      </w:r>
      <w:proofErr w:type="spellStart"/>
      <w:r>
        <w:rPr>
          <w:rFonts w:ascii="Times New Roman" w:hAnsi="Times New Roman" w:cs="Times New Roman"/>
          <w:lang w:val="en-US"/>
        </w:rPr>
        <w:t>P</w:t>
      </w:r>
      <w:r w:rsidRPr="0016510A">
        <w:rPr>
          <w:rFonts w:ascii="Times New Roman" w:hAnsi="Times New Roman" w:cs="Times New Roman"/>
          <w:lang w:val="en-US"/>
        </w:rPr>
        <w:t>emilu</w:t>
      </w:r>
      <w:proofErr w:type="spellEnd"/>
    </w:p>
  </w:footnote>
  <w:footnote w:id="10">
    <w:p w14:paraId="4CB1F333"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eastAsia="Times New Roman" w:hAnsi="Times New Roman" w:cs="Times New Roman"/>
          <w:kern w:val="32"/>
          <w:lang w:eastAsia="id-ID"/>
        </w:rPr>
        <w:t>Antar</w:t>
      </w:r>
      <w:proofErr w:type="spellEnd"/>
      <w:r w:rsidRPr="0016510A">
        <w:rPr>
          <w:rFonts w:ascii="Times New Roman" w:eastAsia="Times New Roman" w:hAnsi="Times New Roman" w:cs="Times New Roman"/>
          <w:kern w:val="32"/>
          <w:lang w:eastAsia="id-ID"/>
        </w:rPr>
        <w:t xml:space="preserve"> Venus. 2018. </w:t>
      </w:r>
      <w:proofErr w:type="spellStart"/>
      <w:r w:rsidRPr="0016510A">
        <w:rPr>
          <w:rFonts w:ascii="Times New Roman" w:eastAsia="Times New Roman" w:hAnsi="Times New Roman" w:cs="Times New Roman"/>
          <w:kern w:val="32"/>
          <w:lang w:eastAsia="id-ID"/>
        </w:rPr>
        <w:t>Manajemen</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Kampanye</w:t>
      </w:r>
      <w:proofErr w:type="spellEnd"/>
      <w:r w:rsidRPr="0016510A">
        <w:rPr>
          <w:rFonts w:ascii="Times New Roman" w:eastAsia="Times New Roman" w:hAnsi="Times New Roman" w:cs="Times New Roman"/>
          <w:kern w:val="32"/>
          <w:lang w:eastAsia="id-ID"/>
        </w:rPr>
        <w:t xml:space="preserve">, Bandung: </w:t>
      </w:r>
      <w:proofErr w:type="spellStart"/>
      <w:r w:rsidRPr="0016510A">
        <w:rPr>
          <w:rFonts w:ascii="Times New Roman" w:eastAsia="Times New Roman" w:hAnsi="Times New Roman" w:cs="Times New Roman"/>
          <w:kern w:val="32"/>
          <w:lang w:eastAsia="id-ID"/>
        </w:rPr>
        <w:t>Simbiosa</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Rekatama</w:t>
      </w:r>
      <w:proofErr w:type="spellEnd"/>
      <w:r w:rsidRPr="0016510A">
        <w:rPr>
          <w:rFonts w:ascii="Times New Roman" w:eastAsia="Times New Roman" w:hAnsi="Times New Roman" w:cs="Times New Roman"/>
          <w:kern w:val="32"/>
          <w:lang w:eastAsia="id-ID"/>
        </w:rPr>
        <w:t xml:space="preserve"> Media,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13</w:t>
      </w:r>
    </w:p>
  </w:footnote>
  <w:footnote w:id="11">
    <w:p w14:paraId="61CBBBC6"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eastAsia="Times New Roman" w:hAnsi="Times New Roman" w:cs="Times New Roman"/>
          <w:kern w:val="32"/>
          <w:lang w:eastAsia="id-ID"/>
        </w:rPr>
        <w:t>Ady</w:t>
      </w:r>
      <w:proofErr w:type="spellEnd"/>
      <w:r w:rsidRPr="0016510A">
        <w:rPr>
          <w:rFonts w:ascii="Times New Roman" w:eastAsia="Times New Roman" w:hAnsi="Times New Roman" w:cs="Times New Roman"/>
          <w:kern w:val="32"/>
          <w:lang w:eastAsia="id-ID"/>
        </w:rPr>
        <w:t xml:space="preserve"> Thea AD. 2024. </w:t>
      </w:r>
      <w:proofErr w:type="spellStart"/>
      <w:r w:rsidRPr="0016510A">
        <w:rPr>
          <w:rFonts w:ascii="Times New Roman" w:eastAsia="Times New Roman" w:hAnsi="Times New Roman" w:cs="Times New Roman"/>
          <w:kern w:val="32"/>
          <w:lang w:eastAsia="id-ID"/>
        </w:rPr>
        <w:t>Akademisi</w:t>
      </w:r>
      <w:proofErr w:type="spellEnd"/>
      <w:r w:rsidRPr="0016510A">
        <w:rPr>
          <w:rFonts w:ascii="Times New Roman" w:eastAsia="Times New Roman" w:hAnsi="Times New Roman" w:cs="Times New Roman"/>
          <w:kern w:val="32"/>
          <w:lang w:eastAsia="id-ID"/>
        </w:rPr>
        <w:t xml:space="preserve"> HTN UGM: </w:t>
      </w:r>
      <w:proofErr w:type="spellStart"/>
      <w:r w:rsidRPr="0016510A">
        <w:rPr>
          <w:rFonts w:ascii="Times New Roman" w:eastAsia="Times New Roman" w:hAnsi="Times New Roman" w:cs="Times New Roman"/>
          <w:kern w:val="32"/>
          <w:lang w:eastAsia="id-ID"/>
        </w:rPr>
        <w:t>Presiden</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Berkampanye-Memihak</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Munculkan</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Komplikasi</w:t>
      </w:r>
      <w:proofErr w:type="spellEnd"/>
      <w:r w:rsidRPr="0016510A">
        <w:rPr>
          <w:rFonts w:ascii="Times New Roman" w:eastAsia="Times New Roman" w:hAnsi="Times New Roman" w:cs="Times New Roman"/>
          <w:kern w:val="32"/>
          <w:lang w:eastAsia="id-ID"/>
        </w:rPr>
        <w:t xml:space="preserve"> Hukum, https://www.hukumonline.com/berita/a/akademisi-htn-ugm--presiden-berkampanye-memihak-munculkan-komplikasi-hukum-lt65b87ecb5ca5a/?page=all,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xml:space="preserve">. 1. </w:t>
      </w:r>
      <w:proofErr w:type="spellStart"/>
      <w:r w:rsidRPr="0016510A">
        <w:rPr>
          <w:rFonts w:ascii="Times New Roman" w:eastAsia="Times New Roman" w:hAnsi="Times New Roman" w:cs="Times New Roman"/>
          <w:kern w:val="32"/>
          <w:lang w:eastAsia="id-ID"/>
        </w:rPr>
        <w:t>Diakses</w:t>
      </w:r>
      <w:proofErr w:type="spellEnd"/>
      <w:r w:rsidRPr="0016510A">
        <w:rPr>
          <w:rFonts w:ascii="Times New Roman" w:eastAsia="Times New Roman" w:hAnsi="Times New Roman" w:cs="Times New Roman"/>
          <w:kern w:val="32"/>
          <w:lang w:eastAsia="id-ID"/>
        </w:rPr>
        <w:t xml:space="preserve"> pada </w:t>
      </w:r>
      <w:proofErr w:type="spellStart"/>
      <w:r w:rsidRPr="0016510A">
        <w:rPr>
          <w:rFonts w:ascii="Times New Roman" w:eastAsia="Times New Roman" w:hAnsi="Times New Roman" w:cs="Times New Roman"/>
          <w:kern w:val="32"/>
          <w:lang w:eastAsia="id-ID"/>
        </w:rPr>
        <w:t>selasa</w:t>
      </w:r>
      <w:proofErr w:type="spellEnd"/>
      <w:r w:rsidRPr="0016510A">
        <w:rPr>
          <w:rFonts w:ascii="Times New Roman" w:eastAsia="Times New Roman" w:hAnsi="Times New Roman" w:cs="Times New Roman"/>
          <w:kern w:val="32"/>
          <w:lang w:eastAsia="id-ID"/>
        </w:rPr>
        <w:t xml:space="preserve"> 10 September 2024.</w:t>
      </w:r>
    </w:p>
  </w:footnote>
  <w:footnote w:id="12">
    <w:p w14:paraId="5FEF895F"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16510A">
        <w:rPr>
          <w:rFonts w:ascii="Times New Roman" w:eastAsia="Times New Roman" w:hAnsi="Times New Roman" w:cs="Times New Roman"/>
          <w:kern w:val="32"/>
          <w:lang w:eastAsia="id-ID"/>
        </w:rPr>
        <w:t xml:space="preserve">Munir </w:t>
      </w:r>
      <w:proofErr w:type="spellStart"/>
      <w:r w:rsidRPr="0016510A">
        <w:rPr>
          <w:rFonts w:ascii="Times New Roman" w:eastAsia="Times New Roman" w:hAnsi="Times New Roman" w:cs="Times New Roman"/>
          <w:kern w:val="32"/>
          <w:lang w:eastAsia="id-ID"/>
        </w:rPr>
        <w:t>Fuady</w:t>
      </w:r>
      <w:proofErr w:type="spellEnd"/>
      <w:r w:rsidRPr="0016510A">
        <w:rPr>
          <w:rFonts w:ascii="Times New Roman" w:eastAsia="Times New Roman" w:hAnsi="Times New Roman" w:cs="Times New Roman"/>
          <w:kern w:val="32"/>
          <w:lang w:eastAsia="id-ID"/>
        </w:rPr>
        <w:t xml:space="preserve">. 2010. </w:t>
      </w:r>
      <w:proofErr w:type="spellStart"/>
      <w:r w:rsidRPr="0016510A">
        <w:rPr>
          <w:rFonts w:ascii="Times New Roman" w:eastAsia="Times New Roman" w:hAnsi="Times New Roman" w:cs="Times New Roman"/>
          <w:kern w:val="32"/>
          <w:lang w:eastAsia="id-ID"/>
        </w:rPr>
        <w:t>Konsep</w:t>
      </w:r>
      <w:proofErr w:type="spellEnd"/>
      <w:r w:rsidRPr="0016510A">
        <w:rPr>
          <w:rFonts w:ascii="Times New Roman" w:eastAsia="Times New Roman" w:hAnsi="Times New Roman" w:cs="Times New Roman"/>
          <w:kern w:val="32"/>
          <w:lang w:eastAsia="id-ID"/>
        </w:rPr>
        <w:t xml:space="preserve"> Negara </w:t>
      </w:r>
      <w:proofErr w:type="spellStart"/>
      <w:r w:rsidRPr="0016510A">
        <w:rPr>
          <w:rFonts w:ascii="Times New Roman" w:eastAsia="Times New Roman" w:hAnsi="Times New Roman" w:cs="Times New Roman"/>
          <w:kern w:val="32"/>
          <w:lang w:eastAsia="id-ID"/>
        </w:rPr>
        <w:t>Demokrasi</w:t>
      </w:r>
      <w:proofErr w:type="spellEnd"/>
      <w:r w:rsidRPr="0016510A">
        <w:rPr>
          <w:rFonts w:ascii="Times New Roman" w:eastAsia="Times New Roman" w:hAnsi="Times New Roman" w:cs="Times New Roman"/>
          <w:kern w:val="32"/>
          <w:lang w:eastAsia="id-ID"/>
        </w:rPr>
        <w:t xml:space="preserve">, ed. 1, Bandung: PT </w:t>
      </w:r>
      <w:proofErr w:type="spellStart"/>
      <w:r w:rsidRPr="0016510A">
        <w:rPr>
          <w:rFonts w:ascii="Times New Roman" w:eastAsia="Times New Roman" w:hAnsi="Times New Roman" w:cs="Times New Roman"/>
          <w:kern w:val="32"/>
          <w:lang w:eastAsia="id-ID"/>
        </w:rPr>
        <w:t>Refika</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Aditama</w:t>
      </w:r>
      <w:proofErr w:type="spellEnd"/>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145</w:t>
      </w:r>
      <w:r>
        <w:rPr>
          <w:rFonts w:ascii="Times New Roman" w:eastAsia="Times New Roman" w:hAnsi="Times New Roman" w:cs="Times New Roman"/>
          <w:kern w:val="32"/>
          <w:lang w:eastAsia="id-ID"/>
        </w:rPr>
        <w:t>.</w:t>
      </w:r>
    </w:p>
  </w:footnote>
  <w:footnote w:id="13">
    <w:p w14:paraId="0375F7AD"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Pr>
          <w:rFonts w:ascii="Times New Roman" w:hAnsi="Times New Roman" w:cs="Times New Roman"/>
        </w:rPr>
        <w:t>Ibid</w:t>
      </w:r>
      <w:r w:rsidRPr="0016510A">
        <w:rPr>
          <w:rFonts w:ascii="Times New Roman" w:hAnsi="Times New Roman" w:cs="Times New Roman"/>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144</w:t>
      </w:r>
      <w:r>
        <w:rPr>
          <w:rFonts w:ascii="Times New Roman" w:eastAsia="Times New Roman" w:hAnsi="Times New Roman" w:cs="Times New Roman"/>
          <w:kern w:val="32"/>
          <w:lang w:eastAsia="id-ID"/>
        </w:rPr>
        <w:t>.</w:t>
      </w:r>
    </w:p>
  </w:footnote>
  <w:footnote w:id="14">
    <w:p w14:paraId="5FAB6C7B"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D821C3">
        <w:rPr>
          <w:rFonts w:ascii="Times New Roman" w:eastAsia="Times New Roman" w:hAnsi="Times New Roman" w:cs="Times New Roman"/>
          <w:kern w:val="32"/>
          <w:lang w:eastAsia="id-ID"/>
        </w:rPr>
        <w:t xml:space="preserve">Sri </w:t>
      </w:r>
      <w:proofErr w:type="spellStart"/>
      <w:r w:rsidRPr="00D821C3">
        <w:rPr>
          <w:rFonts w:ascii="Times New Roman" w:eastAsia="Times New Roman" w:hAnsi="Times New Roman" w:cs="Times New Roman"/>
          <w:kern w:val="32"/>
          <w:lang w:eastAsia="id-ID"/>
        </w:rPr>
        <w:t>Hastuti</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Puspitasari</w:t>
      </w:r>
      <w:proofErr w:type="spellEnd"/>
      <w:r w:rsidRPr="00D821C3">
        <w:rPr>
          <w:rFonts w:ascii="Times New Roman" w:eastAsia="Times New Roman" w:hAnsi="Times New Roman" w:cs="Times New Roman"/>
          <w:kern w:val="32"/>
          <w:lang w:eastAsia="id-ID"/>
        </w:rPr>
        <w:t xml:space="preserve">. 2011. </w:t>
      </w:r>
      <w:proofErr w:type="spellStart"/>
      <w:r w:rsidRPr="00D821C3">
        <w:rPr>
          <w:rFonts w:ascii="Times New Roman" w:eastAsia="Times New Roman" w:hAnsi="Times New Roman" w:cs="Times New Roman"/>
          <w:kern w:val="32"/>
          <w:lang w:eastAsia="id-ID"/>
        </w:rPr>
        <w:t>Mahkamah</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Konstitusi</w:t>
      </w:r>
      <w:proofErr w:type="spellEnd"/>
      <w:r w:rsidRPr="00D821C3">
        <w:rPr>
          <w:rFonts w:ascii="Times New Roman" w:eastAsia="Times New Roman" w:hAnsi="Times New Roman" w:cs="Times New Roman"/>
          <w:kern w:val="32"/>
          <w:lang w:eastAsia="id-ID"/>
        </w:rPr>
        <w:t xml:space="preserve"> Dan </w:t>
      </w:r>
      <w:proofErr w:type="spellStart"/>
      <w:r w:rsidRPr="00D821C3">
        <w:rPr>
          <w:rFonts w:ascii="Times New Roman" w:eastAsia="Times New Roman" w:hAnsi="Times New Roman" w:cs="Times New Roman"/>
          <w:kern w:val="32"/>
          <w:lang w:eastAsia="id-ID"/>
        </w:rPr>
        <w:t>Penegakan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Demokrasi</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Konstitusional</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Jurnal</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Konstitusi</w:t>
      </w:r>
      <w:proofErr w:type="spellEnd"/>
      <w:r w:rsidRPr="00D821C3">
        <w:rPr>
          <w:rFonts w:ascii="Times New Roman" w:eastAsia="Times New Roman" w:hAnsi="Times New Roman" w:cs="Times New Roman"/>
          <w:kern w:val="32"/>
          <w:lang w:eastAsia="id-ID"/>
        </w:rPr>
        <w:t>, Vol. 8 No. 3</w:t>
      </w:r>
      <w:r>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374</w:t>
      </w:r>
    </w:p>
  </w:footnote>
  <w:footnote w:id="15">
    <w:p w14:paraId="4E6D9335"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bookmarkStart w:id="2" w:name="_Hlk185101000"/>
      <w:r w:rsidRPr="00D821C3">
        <w:rPr>
          <w:rFonts w:ascii="Times New Roman" w:eastAsia="Times New Roman" w:hAnsi="Times New Roman" w:cs="Times New Roman"/>
          <w:kern w:val="32"/>
          <w:lang w:eastAsia="id-ID"/>
        </w:rPr>
        <w:t xml:space="preserve">Indra </w:t>
      </w:r>
      <w:proofErr w:type="spellStart"/>
      <w:r w:rsidRPr="00D821C3">
        <w:rPr>
          <w:rFonts w:ascii="Times New Roman" w:eastAsia="Times New Roman" w:hAnsi="Times New Roman" w:cs="Times New Roman"/>
          <w:kern w:val="32"/>
          <w:lang w:eastAsia="id-ID"/>
        </w:rPr>
        <w:t>Pahlevi</w:t>
      </w:r>
      <w:proofErr w:type="spellEnd"/>
      <w:r w:rsidRPr="00D821C3">
        <w:rPr>
          <w:rFonts w:ascii="Times New Roman" w:eastAsia="Times New Roman" w:hAnsi="Times New Roman" w:cs="Times New Roman"/>
          <w:kern w:val="32"/>
          <w:lang w:eastAsia="id-ID"/>
        </w:rPr>
        <w:t xml:space="preserve">. 2012. </w:t>
      </w:r>
      <w:proofErr w:type="spellStart"/>
      <w:r w:rsidRPr="00D821C3">
        <w:rPr>
          <w:rFonts w:ascii="Times New Roman" w:eastAsia="Times New Roman" w:hAnsi="Times New Roman" w:cs="Times New Roman"/>
          <w:kern w:val="32"/>
          <w:lang w:eastAsia="id-ID"/>
        </w:rPr>
        <w:t>Membangun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Demokrasi</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Konstitusional</w:t>
      </w:r>
      <w:proofErr w:type="spellEnd"/>
      <w:r w:rsidRPr="00D821C3">
        <w:rPr>
          <w:rFonts w:ascii="Times New Roman" w:eastAsia="Times New Roman" w:hAnsi="Times New Roman" w:cs="Times New Roman"/>
          <w:kern w:val="32"/>
          <w:lang w:eastAsia="id-ID"/>
        </w:rPr>
        <w:t xml:space="preserve">, Info </w:t>
      </w:r>
      <w:proofErr w:type="spellStart"/>
      <w:r w:rsidRPr="00D821C3">
        <w:rPr>
          <w:rFonts w:ascii="Times New Roman" w:eastAsia="Times New Roman" w:hAnsi="Times New Roman" w:cs="Times New Roman"/>
          <w:kern w:val="32"/>
          <w:lang w:eastAsia="id-ID"/>
        </w:rPr>
        <w:t>Singkat</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Pemerintahan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Dalam</w:t>
      </w:r>
      <w:proofErr w:type="spellEnd"/>
      <w:r w:rsidRPr="00D821C3">
        <w:rPr>
          <w:rFonts w:ascii="Times New Roman" w:eastAsia="Times New Roman" w:hAnsi="Times New Roman" w:cs="Times New Roman"/>
          <w:kern w:val="32"/>
          <w:lang w:eastAsia="id-ID"/>
        </w:rPr>
        <w:t xml:space="preserve"> Negeri, Vol. IV, No. 04/II/P3DI/</w:t>
      </w:r>
      <w:proofErr w:type="spellStart"/>
      <w:r w:rsidRPr="00D821C3">
        <w:rPr>
          <w:rFonts w:ascii="Times New Roman" w:eastAsia="Times New Roman" w:hAnsi="Times New Roman" w:cs="Times New Roman"/>
          <w:kern w:val="32"/>
          <w:lang w:eastAsia="id-ID"/>
        </w:rPr>
        <w:t>Februari</w:t>
      </w:r>
      <w:proofErr w:type="spellEnd"/>
      <w:r w:rsidRPr="00D821C3">
        <w:rPr>
          <w:rFonts w:ascii="Times New Roman" w:eastAsia="Times New Roman" w:hAnsi="Times New Roman" w:cs="Times New Roman"/>
          <w:kern w:val="32"/>
          <w:lang w:eastAsia="id-ID"/>
        </w:rPr>
        <w:t>/2012</w:t>
      </w:r>
      <w:r w:rsidRPr="0016510A">
        <w:rPr>
          <w:rFonts w:ascii="Times New Roman" w:eastAsia="Times New Roman" w:hAnsi="Times New Roman" w:cs="Times New Roman"/>
          <w:kern w:val="32"/>
          <w:lang w:eastAsia="id-ID"/>
        </w:rPr>
        <w:t xml:space="preserve">, </w:t>
      </w:r>
      <w:bookmarkEnd w:id="2"/>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1</w:t>
      </w:r>
      <w:r>
        <w:rPr>
          <w:rFonts w:ascii="Times New Roman" w:eastAsia="Times New Roman" w:hAnsi="Times New Roman" w:cs="Times New Roman"/>
          <w:kern w:val="32"/>
          <w:lang w:eastAsia="id-ID"/>
        </w:rPr>
        <w:t>.</w:t>
      </w:r>
    </w:p>
  </w:footnote>
  <w:footnote w:id="16">
    <w:p w14:paraId="5CB54101"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D821C3">
        <w:rPr>
          <w:rFonts w:ascii="Times New Roman" w:hAnsi="Times New Roman" w:cs="Times New Roman"/>
        </w:rPr>
        <w:t xml:space="preserve">Abdurrahman, Dana Muhamad </w:t>
      </w:r>
      <w:proofErr w:type="spellStart"/>
      <w:r w:rsidRPr="00D821C3">
        <w:rPr>
          <w:rFonts w:ascii="Times New Roman" w:hAnsi="Times New Roman" w:cs="Times New Roman"/>
        </w:rPr>
        <w:t>Bagas</w:t>
      </w:r>
      <w:proofErr w:type="spellEnd"/>
      <w:r w:rsidRPr="00D821C3">
        <w:rPr>
          <w:rFonts w:ascii="Times New Roman" w:hAnsi="Times New Roman" w:cs="Times New Roman"/>
        </w:rPr>
        <w:t xml:space="preserve">., &amp; </w:t>
      </w:r>
      <w:proofErr w:type="spellStart"/>
      <w:r w:rsidRPr="00D821C3">
        <w:rPr>
          <w:rFonts w:ascii="Times New Roman" w:hAnsi="Times New Roman" w:cs="Times New Roman"/>
        </w:rPr>
        <w:t>Fauzi</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Azka</w:t>
      </w:r>
      <w:proofErr w:type="spellEnd"/>
      <w:r w:rsidRPr="00D821C3">
        <w:rPr>
          <w:rFonts w:ascii="Times New Roman" w:hAnsi="Times New Roman" w:cs="Times New Roman"/>
        </w:rPr>
        <w:t xml:space="preserve"> Patria. 2022. </w:t>
      </w:r>
      <w:proofErr w:type="spellStart"/>
      <w:r w:rsidRPr="00D821C3">
        <w:rPr>
          <w:rFonts w:ascii="Times New Roman" w:hAnsi="Times New Roman" w:cs="Times New Roman"/>
        </w:rPr>
        <w:t>Penyalahgunaan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Wewenang</w:t>
      </w:r>
      <w:proofErr w:type="spellEnd"/>
      <w:r w:rsidRPr="00D821C3">
        <w:rPr>
          <w:rFonts w:ascii="Times New Roman" w:hAnsi="Times New Roman" w:cs="Times New Roman"/>
        </w:rPr>
        <w:t xml:space="preserve"> (Abuse of Power) </w:t>
      </w:r>
      <w:proofErr w:type="spellStart"/>
      <w:r w:rsidRPr="00D821C3">
        <w:rPr>
          <w:rFonts w:ascii="Times New Roman" w:hAnsi="Times New Roman" w:cs="Times New Roman"/>
        </w:rPr>
        <w:t>Presiden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dalam</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Penyelenggaraan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Pemilu</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Berdasarkan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Perspektif</w:t>
      </w:r>
      <w:proofErr w:type="spellEnd"/>
      <w:r w:rsidRPr="00D821C3">
        <w:rPr>
          <w:rFonts w:ascii="Times New Roman" w:hAnsi="Times New Roman" w:cs="Times New Roman"/>
        </w:rPr>
        <w:t xml:space="preserve"> Sovereign Immunity. SIBATIK JOURNAL: </w:t>
      </w:r>
      <w:proofErr w:type="spellStart"/>
      <w:r w:rsidRPr="00D821C3">
        <w:rPr>
          <w:rFonts w:ascii="Times New Roman" w:hAnsi="Times New Roman" w:cs="Times New Roman"/>
        </w:rPr>
        <w:t>Jurnal</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Ilmiah</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Bidang</w:t>
      </w:r>
      <w:proofErr w:type="spellEnd"/>
      <w:r w:rsidRPr="00D821C3">
        <w:rPr>
          <w:rFonts w:ascii="Times New Roman" w:hAnsi="Times New Roman" w:cs="Times New Roman"/>
        </w:rPr>
        <w:t xml:space="preserve"> Sosial, Ekonomi, </w:t>
      </w:r>
      <w:proofErr w:type="spellStart"/>
      <w:r w:rsidRPr="00D821C3">
        <w:rPr>
          <w:rFonts w:ascii="Times New Roman" w:hAnsi="Times New Roman" w:cs="Times New Roman"/>
        </w:rPr>
        <w:t>Budaya</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Teknologi</w:t>
      </w:r>
      <w:proofErr w:type="spellEnd"/>
      <w:r w:rsidRPr="00D821C3">
        <w:rPr>
          <w:rFonts w:ascii="Times New Roman" w:hAnsi="Times New Roman" w:cs="Times New Roman"/>
        </w:rPr>
        <w:t>, Dan Pendidikan, Vol.1, (No.12), https://doi.org/10.54443/sibatik.v1i12.488</w:t>
      </w:r>
    </w:p>
  </w:footnote>
  <w:footnote w:id="17">
    <w:p w14:paraId="308B9AA8"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D821C3">
        <w:rPr>
          <w:rFonts w:ascii="Times New Roman" w:hAnsi="Times New Roman" w:cs="Times New Roman"/>
        </w:rPr>
        <w:t>Hoeft</w:t>
      </w:r>
      <w:proofErr w:type="spellEnd"/>
      <w:r w:rsidRPr="00D821C3">
        <w:rPr>
          <w:rFonts w:ascii="Times New Roman" w:hAnsi="Times New Roman" w:cs="Times New Roman"/>
        </w:rPr>
        <w:t xml:space="preserve">, Leonard., &amp; Mill, </w:t>
      </w:r>
      <w:proofErr w:type="spellStart"/>
      <w:r w:rsidRPr="00D821C3">
        <w:rPr>
          <w:rFonts w:ascii="Times New Roman" w:hAnsi="Times New Roman" w:cs="Times New Roman"/>
        </w:rPr>
        <w:t>Wladislaw</w:t>
      </w:r>
      <w:proofErr w:type="spellEnd"/>
      <w:r w:rsidRPr="00D821C3">
        <w:rPr>
          <w:rFonts w:ascii="Times New Roman" w:hAnsi="Times New Roman" w:cs="Times New Roman"/>
        </w:rPr>
        <w:t xml:space="preserve">. 2024. Abuse of power: An experimental investigation of the effects of power and transparency on centralized punishment. Journal of Economic </w:t>
      </w:r>
      <w:proofErr w:type="spellStart"/>
      <w:r w:rsidRPr="00D821C3">
        <w:rPr>
          <w:rFonts w:ascii="Times New Roman" w:hAnsi="Times New Roman" w:cs="Times New Roman"/>
        </w:rPr>
        <w:t>Behavior</w:t>
      </w:r>
      <w:proofErr w:type="spellEnd"/>
      <w:r w:rsidRPr="00D821C3">
        <w:rPr>
          <w:rFonts w:ascii="Times New Roman" w:hAnsi="Times New Roman" w:cs="Times New Roman"/>
        </w:rPr>
        <w:t xml:space="preserve"> &amp; Organization, Vol.220.</w:t>
      </w:r>
    </w:p>
  </w:footnote>
  <w:footnote w:id="18">
    <w:p w14:paraId="76B8E9F5"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D821C3">
        <w:rPr>
          <w:rFonts w:ascii="Times New Roman" w:eastAsia="Times New Roman" w:hAnsi="Times New Roman" w:cs="Times New Roman"/>
          <w:kern w:val="32"/>
          <w:lang w:eastAsia="id-ID"/>
        </w:rPr>
        <w:t>Labolo</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Muhadam</w:t>
      </w:r>
      <w:proofErr w:type="spellEnd"/>
      <w:r w:rsidRPr="00D821C3">
        <w:rPr>
          <w:rFonts w:ascii="Times New Roman" w:eastAsia="Times New Roman" w:hAnsi="Times New Roman" w:cs="Times New Roman"/>
          <w:kern w:val="32"/>
          <w:lang w:eastAsia="id-ID"/>
        </w:rPr>
        <w:t xml:space="preserve">., &amp; Ilham, </w:t>
      </w:r>
      <w:proofErr w:type="spellStart"/>
      <w:r w:rsidRPr="00D821C3">
        <w:rPr>
          <w:rFonts w:ascii="Times New Roman" w:eastAsia="Times New Roman" w:hAnsi="Times New Roman" w:cs="Times New Roman"/>
          <w:kern w:val="32"/>
          <w:lang w:eastAsia="id-ID"/>
        </w:rPr>
        <w:t>Teguh</w:t>
      </w:r>
      <w:proofErr w:type="spellEnd"/>
      <w:r w:rsidRPr="00D821C3">
        <w:rPr>
          <w:rFonts w:ascii="Times New Roman" w:eastAsia="Times New Roman" w:hAnsi="Times New Roman" w:cs="Times New Roman"/>
          <w:kern w:val="32"/>
          <w:lang w:eastAsia="id-ID"/>
        </w:rPr>
        <w:t xml:space="preserve">. 2017. </w:t>
      </w:r>
      <w:proofErr w:type="spellStart"/>
      <w:r w:rsidRPr="00D821C3">
        <w:rPr>
          <w:rFonts w:ascii="Times New Roman" w:eastAsia="Times New Roman" w:hAnsi="Times New Roman" w:cs="Times New Roman"/>
          <w:kern w:val="32"/>
          <w:lang w:eastAsia="id-ID"/>
        </w:rPr>
        <w:t>Partai</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Politik</w:t>
      </w:r>
      <w:proofErr w:type="spellEnd"/>
      <w:r w:rsidRPr="00D821C3">
        <w:rPr>
          <w:rFonts w:ascii="Times New Roman" w:eastAsia="Times New Roman" w:hAnsi="Times New Roman" w:cs="Times New Roman"/>
          <w:kern w:val="32"/>
          <w:lang w:eastAsia="id-ID"/>
        </w:rPr>
        <w:t xml:space="preserve"> dan </w:t>
      </w:r>
      <w:proofErr w:type="spellStart"/>
      <w:r w:rsidRPr="00D821C3">
        <w:rPr>
          <w:rFonts w:ascii="Times New Roman" w:eastAsia="Times New Roman" w:hAnsi="Times New Roman" w:cs="Times New Roman"/>
          <w:kern w:val="32"/>
          <w:lang w:eastAsia="id-ID"/>
        </w:rPr>
        <w:t>Sistem</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Pemilihan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Umum</w:t>
      </w:r>
      <w:proofErr w:type="spellEnd"/>
      <w:r w:rsidRPr="00D821C3">
        <w:rPr>
          <w:rFonts w:ascii="Times New Roman" w:eastAsia="Times New Roman" w:hAnsi="Times New Roman" w:cs="Times New Roman"/>
          <w:kern w:val="32"/>
          <w:lang w:eastAsia="id-ID"/>
        </w:rPr>
        <w:t xml:space="preserve"> di Indonesia: </w:t>
      </w:r>
      <w:proofErr w:type="spellStart"/>
      <w:r w:rsidRPr="00D821C3">
        <w:rPr>
          <w:rFonts w:ascii="Times New Roman" w:eastAsia="Times New Roman" w:hAnsi="Times New Roman" w:cs="Times New Roman"/>
          <w:kern w:val="32"/>
          <w:lang w:eastAsia="id-ID"/>
        </w:rPr>
        <w:t>Teori</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Konsep</w:t>
      </w:r>
      <w:proofErr w:type="spellEnd"/>
      <w:r w:rsidRPr="00D821C3">
        <w:rPr>
          <w:rFonts w:ascii="Times New Roman" w:eastAsia="Times New Roman" w:hAnsi="Times New Roman" w:cs="Times New Roman"/>
          <w:kern w:val="32"/>
          <w:lang w:eastAsia="id-ID"/>
        </w:rPr>
        <w:t xml:space="preserve"> dan </w:t>
      </w:r>
      <w:proofErr w:type="spellStart"/>
      <w:r w:rsidRPr="00D821C3">
        <w:rPr>
          <w:rFonts w:ascii="Times New Roman" w:eastAsia="Times New Roman" w:hAnsi="Times New Roman" w:cs="Times New Roman"/>
          <w:kern w:val="32"/>
          <w:lang w:eastAsia="id-ID"/>
        </w:rPr>
        <w:t>Isu</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Strategis</w:t>
      </w:r>
      <w:proofErr w:type="spellEnd"/>
      <w:r w:rsidRPr="00D821C3">
        <w:rPr>
          <w:rFonts w:ascii="Times New Roman" w:eastAsia="Times New Roman" w:hAnsi="Times New Roman" w:cs="Times New Roman"/>
          <w:kern w:val="32"/>
          <w:lang w:eastAsia="id-ID"/>
        </w:rPr>
        <w:t xml:space="preserve">. Jakarta: </w:t>
      </w:r>
      <w:proofErr w:type="spellStart"/>
      <w:r w:rsidRPr="00D821C3">
        <w:rPr>
          <w:rFonts w:ascii="Times New Roman" w:eastAsia="Times New Roman" w:hAnsi="Times New Roman" w:cs="Times New Roman"/>
          <w:kern w:val="32"/>
          <w:lang w:eastAsia="id-ID"/>
        </w:rPr>
        <w:t>Rajawali</w:t>
      </w:r>
      <w:proofErr w:type="spellEnd"/>
      <w:r w:rsidRPr="00D821C3">
        <w:rPr>
          <w:rFonts w:ascii="Times New Roman" w:eastAsia="Times New Roman" w:hAnsi="Times New Roman" w:cs="Times New Roman"/>
          <w:kern w:val="32"/>
          <w:lang w:eastAsia="id-ID"/>
        </w:rPr>
        <w:t xml:space="preserve"> Pers.</w:t>
      </w:r>
    </w:p>
  </w:footnote>
  <w:footnote w:id="19">
    <w:p w14:paraId="2EF44E6C"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D821C3">
        <w:rPr>
          <w:rFonts w:ascii="Times New Roman" w:hAnsi="Times New Roman" w:cs="Times New Roman"/>
        </w:rPr>
        <w:t xml:space="preserve">Muhammad Mutawalli </w:t>
      </w:r>
      <w:proofErr w:type="spellStart"/>
      <w:r w:rsidRPr="00D821C3">
        <w:rPr>
          <w:rFonts w:ascii="Times New Roman" w:hAnsi="Times New Roman" w:cs="Times New Roman"/>
        </w:rPr>
        <w:t>Mukhlis</w:t>
      </w:r>
      <w:proofErr w:type="spellEnd"/>
      <w:r w:rsidRPr="00D821C3">
        <w:rPr>
          <w:rFonts w:ascii="Times New Roman" w:hAnsi="Times New Roman" w:cs="Times New Roman"/>
        </w:rPr>
        <w:t xml:space="preserve">, Piaget </w:t>
      </w:r>
      <w:proofErr w:type="spellStart"/>
      <w:r w:rsidRPr="00D821C3">
        <w:rPr>
          <w:rFonts w:ascii="Times New Roman" w:hAnsi="Times New Roman" w:cs="Times New Roman"/>
        </w:rPr>
        <w:t>Mpoto</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Balebo</w:t>
      </w:r>
      <w:proofErr w:type="spellEnd"/>
      <w:r w:rsidRPr="00D821C3">
        <w:rPr>
          <w:rFonts w:ascii="Times New Roman" w:hAnsi="Times New Roman" w:cs="Times New Roman"/>
        </w:rPr>
        <w:t xml:space="preserve">, Andi </w:t>
      </w:r>
      <w:proofErr w:type="spellStart"/>
      <w:r w:rsidRPr="00D821C3">
        <w:rPr>
          <w:rFonts w:ascii="Times New Roman" w:hAnsi="Times New Roman" w:cs="Times New Roman"/>
        </w:rPr>
        <w:t>Syarifuddin</w:t>
      </w:r>
      <w:proofErr w:type="spellEnd"/>
      <w:r w:rsidRPr="00D821C3">
        <w:rPr>
          <w:rFonts w:ascii="Times New Roman" w:hAnsi="Times New Roman" w:cs="Times New Roman"/>
        </w:rPr>
        <w:t xml:space="preserve">, Muhammad Saleh Tajuddin. 2024. </w:t>
      </w:r>
      <w:proofErr w:type="spellStart"/>
      <w:r w:rsidRPr="00D821C3">
        <w:rPr>
          <w:rFonts w:ascii="Times New Roman" w:hAnsi="Times New Roman" w:cs="Times New Roman"/>
        </w:rPr>
        <w:t>Limitasi</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Demokrasi</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Hak</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Presiden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dalam</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Kampanye</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Politik</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Sebagai</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Penguatan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Sistem</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Pemilihan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Umum</w:t>
      </w:r>
      <w:proofErr w:type="spellEnd"/>
      <w:r w:rsidRPr="00D821C3">
        <w:rPr>
          <w:rFonts w:ascii="Times New Roman" w:hAnsi="Times New Roman" w:cs="Times New Roman"/>
        </w:rPr>
        <w:t xml:space="preserve">, Universitas </w:t>
      </w:r>
      <w:proofErr w:type="spellStart"/>
      <w:r w:rsidRPr="00D821C3">
        <w:rPr>
          <w:rFonts w:ascii="Times New Roman" w:hAnsi="Times New Roman" w:cs="Times New Roman"/>
        </w:rPr>
        <w:t>Diponegoro</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Jurnal</w:t>
      </w:r>
      <w:proofErr w:type="spellEnd"/>
      <w:r w:rsidRPr="00D821C3">
        <w:rPr>
          <w:rFonts w:ascii="Times New Roman" w:hAnsi="Times New Roman" w:cs="Times New Roman"/>
        </w:rPr>
        <w:t xml:space="preserve"> Pembangunan Hukum Indonesia, Volume 6, </w:t>
      </w:r>
      <w:proofErr w:type="spellStart"/>
      <w:r w:rsidRPr="00D821C3">
        <w:rPr>
          <w:rFonts w:ascii="Times New Roman" w:hAnsi="Times New Roman" w:cs="Times New Roman"/>
        </w:rPr>
        <w:t>Nomor</w:t>
      </w:r>
      <w:proofErr w:type="spellEnd"/>
      <w:r w:rsidRPr="00D821C3">
        <w:rPr>
          <w:rFonts w:ascii="Times New Roman" w:hAnsi="Times New Roman" w:cs="Times New Roman"/>
        </w:rPr>
        <w:t xml:space="preserve"> 2</w:t>
      </w:r>
      <w:r>
        <w:rPr>
          <w:rFonts w:ascii="Times New Roman" w:hAnsi="Times New Roman" w:cs="Times New Roman"/>
        </w:rPr>
        <w:t>,</w:t>
      </w:r>
      <w:r w:rsidRPr="0016510A">
        <w:rPr>
          <w:rFonts w:ascii="Times New Roman" w:hAnsi="Times New Roman" w:cs="Times New Roman"/>
        </w:rPr>
        <w:t xml:space="preserve"> </w:t>
      </w:r>
      <w:proofErr w:type="spellStart"/>
      <w:r w:rsidRPr="0016510A">
        <w:rPr>
          <w:rFonts w:ascii="Times New Roman" w:hAnsi="Times New Roman" w:cs="Times New Roman"/>
        </w:rPr>
        <w:t>hlm</w:t>
      </w:r>
      <w:proofErr w:type="spellEnd"/>
      <w:r w:rsidRPr="0016510A">
        <w:rPr>
          <w:rFonts w:ascii="Times New Roman" w:hAnsi="Times New Roman" w:cs="Times New Roman"/>
        </w:rPr>
        <w:t>. 266).</w:t>
      </w:r>
    </w:p>
  </w:footnote>
  <w:footnote w:id="20">
    <w:p w14:paraId="6D7146CB" w14:textId="77777777" w:rsidR="00FD1F93" w:rsidRPr="0016510A" w:rsidRDefault="00FD1F93" w:rsidP="00FD1F93">
      <w:pPr>
        <w:jc w:val="both"/>
        <w:rPr>
          <w:sz w:val="20"/>
          <w:szCs w:val="20"/>
        </w:rPr>
      </w:pPr>
      <w:r w:rsidRPr="0016510A">
        <w:rPr>
          <w:rStyle w:val="ReferensiCatatanKaki"/>
          <w:sz w:val="20"/>
          <w:szCs w:val="20"/>
        </w:rPr>
        <w:footnoteRef/>
      </w:r>
      <w:r w:rsidRPr="0016510A">
        <w:rPr>
          <w:sz w:val="20"/>
          <w:szCs w:val="20"/>
        </w:rPr>
        <w:t xml:space="preserve"> </w:t>
      </w:r>
      <w:r>
        <w:rPr>
          <w:sz w:val="20"/>
          <w:szCs w:val="20"/>
        </w:rPr>
        <w:t>Ibid,</w:t>
      </w:r>
      <w:r w:rsidRPr="0016510A">
        <w:rPr>
          <w:sz w:val="20"/>
          <w:szCs w:val="20"/>
        </w:rPr>
        <w:t xml:space="preserve"> </w:t>
      </w:r>
      <w:proofErr w:type="spellStart"/>
      <w:r w:rsidRPr="0016510A">
        <w:rPr>
          <w:sz w:val="20"/>
          <w:szCs w:val="20"/>
        </w:rPr>
        <w:t>hlm</w:t>
      </w:r>
      <w:proofErr w:type="spellEnd"/>
      <w:r w:rsidRPr="0016510A">
        <w:rPr>
          <w:sz w:val="20"/>
          <w:szCs w:val="20"/>
        </w:rPr>
        <w:t>. 269</w:t>
      </w:r>
      <w:r w:rsidRPr="0016510A">
        <w:rPr>
          <w:b/>
          <w:bCs/>
          <w:sz w:val="20"/>
          <w:szCs w:val="20"/>
        </w:rPr>
        <w:t xml:space="preserve"> </w:t>
      </w:r>
      <w:r w:rsidRPr="0016510A">
        <w:rPr>
          <w:sz w:val="20"/>
          <w:szCs w:val="20"/>
        </w:rPr>
        <w:t>-270</w:t>
      </w:r>
    </w:p>
  </w:footnote>
  <w:footnote w:id="21">
    <w:p w14:paraId="2DB5D77A"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D821C3">
        <w:rPr>
          <w:rFonts w:ascii="Times New Roman" w:hAnsi="Times New Roman" w:cs="Times New Roman"/>
        </w:rPr>
        <w:t>Cipto</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Prayitno</w:t>
      </w:r>
      <w:proofErr w:type="spellEnd"/>
      <w:r w:rsidRPr="00D821C3">
        <w:rPr>
          <w:rFonts w:ascii="Times New Roman" w:hAnsi="Times New Roman" w:cs="Times New Roman"/>
        </w:rPr>
        <w:t xml:space="preserve">. 2020. </w:t>
      </w:r>
      <w:proofErr w:type="spellStart"/>
      <w:r w:rsidRPr="00D821C3">
        <w:rPr>
          <w:rFonts w:ascii="Times New Roman" w:hAnsi="Times New Roman" w:cs="Times New Roman"/>
        </w:rPr>
        <w:t>Analisis</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Konstitusionalitas</w:t>
      </w:r>
      <w:proofErr w:type="spellEnd"/>
      <w:r w:rsidRPr="00D821C3">
        <w:rPr>
          <w:rFonts w:ascii="Times New Roman" w:hAnsi="Times New Roman" w:cs="Times New Roman"/>
        </w:rPr>
        <w:t xml:space="preserve"> Batasan </w:t>
      </w:r>
      <w:proofErr w:type="spellStart"/>
      <w:r w:rsidRPr="00D821C3">
        <w:rPr>
          <w:rFonts w:ascii="Times New Roman" w:hAnsi="Times New Roman" w:cs="Times New Roman"/>
        </w:rPr>
        <w:t>Kewenangan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Presiden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dalam</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Penetapan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Peraturan</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Pemerintah</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Pengganti</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Undang-Undang</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Jurnal</w:t>
      </w:r>
      <w:proofErr w:type="spellEnd"/>
      <w:r w:rsidRPr="00D821C3">
        <w:rPr>
          <w:rFonts w:ascii="Times New Roman" w:hAnsi="Times New Roman" w:cs="Times New Roman"/>
        </w:rPr>
        <w:t xml:space="preserve"> </w:t>
      </w:r>
      <w:proofErr w:type="spellStart"/>
      <w:r w:rsidRPr="00D821C3">
        <w:rPr>
          <w:rFonts w:ascii="Times New Roman" w:hAnsi="Times New Roman" w:cs="Times New Roman"/>
        </w:rPr>
        <w:t>Konstitusi</w:t>
      </w:r>
      <w:proofErr w:type="spellEnd"/>
      <w:r w:rsidRPr="00D821C3">
        <w:rPr>
          <w:rFonts w:ascii="Times New Roman" w:hAnsi="Times New Roman" w:cs="Times New Roman"/>
        </w:rPr>
        <w:t>, Vol. 17 No. 2</w:t>
      </w:r>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462</w:t>
      </w:r>
      <w:r>
        <w:rPr>
          <w:rFonts w:ascii="Times New Roman" w:eastAsia="Times New Roman" w:hAnsi="Times New Roman" w:cs="Times New Roman"/>
          <w:kern w:val="32"/>
          <w:lang w:eastAsia="id-ID"/>
        </w:rPr>
        <w:t>.</w:t>
      </w:r>
    </w:p>
  </w:footnote>
  <w:footnote w:id="22">
    <w:p w14:paraId="34183538"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D821C3">
        <w:rPr>
          <w:rFonts w:ascii="Times New Roman" w:eastAsia="Times New Roman" w:hAnsi="Times New Roman" w:cs="Times New Roman"/>
          <w:kern w:val="32"/>
          <w:lang w:eastAsia="id-ID"/>
        </w:rPr>
        <w:t xml:space="preserve">Muhammad </w:t>
      </w:r>
      <w:proofErr w:type="spellStart"/>
      <w:r w:rsidRPr="00D821C3">
        <w:rPr>
          <w:rFonts w:ascii="Times New Roman" w:eastAsia="Times New Roman" w:hAnsi="Times New Roman" w:cs="Times New Roman"/>
          <w:kern w:val="32"/>
          <w:lang w:eastAsia="id-ID"/>
        </w:rPr>
        <w:t>Alfaruq</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Nirwana</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Sitta</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Saraya</w:t>
      </w:r>
      <w:proofErr w:type="spellEnd"/>
      <w:r w:rsidRPr="00D821C3">
        <w:rPr>
          <w:rFonts w:ascii="Times New Roman" w:eastAsia="Times New Roman" w:hAnsi="Times New Roman" w:cs="Times New Roman"/>
          <w:kern w:val="32"/>
          <w:lang w:eastAsia="id-ID"/>
        </w:rPr>
        <w:t xml:space="preserve">. 2024. </w:t>
      </w:r>
      <w:proofErr w:type="spellStart"/>
      <w:r w:rsidRPr="00D821C3">
        <w:rPr>
          <w:rFonts w:ascii="Times New Roman" w:eastAsia="Times New Roman" w:hAnsi="Times New Roman" w:cs="Times New Roman"/>
          <w:kern w:val="32"/>
          <w:lang w:eastAsia="id-ID"/>
        </w:rPr>
        <w:t>Aturan</w:t>
      </w:r>
      <w:proofErr w:type="spellEnd"/>
      <w:r w:rsidRPr="00D821C3">
        <w:rPr>
          <w:rFonts w:ascii="Times New Roman" w:eastAsia="Times New Roman" w:hAnsi="Times New Roman" w:cs="Times New Roman"/>
          <w:kern w:val="32"/>
          <w:lang w:eastAsia="id-ID"/>
        </w:rPr>
        <w:t xml:space="preserve"> Hukum </w:t>
      </w:r>
      <w:proofErr w:type="spellStart"/>
      <w:r w:rsidRPr="00D821C3">
        <w:rPr>
          <w:rFonts w:ascii="Times New Roman" w:eastAsia="Times New Roman" w:hAnsi="Times New Roman" w:cs="Times New Roman"/>
          <w:kern w:val="32"/>
          <w:lang w:eastAsia="id-ID"/>
        </w:rPr>
        <w:t>Keberpihakan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Presiden</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dalam</w:t>
      </w:r>
      <w:proofErr w:type="spellEnd"/>
      <w:r w:rsidRPr="00D821C3">
        <w:rPr>
          <w:rFonts w:ascii="Times New Roman" w:eastAsia="Times New Roman" w:hAnsi="Times New Roman" w:cs="Times New Roman"/>
          <w:kern w:val="32"/>
          <w:lang w:eastAsia="id-ID"/>
        </w:rPr>
        <w:t xml:space="preserve"> </w:t>
      </w:r>
      <w:proofErr w:type="spellStart"/>
      <w:r w:rsidRPr="00D821C3">
        <w:rPr>
          <w:rFonts w:ascii="Times New Roman" w:eastAsia="Times New Roman" w:hAnsi="Times New Roman" w:cs="Times New Roman"/>
          <w:kern w:val="32"/>
          <w:lang w:eastAsia="id-ID"/>
        </w:rPr>
        <w:t>Pemilu</w:t>
      </w:r>
      <w:proofErr w:type="spellEnd"/>
      <w:r w:rsidRPr="00D821C3">
        <w:rPr>
          <w:rFonts w:ascii="Times New Roman" w:eastAsia="Times New Roman" w:hAnsi="Times New Roman" w:cs="Times New Roman"/>
          <w:kern w:val="32"/>
          <w:lang w:eastAsia="id-ID"/>
        </w:rPr>
        <w:t xml:space="preserve">, JA: </w:t>
      </w:r>
      <w:proofErr w:type="spellStart"/>
      <w:r w:rsidRPr="00D821C3">
        <w:rPr>
          <w:rFonts w:ascii="Times New Roman" w:eastAsia="Times New Roman" w:hAnsi="Times New Roman" w:cs="Times New Roman"/>
          <w:kern w:val="32"/>
          <w:lang w:eastAsia="id-ID"/>
        </w:rPr>
        <w:t>Jurnal</w:t>
      </w:r>
      <w:proofErr w:type="spellEnd"/>
      <w:r w:rsidRPr="00D821C3">
        <w:rPr>
          <w:rFonts w:ascii="Times New Roman" w:eastAsia="Times New Roman" w:hAnsi="Times New Roman" w:cs="Times New Roman"/>
          <w:kern w:val="32"/>
          <w:lang w:eastAsia="id-ID"/>
        </w:rPr>
        <w:t xml:space="preserve"> Al-</w:t>
      </w:r>
      <w:proofErr w:type="spellStart"/>
      <w:r w:rsidRPr="00D821C3">
        <w:rPr>
          <w:rFonts w:ascii="Times New Roman" w:eastAsia="Times New Roman" w:hAnsi="Times New Roman" w:cs="Times New Roman"/>
          <w:kern w:val="32"/>
          <w:lang w:eastAsia="id-ID"/>
        </w:rPr>
        <w:t>Wasath</w:t>
      </w:r>
      <w:proofErr w:type="spellEnd"/>
      <w:r w:rsidRPr="00D821C3">
        <w:rPr>
          <w:rFonts w:ascii="Times New Roman" w:eastAsia="Times New Roman" w:hAnsi="Times New Roman" w:cs="Times New Roman"/>
          <w:kern w:val="32"/>
          <w:lang w:eastAsia="id-ID"/>
        </w:rPr>
        <w:t xml:space="preserve"> Volume 5, Nomor.1</w:t>
      </w:r>
      <w:r w:rsidRPr="0016510A">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6</w:t>
      </w:r>
      <w:r>
        <w:rPr>
          <w:rFonts w:ascii="Times New Roman" w:eastAsia="Times New Roman" w:hAnsi="Times New Roman" w:cs="Times New Roman"/>
          <w:kern w:val="32"/>
          <w:lang w:eastAsia="id-ID"/>
        </w:rPr>
        <w:t>.</w:t>
      </w:r>
    </w:p>
  </w:footnote>
  <w:footnote w:id="23">
    <w:p w14:paraId="1FBE6D47"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eastAsia="Times New Roman" w:hAnsi="Times New Roman" w:cs="Times New Roman"/>
          <w:kern w:val="32"/>
          <w:lang w:eastAsia="id-ID"/>
        </w:rPr>
        <w:t>P</w:t>
      </w:r>
      <w:r w:rsidRPr="0016510A">
        <w:rPr>
          <w:rFonts w:ascii="Times New Roman" w:eastAsia="Times New Roman" w:hAnsi="Times New Roman" w:cs="Times New Roman"/>
          <w:kern w:val="32"/>
          <w:lang w:eastAsia="id-ID"/>
        </w:rPr>
        <w:t>utusan</w:t>
      </w:r>
      <w:proofErr w:type="spellEnd"/>
      <w:r w:rsidRPr="0016510A">
        <w:rPr>
          <w:rFonts w:ascii="Times New Roman" w:eastAsia="Times New Roman" w:hAnsi="Times New Roman" w:cs="Times New Roman"/>
          <w:kern w:val="32"/>
          <w:lang w:eastAsia="id-ID"/>
        </w:rPr>
        <w:t xml:space="preserve">  MK </w:t>
      </w:r>
      <w:proofErr w:type="spellStart"/>
      <w:r w:rsidRPr="0016510A">
        <w:rPr>
          <w:rFonts w:ascii="Times New Roman" w:eastAsia="Times New Roman" w:hAnsi="Times New Roman" w:cs="Times New Roman"/>
          <w:kern w:val="32"/>
          <w:lang w:eastAsia="id-ID"/>
        </w:rPr>
        <w:t>Nomor</w:t>
      </w:r>
      <w:proofErr w:type="spellEnd"/>
      <w:r w:rsidRPr="0016510A">
        <w:rPr>
          <w:rFonts w:ascii="Times New Roman" w:eastAsia="Times New Roman" w:hAnsi="Times New Roman" w:cs="Times New Roman"/>
          <w:kern w:val="32"/>
          <w:lang w:eastAsia="id-ID"/>
        </w:rPr>
        <w:t xml:space="preserve"> 141/PUU-XXI/2023.</w:t>
      </w:r>
    </w:p>
  </w:footnote>
  <w:footnote w:id="24">
    <w:p w14:paraId="6772FEA7"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57125E">
        <w:rPr>
          <w:rFonts w:ascii="Times New Roman" w:eastAsia="Times New Roman" w:hAnsi="Times New Roman" w:cs="Times New Roman"/>
          <w:kern w:val="32"/>
          <w:lang w:eastAsia="id-ID"/>
        </w:rPr>
        <w:t xml:space="preserve">Muhammad </w:t>
      </w:r>
      <w:proofErr w:type="spellStart"/>
      <w:r w:rsidRPr="0057125E">
        <w:rPr>
          <w:rFonts w:ascii="Times New Roman" w:eastAsia="Times New Roman" w:hAnsi="Times New Roman" w:cs="Times New Roman"/>
          <w:kern w:val="32"/>
          <w:lang w:eastAsia="id-ID"/>
        </w:rPr>
        <w:t>Alfaruq</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Nirwana</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Sitta</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Saraya</w:t>
      </w:r>
      <w:proofErr w:type="spellEnd"/>
      <w:r w:rsidRPr="0057125E">
        <w:rPr>
          <w:rFonts w:ascii="Times New Roman" w:eastAsia="Times New Roman" w:hAnsi="Times New Roman" w:cs="Times New Roman"/>
          <w:kern w:val="32"/>
          <w:lang w:eastAsia="id-ID"/>
        </w:rPr>
        <w:t xml:space="preserve">. 2024. </w:t>
      </w:r>
      <w:proofErr w:type="spellStart"/>
      <w:r w:rsidRPr="0057125E">
        <w:rPr>
          <w:rFonts w:ascii="Times New Roman" w:eastAsia="Times New Roman" w:hAnsi="Times New Roman" w:cs="Times New Roman"/>
          <w:kern w:val="32"/>
          <w:lang w:eastAsia="id-ID"/>
        </w:rPr>
        <w:t>Aturan</w:t>
      </w:r>
      <w:proofErr w:type="spellEnd"/>
      <w:r w:rsidRPr="0057125E">
        <w:rPr>
          <w:rFonts w:ascii="Times New Roman" w:eastAsia="Times New Roman" w:hAnsi="Times New Roman" w:cs="Times New Roman"/>
          <w:kern w:val="32"/>
          <w:lang w:eastAsia="id-ID"/>
        </w:rPr>
        <w:t xml:space="preserve"> Hukum </w:t>
      </w:r>
      <w:proofErr w:type="spellStart"/>
      <w:r w:rsidRPr="0057125E">
        <w:rPr>
          <w:rFonts w:ascii="Times New Roman" w:eastAsia="Times New Roman" w:hAnsi="Times New Roman" w:cs="Times New Roman"/>
          <w:kern w:val="32"/>
          <w:lang w:eastAsia="id-ID"/>
        </w:rPr>
        <w:t>Keberpihakan</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Presiden</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dalam</w:t>
      </w:r>
      <w:proofErr w:type="spellEnd"/>
      <w:r w:rsidRPr="0057125E">
        <w:rPr>
          <w:rFonts w:ascii="Times New Roman" w:eastAsia="Times New Roman" w:hAnsi="Times New Roman" w:cs="Times New Roman"/>
          <w:kern w:val="32"/>
          <w:lang w:eastAsia="id-ID"/>
        </w:rPr>
        <w:t xml:space="preserve"> </w:t>
      </w:r>
      <w:proofErr w:type="spellStart"/>
      <w:r w:rsidRPr="0057125E">
        <w:rPr>
          <w:rFonts w:ascii="Times New Roman" w:eastAsia="Times New Roman" w:hAnsi="Times New Roman" w:cs="Times New Roman"/>
          <w:kern w:val="32"/>
          <w:lang w:eastAsia="id-ID"/>
        </w:rPr>
        <w:t>Pemilu</w:t>
      </w:r>
      <w:proofErr w:type="spellEnd"/>
      <w:r w:rsidRPr="0057125E">
        <w:rPr>
          <w:rFonts w:ascii="Times New Roman" w:eastAsia="Times New Roman" w:hAnsi="Times New Roman" w:cs="Times New Roman"/>
          <w:kern w:val="32"/>
          <w:lang w:eastAsia="id-ID"/>
        </w:rPr>
        <w:t xml:space="preserve">, JA: </w:t>
      </w:r>
      <w:proofErr w:type="spellStart"/>
      <w:r w:rsidRPr="0057125E">
        <w:rPr>
          <w:rFonts w:ascii="Times New Roman" w:eastAsia="Times New Roman" w:hAnsi="Times New Roman" w:cs="Times New Roman"/>
          <w:kern w:val="32"/>
          <w:lang w:eastAsia="id-ID"/>
        </w:rPr>
        <w:t>Jurnal</w:t>
      </w:r>
      <w:proofErr w:type="spellEnd"/>
      <w:r w:rsidRPr="0057125E">
        <w:rPr>
          <w:rFonts w:ascii="Times New Roman" w:eastAsia="Times New Roman" w:hAnsi="Times New Roman" w:cs="Times New Roman"/>
          <w:kern w:val="32"/>
          <w:lang w:eastAsia="id-ID"/>
        </w:rPr>
        <w:t xml:space="preserve"> Al-</w:t>
      </w:r>
      <w:proofErr w:type="spellStart"/>
      <w:r w:rsidRPr="0057125E">
        <w:rPr>
          <w:rFonts w:ascii="Times New Roman" w:eastAsia="Times New Roman" w:hAnsi="Times New Roman" w:cs="Times New Roman"/>
          <w:kern w:val="32"/>
          <w:lang w:eastAsia="id-ID"/>
        </w:rPr>
        <w:t>Wasath</w:t>
      </w:r>
      <w:proofErr w:type="spellEnd"/>
      <w:r w:rsidRPr="0057125E">
        <w:rPr>
          <w:rFonts w:ascii="Times New Roman" w:eastAsia="Times New Roman" w:hAnsi="Times New Roman" w:cs="Times New Roman"/>
          <w:kern w:val="32"/>
          <w:lang w:eastAsia="id-ID"/>
        </w:rPr>
        <w:t xml:space="preserve"> Volume 5, Nomor.1.</w:t>
      </w:r>
      <w:r>
        <w:rPr>
          <w:rFonts w:ascii="Times New Roman" w:eastAsia="Times New Roman" w:hAnsi="Times New Roman" w:cs="Times New Roman"/>
          <w:kern w:val="32"/>
          <w:lang w:eastAsia="id-ID"/>
        </w:rPr>
        <w:t xml:space="preserve"> </w:t>
      </w:r>
      <w:proofErr w:type="spellStart"/>
      <w:r w:rsidRPr="0016510A">
        <w:rPr>
          <w:rFonts w:ascii="Times New Roman" w:eastAsia="Times New Roman" w:hAnsi="Times New Roman" w:cs="Times New Roman"/>
          <w:kern w:val="32"/>
          <w:lang w:eastAsia="id-ID"/>
        </w:rPr>
        <w:t>hlm</w:t>
      </w:r>
      <w:proofErr w:type="spellEnd"/>
      <w:r w:rsidRPr="0016510A">
        <w:rPr>
          <w:rFonts w:ascii="Times New Roman" w:eastAsia="Times New Roman" w:hAnsi="Times New Roman" w:cs="Times New Roman"/>
          <w:kern w:val="32"/>
          <w:lang w:eastAsia="id-ID"/>
        </w:rPr>
        <w:t>. 6</w:t>
      </w:r>
    </w:p>
  </w:footnote>
  <w:footnote w:id="25">
    <w:p w14:paraId="41A03FE8"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r w:rsidRPr="00032530">
        <w:rPr>
          <w:rFonts w:ascii="Times New Roman" w:hAnsi="Times New Roman" w:cs="Times New Roman"/>
        </w:rPr>
        <w:t xml:space="preserve">Muhammad </w:t>
      </w:r>
      <w:proofErr w:type="spellStart"/>
      <w:r w:rsidRPr="00032530">
        <w:rPr>
          <w:rFonts w:ascii="Times New Roman" w:hAnsi="Times New Roman" w:cs="Times New Roman"/>
        </w:rPr>
        <w:t>Alfaruq</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Nirwana</w:t>
      </w:r>
      <w:proofErr w:type="spellEnd"/>
      <w:r w:rsidRPr="0016510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op.cit</w:t>
      </w:r>
      <w:proofErr w:type="spellEnd"/>
      <w:r>
        <w:rPr>
          <w:rFonts w:ascii="Times New Roman" w:hAnsi="Times New Roman" w:cs="Times New Roman"/>
        </w:rPr>
        <w:t>,</w:t>
      </w:r>
      <w:r w:rsidRPr="0016510A">
        <w:rPr>
          <w:rFonts w:ascii="Times New Roman" w:hAnsi="Times New Roman" w:cs="Times New Roman"/>
        </w:rPr>
        <w:t xml:space="preserve"> </w:t>
      </w:r>
      <w:proofErr w:type="spellStart"/>
      <w:r w:rsidRPr="0016510A">
        <w:rPr>
          <w:rFonts w:ascii="Times New Roman" w:hAnsi="Times New Roman" w:cs="Times New Roman"/>
        </w:rPr>
        <w:t>hlm</w:t>
      </w:r>
      <w:proofErr w:type="spellEnd"/>
      <w:r w:rsidRPr="0016510A">
        <w:rPr>
          <w:rFonts w:ascii="Times New Roman" w:hAnsi="Times New Roman" w:cs="Times New Roman"/>
        </w:rPr>
        <w:t>. 107.</w:t>
      </w:r>
    </w:p>
  </w:footnote>
  <w:footnote w:id="26">
    <w:p w14:paraId="3BC08F0F"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bookmarkStart w:id="3" w:name="_Hlk185101164"/>
      <w:r w:rsidRPr="00032530">
        <w:rPr>
          <w:rFonts w:ascii="Times New Roman" w:hAnsi="Times New Roman" w:cs="Times New Roman"/>
        </w:rPr>
        <w:t xml:space="preserve">M. Reza </w:t>
      </w:r>
      <w:proofErr w:type="spellStart"/>
      <w:r w:rsidRPr="00032530">
        <w:rPr>
          <w:rFonts w:ascii="Times New Roman" w:hAnsi="Times New Roman" w:cs="Times New Roman"/>
        </w:rPr>
        <w:t>Baihaki</w:t>
      </w:r>
      <w:proofErr w:type="spellEnd"/>
      <w:r w:rsidRPr="00032530">
        <w:rPr>
          <w:rFonts w:ascii="Times New Roman" w:hAnsi="Times New Roman" w:cs="Times New Roman"/>
        </w:rPr>
        <w:t xml:space="preserve">. 2023. </w:t>
      </w:r>
      <w:proofErr w:type="spellStart"/>
      <w:r w:rsidRPr="00032530">
        <w:rPr>
          <w:rFonts w:ascii="Times New Roman" w:hAnsi="Times New Roman" w:cs="Times New Roman"/>
        </w:rPr>
        <w:t>Penilaian</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Unsur</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Penyalahgunaan</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Wewenang</w:t>
      </w:r>
      <w:proofErr w:type="spellEnd"/>
      <w:r w:rsidRPr="00032530">
        <w:rPr>
          <w:rFonts w:ascii="Times New Roman" w:hAnsi="Times New Roman" w:cs="Times New Roman"/>
        </w:rPr>
        <w:t xml:space="preserve"> (Detournement De </w:t>
      </w:r>
      <w:proofErr w:type="spellStart"/>
      <w:r w:rsidRPr="00032530">
        <w:rPr>
          <w:rFonts w:ascii="Times New Roman" w:hAnsi="Times New Roman" w:cs="Times New Roman"/>
        </w:rPr>
        <w:t>Pouvoir</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Berdasarkan</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Putusan</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Mahkamah</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Konstitusi</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Jurnal</w:t>
      </w:r>
      <w:proofErr w:type="spellEnd"/>
      <w:r w:rsidRPr="00032530">
        <w:rPr>
          <w:rFonts w:ascii="Times New Roman" w:hAnsi="Times New Roman" w:cs="Times New Roman"/>
        </w:rPr>
        <w:t xml:space="preserve"> </w:t>
      </w:r>
      <w:proofErr w:type="spellStart"/>
      <w:r w:rsidRPr="00032530">
        <w:rPr>
          <w:rFonts w:ascii="Times New Roman" w:hAnsi="Times New Roman" w:cs="Times New Roman"/>
        </w:rPr>
        <w:t>Konstitusi</w:t>
      </w:r>
      <w:proofErr w:type="spellEnd"/>
      <w:r w:rsidRPr="00032530">
        <w:rPr>
          <w:rFonts w:ascii="Times New Roman" w:hAnsi="Times New Roman" w:cs="Times New Roman"/>
        </w:rPr>
        <w:t xml:space="preserve"> Volume 20 (1)</w:t>
      </w:r>
      <w:r w:rsidRPr="0016510A">
        <w:rPr>
          <w:rFonts w:ascii="Times New Roman" w:hAnsi="Times New Roman" w:cs="Times New Roman"/>
        </w:rPr>
        <w:t xml:space="preserve">, </w:t>
      </w:r>
      <w:bookmarkEnd w:id="3"/>
      <w:proofErr w:type="spellStart"/>
      <w:r w:rsidRPr="0016510A">
        <w:rPr>
          <w:rFonts w:ascii="Times New Roman" w:hAnsi="Times New Roman" w:cs="Times New Roman"/>
        </w:rPr>
        <w:t>hlm</w:t>
      </w:r>
      <w:proofErr w:type="spellEnd"/>
      <w:r w:rsidRPr="0016510A">
        <w:rPr>
          <w:rFonts w:ascii="Times New Roman" w:hAnsi="Times New Roman" w:cs="Times New Roman"/>
        </w:rPr>
        <w:t>. 108</w:t>
      </w:r>
      <w:r>
        <w:rPr>
          <w:rFonts w:ascii="Times New Roman" w:hAnsi="Times New Roman" w:cs="Times New Roman"/>
        </w:rPr>
        <w:t>.</w:t>
      </w:r>
    </w:p>
  </w:footnote>
  <w:footnote w:id="27">
    <w:p w14:paraId="653CFBE1"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hAnsi="Times New Roman" w:cs="Times New Roman"/>
        </w:rPr>
        <w:t>P</w:t>
      </w:r>
      <w:r w:rsidRPr="0016510A">
        <w:rPr>
          <w:rFonts w:ascii="Times New Roman" w:hAnsi="Times New Roman" w:cs="Times New Roman"/>
        </w:rPr>
        <w:t>asal</w:t>
      </w:r>
      <w:proofErr w:type="spellEnd"/>
      <w:r w:rsidRPr="0016510A">
        <w:rPr>
          <w:rFonts w:ascii="Times New Roman" w:hAnsi="Times New Roman" w:cs="Times New Roman"/>
        </w:rPr>
        <w:t xml:space="preserve"> 18 </w:t>
      </w:r>
      <w:proofErr w:type="spellStart"/>
      <w:r w:rsidRPr="0016510A">
        <w:rPr>
          <w:rFonts w:ascii="Times New Roman" w:hAnsi="Times New Roman" w:cs="Times New Roman"/>
        </w:rPr>
        <w:t>ayat</w:t>
      </w:r>
      <w:proofErr w:type="spellEnd"/>
      <w:r w:rsidRPr="0016510A">
        <w:rPr>
          <w:rFonts w:ascii="Times New Roman" w:hAnsi="Times New Roman" w:cs="Times New Roman"/>
        </w:rPr>
        <w:t xml:space="preserve"> (1) </w:t>
      </w:r>
      <w:r>
        <w:rPr>
          <w:rFonts w:ascii="Times New Roman" w:hAnsi="Times New Roman" w:cs="Times New Roman"/>
        </w:rPr>
        <w:t>UU</w:t>
      </w:r>
      <w:r w:rsidRPr="0016510A">
        <w:rPr>
          <w:rFonts w:ascii="Times New Roman" w:hAnsi="Times New Roman" w:cs="Times New Roman"/>
        </w:rPr>
        <w:t xml:space="preserve"> </w:t>
      </w:r>
      <w:proofErr w:type="spellStart"/>
      <w:r>
        <w:rPr>
          <w:rFonts w:ascii="Times New Roman" w:hAnsi="Times New Roman" w:cs="Times New Roman"/>
        </w:rPr>
        <w:t>A</w:t>
      </w:r>
      <w:r w:rsidRPr="0016510A">
        <w:rPr>
          <w:rFonts w:ascii="Times New Roman" w:hAnsi="Times New Roman" w:cs="Times New Roman"/>
        </w:rPr>
        <w:t>dministrasi</w:t>
      </w:r>
      <w:proofErr w:type="spellEnd"/>
      <w:r w:rsidRPr="0016510A">
        <w:rPr>
          <w:rFonts w:ascii="Times New Roman" w:hAnsi="Times New Roman" w:cs="Times New Roman"/>
        </w:rPr>
        <w:t xml:space="preserve"> </w:t>
      </w:r>
      <w:proofErr w:type="spellStart"/>
      <w:r>
        <w:rPr>
          <w:rFonts w:ascii="Times New Roman" w:hAnsi="Times New Roman" w:cs="Times New Roman"/>
        </w:rPr>
        <w:t>P</w:t>
      </w:r>
      <w:r w:rsidRPr="0016510A">
        <w:rPr>
          <w:rFonts w:ascii="Times New Roman" w:hAnsi="Times New Roman" w:cs="Times New Roman"/>
        </w:rPr>
        <w:t>emerintahan</w:t>
      </w:r>
      <w:proofErr w:type="spellEnd"/>
      <w:r>
        <w:rPr>
          <w:rFonts w:ascii="Times New Roman" w:hAnsi="Times New Roman" w:cs="Times New Roman"/>
        </w:rPr>
        <w:t>.</w:t>
      </w:r>
    </w:p>
  </w:footnote>
  <w:footnote w:id="28">
    <w:p w14:paraId="6F97C0E0"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hAnsi="Times New Roman" w:cs="Times New Roman"/>
        </w:rPr>
        <w:t>Pasal</w:t>
      </w:r>
      <w:proofErr w:type="spellEnd"/>
      <w:r w:rsidRPr="0016510A">
        <w:rPr>
          <w:rFonts w:ascii="Times New Roman" w:hAnsi="Times New Roman" w:cs="Times New Roman"/>
        </w:rPr>
        <w:t xml:space="preserve"> 18 </w:t>
      </w:r>
      <w:proofErr w:type="spellStart"/>
      <w:r w:rsidRPr="0016510A">
        <w:rPr>
          <w:rFonts w:ascii="Times New Roman" w:hAnsi="Times New Roman" w:cs="Times New Roman"/>
        </w:rPr>
        <w:t>ayat</w:t>
      </w:r>
      <w:proofErr w:type="spellEnd"/>
      <w:r w:rsidRPr="0016510A">
        <w:rPr>
          <w:rFonts w:ascii="Times New Roman" w:hAnsi="Times New Roman" w:cs="Times New Roman"/>
        </w:rPr>
        <w:t xml:space="preserve"> (2</w:t>
      </w:r>
      <w:r>
        <w:rPr>
          <w:rFonts w:ascii="Times New Roman" w:hAnsi="Times New Roman" w:cs="Times New Roman"/>
        </w:rPr>
        <w:t>)</w:t>
      </w:r>
      <w:r w:rsidRPr="0016510A">
        <w:rPr>
          <w:rFonts w:ascii="Times New Roman" w:hAnsi="Times New Roman" w:cs="Times New Roman"/>
        </w:rPr>
        <w:t xml:space="preserve"> UU </w:t>
      </w:r>
      <w:proofErr w:type="spellStart"/>
      <w:r w:rsidRPr="0016510A">
        <w:rPr>
          <w:rFonts w:ascii="Times New Roman" w:hAnsi="Times New Roman" w:cs="Times New Roman"/>
        </w:rPr>
        <w:t>Administrasi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Pemerintahan</w:t>
      </w:r>
      <w:proofErr w:type="spellEnd"/>
      <w:r>
        <w:rPr>
          <w:rFonts w:ascii="Times New Roman" w:hAnsi="Times New Roman" w:cs="Times New Roman"/>
        </w:rPr>
        <w:t>.</w:t>
      </w:r>
    </w:p>
  </w:footnote>
  <w:footnote w:id="29">
    <w:p w14:paraId="2BCF3EEC"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hAnsi="Times New Roman" w:cs="Times New Roman"/>
        </w:rPr>
        <w:t>P</w:t>
      </w:r>
      <w:r w:rsidRPr="0016510A">
        <w:rPr>
          <w:rFonts w:ascii="Times New Roman" w:hAnsi="Times New Roman" w:cs="Times New Roman"/>
        </w:rPr>
        <w:t>asal</w:t>
      </w:r>
      <w:proofErr w:type="spellEnd"/>
      <w:r w:rsidRPr="0016510A">
        <w:rPr>
          <w:rFonts w:ascii="Times New Roman" w:hAnsi="Times New Roman" w:cs="Times New Roman"/>
        </w:rPr>
        <w:t xml:space="preserve"> 19 </w:t>
      </w:r>
      <w:proofErr w:type="spellStart"/>
      <w:r w:rsidRPr="0016510A">
        <w:rPr>
          <w:rFonts w:ascii="Times New Roman" w:hAnsi="Times New Roman" w:cs="Times New Roman"/>
        </w:rPr>
        <w:t>ayat</w:t>
      </w:r>
      <w:proofErr w:type="spellEnd"/>
      <w:r w:rsidRPr="0016510A">
        <w:rPr>
          <w:rFonts w:ascii="Times New Roman" w:hAnsi="Times New Roman" w:cs="Times New Roman"/>
        </w:rPr>
        <w:t xml:space="preserve"> (1) UU </w:t>
      </w:r>
      <w:proofErr w:type="spellStart"/>
      <w:r w:rsidRPr="0016510A">
        <w:rPr>
          <w:rFonts w:ascii="Times New Roman" w:hAnsi="Times New Roman" w:cs="Times New Roman"/>
        </w:rPr>
        <w:t>Administrasi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pemerintahan</w:t>
      </w:r>
      <w:proofErr w:type="spellEnd"/>
      <w:r w:rsidRPr="0016510A">
        <w:rPr>
          <w:rFonts w:ascii="Times New Roman" w:hAnsi="Times New Roman" w:cs="Times New Roman"/>
        </w:rPr>
        <w:t xml:space="preserve"> dan </w:t>
      </w:r>
      <w:proofErr w:type="spellStart"/>
      <w:r w:rsidRPr="0016510A">
        <w:rPr>
          <w:rFonts w:ascii="Times New Roman" w:hAnsi="Times New Roman" w:cs="Times New Roman"/>
        </w:rPr>
        <w:t>penjelasanya</w:t>
      </w:r>
      <w:proofErr w:type="spellEnd"/>
      <w:r>
        <w:rPr>
          <w:rFonts w:ascii="Times New Roman" w:hAnsi="Times New Roman" w:cs="Times New Roman"/>
        </w:rPr>
        <w:t>.</w:t>
      </w:r>
    </w:p>
  </w:footnote>
  <w:footnote w:id="30">
    <w:p w14:paraId="48ADACA4"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hAnsi="Times New Roman" w:cs="Times New Roman"/>
        </w:rPr>
        <w:t>P</w:t>
      </w:r>
      <w:r w:rsidRPr="0016510A">
        <w:rPr>
          <w:rFonts w:ascii="Times New Roman" w:hAnsi="Times New Roman" w:cs="Times New Roman"/>
        </w:rPr>
        <w:t>asal</w:t>
      </w:r>
      <w:proofErr w:type="spellEnd"/>
      <w:r w:rsidRPr="0016510A">
        <w:rPr>
          <w:rFonts w:ascii="Times New Roman" w:hAnsi="Times New Roman" w:cs="Times New Roman"/>
        </w:rPr>
        <w:t xml:space="preserve"> 19 </w:t>
      </w:r>
      <w:proofErr w:type="spellStart"/>
      <w:r w:rsidRPr="0016510A">
        <w:rPr>
          <w:rFonts w:ascii="Times New Roman" w:hAnsi="Times New Roman" w:cs="Times New Roman"/>
        </w:rPr>
        <w:t>ayat</w:t>
      </w:r>
      <w:proofErr w:type="spellEnd"/>
      <w:r w:rsidRPr="0016510A">
        <w:rPr>
          <w:rFonts w:ascii="Times New Roman" w:hAnsi="Times New Roman" w:cs="Times New Roman"/>
        </w:rPr>
        <w:t xml:space="preserve"> (2) UU </w:t>
      </w:r>
      <w:proofErr w:type="spellStart"/>
      <w:r w:rsidRPr="0016510A">
        <w:rPr>
          <w:rFonts w:ascii="Times New Roman" w:hAnsi="Times New Roman" w:cs="Times New Roman"/>
        </w:rPr>
        <w:t>Administrasi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pemerintahan</w:t>
      </w:r>
      <w:proofErr w:type="spellEnd"/>
      <w:r w:rsidRPr="0016510A">
        <w:rPr>
          <w:rFonts w:ascii="Times New Roman" w:hAnsi="Times New Roman" w:cs="Times New Roman"/>
        </w:rPr>
        <w:t xml:space="preserve"> dan </w:t>
      </w:r>
      <w:proofErr w:type="spellStart"/>
      <w:r w:rsidRPr="0016510A">
        <w:rPr>
          <w:rFonts w:ascii="Times New Roman" w:hAnsi="Times New Roman" w:cs="Times New Roman"/>
        </w:rPr>
        <w:t>penjelasanya</w:t>
      </w:r>
      <w:proofErr w:type="spellEnd"/>
      <w:r>
        <w:rPr>
          <w:rFonts w:ascii="Times New Roman" w:hAnsi="Times New Roman" w:cs="Times New Roman"/>
        </w:rPr>
        <w:t>.</w:t>
      </w:r>
    </w:p>
  </w:footnote>
  <w:footnote w:id="31">
    <w:p w14:paraId="49C4DF4D"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Pr>
          <w:rFonts w:ascii="Times New Roman" w:hAnsi="Times New Roman" w:cs="Times New Roman"/>
        </w:rPr>
        <w:t>P</w:t>
      </w:r>
      <w:r w:rsidRPr="0016510A">
        <w:rPr>
          <w:rFonts w:ascii="Times New Roman" w:hAnsi="Times New Roman" w:cs="Times New Roman"/>
        </w:rPr>
        <w:t>asal</w:t>
      </w:r>
      <w:proofErr w:type="spellEnd"/>
      <w:r w:rsidRPr="0016510A">
        <w:rPr>
          <w:rFonts w:ascii="Times New Roman" w:hAnsi="Times New Roman" w:cs="Times New Roman"/>
        </w:rPr>
        <w:t xml:space="preserve"> 21 UU </w:t>
      </w:r>
      <w:proofErr w:type="spellStart"/>
      <w:r w:rsidRPr="0016510A">
        <w:rPr>
          <w:rFonts w:ascii="Times New Roman" w:hAnsi="Times New Roman" w:cs="Times New Roman"/>
        </w:rPr>
        <w:t>Administrasi</w:t>
      </w:r>
      <w:proofErr w:type="spellEnd"/>
      <w:r w:rsidRPr="0016510A">
        <w:rPr>
          <w:rFonts w:ascii="Times New Roman" w:hAnsi="Times New Roman" w:cs="Times New Roman"/>
        </w:rPr>
        <w:t xml:space="preserve"> </w:t>
      </w:r>
      <w:proofErr w:type="spellStart"/>
      <w:r w:rsidRPr="0016510A">
        <w:rPr>
          <w:rFonts w:ascii="Times New Roman" w:hAnsi="Times New Roman" w:cs="Times New Roman"/>
        </w:rPr>
        <w:t>Pmerintahan</w:t>
      </w:r>
      <w:proofErr w:type="spellEnd"/>
      <w:r>
        <w:rPr>
          <w:rFonts w:ascii="Times New Roman" w:hAnsi="Times New Roman" w:cs="Times New Roman"/>
        </w:rPr>
        <w:t>.</w:t>
      </w:r>
    </w:p>
  </w:footnote>
  <w:footnote w:id="32">
    <w:p w14:paraId="20B77101" w14:textId="77777777" w:rsidR="00FD1F93" w:rsidRPr="0016510A" w:rsidRDefault="00FD1F93" w:rsidP="00FD1F93">
      <w:pPr>
        <w:pStyle w:val="TeksCatatanKaki"/>
        <w:jc w:val="both"/>
        <w:rPr>
          <w:rFonts w:ascii="Times New Roman" w:hAnsi="Times New Roman" w:cs="Times New Roman"/>
          <w:lang w:val="en-US"/>
        </w:rPr>
      </w:pPr>
      <w:r w:rsidRPr="0016510A">
        <w:rPr>
          <w:rStyle w:val="ReferensiCatatanKaki"/>
          <w:rFonts w:ascii="Times New Roman" w:hAnsi="Times New Roman" w:cs="Times New Roman"/>
        </w:rPr>
        <w:footnoteRef/>
      </w:r>
      <w:r w:rsidRPr="0016510A">
        <w:rPr>
          <w:rFonts w:ascii="Times New Roman" w:hAnsi="Times New Roman" w:cs="Times New Roman"/>
        </w:rPr>
        <w:t xml:space="preserve"> </w:t>
      </w:r>
      <w:proofErr w:type="spellStart"/>
      <w:r w:rsidRPr="0016510A">
        <w:rPr>
          <w:rFonts w:ascii="Times New Roman" w:hAnsi="Times New Roman" w:cs="Times New Roman"/>
        </w:rPr>
        <w:t>Pasal</w:t>
      </w:r>
      <w:proofErr w:type="spellEnd"/>
      <w:r w:rsidRPr="0016510A">
        <w:rPr>
          <w:rFonts w:ascii="Times New Roman" w:hAnsi="Times New Roman" w:cs="Times New Roman"/>
        </w:rPr>
        <w:t xml:space="preserve"> 79 </w:t>
      </w:r>
      <w:proofErr w:type="spellStart"/>
      <w:r w:rsidRPr="0016510A">
        <w:rPr>
          <w:rFonts w:ascii="Times New Roman" w:hAnsi="Times New Roman" w:cs="Times New Roman"/>
        </w:rPr>
        <w:t>ayat</w:t>
      </w:r>
      <w:proofErr w:type="spellEnd"/>
      <w:r w:rsidRPr="0016510A">
        <w:rPr>
          <w:rFonts w:ascii="Times New Roman" w:hAnsi="Times New Roman" w:cs="Times New Roman"/>
        </w:rPr>
        <w:t xml:space="preserve"> (1) UU No. 17 </w:t>
      </w:r>
      <w:proofErr w:type="spellStart"/>
      <w:r w:rsidRPr="0016510A">
        <w:rPr>
          <w:rFonts w:ascii="Times New Roman" w:hAnsi="Times New Roman" w:cs="Times New Roman"/>
        </w:rPr>
        <w:t>Tahun</w:t>
      </w:r>
      <w:proofErr w:type="spellEnd"/>
      <w:r w:rsidRPr="0016510A">
        <w:rPr>
          <w:rFonts w:ascii="Times New Roman" w:hAnsi="Times New Roman" w:cs="Times New Roman"/>
        </w:rPr>
        <w:t xml:space="preserve"> 2014</w:t>
      </w:r>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MPR dan DPRD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360" w:hanging="360"/>
      </w:p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36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36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360"/>
      </w:pPr>
    </w:lvl>
  </w:abstractNum>
  <w:abstractNum w:abstractNumId="1" w15:restartNumberingAfterBreak="0">
    <w:nsid w:val="00000002"/>
    <w:multiLevelType w:val="hybridMultilevel"/>
    <w:tmpl w:val="1BFDCA4F"/>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23B55451"/>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15:restartNumberingAfterBreak="0">
    <w:nsid w:val="00000004"/>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8"/>
    <w:multiLevelType w:val="hybridMultilevel"/>
    <w:tmpl w:val="9138A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05F5C"/>
    <w:multiLevelType w:val="multilevel"/>
    <w:tmpl w:val="3C8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A216C"/>
    <w:multiLevelType w:val="multilevel"/>
    <w:tmpl w:val="A920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64A14"/>
    <w:multiLevelType w:val="hybridMultilevel"/>
    <w:tmpl w:val="6D34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555A5"/>
    <w:multiLevelType w:val="multilevel"/>
    <w:tmpl w:val="E03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A5E00"/>
    <w:multiLevelType w:val="multilevel"/>
    <w:tmpl w:val="F92A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302C4"/>
    <w:multiLevelType w:val="hybridMultilevel"/>
    <w:tmpl w:val="CC74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16CAB"/>
    <w:multiLevelType w:val="multilevel"/>
    <w:tmpl w:val="36F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D6C9C"/>
    <w:multiLevelType w:val="multilevel"/>
    <w:tmpl w:val="BC1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42685"/>
    <w:multiLevelType w:val="multilevel"/>
    <w:tmpl w:val="D48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CE73B9"/>
    <w:multiLevelType w:val="multilevel"/>
    <w:tmpl w:val="966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63C25"/>
    <w:multiLevelType w:val="multilevel"/>
    <w:tmpl w:val="232A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E9469D"/>
    <w:multiLevelType w:val="hybridMultilevel"/>
    <w:tmpl w:val="582C29F6"/>
    <w:lvl w:ilvl="0" w:tplc="3500CD8E">
      <w:numFmt w:val="bullet"/>
      <w:lvlText w:val="-"/>
      <w:lvlJc w:val="left"/>
      <w:pPr>
        <w:ind w:left="893" w:hanging="428"/>
      </w:pPr>
      <w:rPr>
        <w:rFonts w:ascii="Times New Roman" w:eastAsia="Times New Roman" w:hAnsi="Times New Roman" w:cs="Times New Roman" w:hint="default"/>
        <w:b/>
        <w:bCs/>
        <w:i w:val="0"/>
        <w:iCs w:val="0"/>
        <w:spacing w:val="0"/>
        <w:w w:val="100"/>
        <w:sz w:val="24"/>
        <w:szCs w:val="24"/>
        <w:lang w:eastAsia="en-US" w:bidi="ar-SA"/>
      </w:rPr>
    </w:lvl>
    <w:lvl w:ilvl="1" w:tplc="58FA07B2">
      <w:numFmt w:val="bullet"/>
      <w:lvlText w:val="•"/>
      <w:lvlJc w:val="left"/>
      <w:pPr>
        <w:ind w:left="1710" w:hanging="428"/>
      </w:pPr>
      <w:rPr>
        <w:rFonts w:hint="default"/>
        <w:lang w:eastAsia="en-US" w:bidi="ar-SA"/>
      </w:rPr>
    </w:lvl>
    <w:lvl w:ilvl="2" w:tplc="BBEAB08C">
      <w:numFmt w:val="bullet"/>
      <w:lvlText w:val="•"/>
      <w:lvlJc w:val="left"/>
      <w:pPr>
        <w:ind w:left="2520" w:hanging="428"/>
      </w:pPr>
      <w:rPr>
        <w:rFonts w:hint="default"/>
        <w:lang w:eastAsia="en-US" w:bidi="ar-SA"/>
      </w:rPr>
    </w:lvl>
    <w:lvl w:ilvl="3" w:tplc="625A7A4E">
      <w:numFmt w:val="bullet"/>
      <w:lvlText w:val="•"/>
      <w:lvlJc w:val="left"/>
      <w:pPr>
        <w:ind w:left="3330" w:hanging="428"/>
      </w:pPr>
      <w:rPr>
        <w:rFonts w:hint="default"/>
        <w:lang w:eastAsia="en-US" w:bidi="ar-SA"/>
      </w:rPr>
    </w:lvl>
    <w:lvl w:ilvl="4" w:tplc="7C3219B4">
      <w:numFmt w:val="bullet"/>
      <w:lvlText w:val="•"/>
      <w:lvlJc w:val="left"/>
      <w:pPr>
        <w:ind w:left="4140" w:hanging="428"/>
      </w:pPr>
      <w:rPr>
        <w:rFonts w:hint="default"/>
        <w:lang w:eastAsia="en-US" w:bidi="ar-SA"/>
      </w:rPr>
    </w:lvl>
    <w:lvl w:ilvl="5" w:tplc="77C66AE2">
      <w:numFmt w:val="bullet"/>
      <w:lvlText w:val="•"/>
      <w:lvlJc w:val="left"/>
      <w:pPr>
        <w:ind w:left="4950" w:hanging="428"/>
      </w:pPr>
      <w:rPr>
        <w:rFonts w:hint="default"/>
        <w:lang w:eastAsia="en-US" w:bidi="ar-SA"/>
      </w:rPr>
    </w:lvl>
    <w:lvl w:ilvl="6" w:tplc="D3D2B02C">
      <w:numFmt w:val="bullet"/>
      <w:lvlText w:val="•"/>
      <w:lvlJc w:val="left"/>
      <w:pPr>
        <w:ind w:left="5760" w:hanging="428"/>
      </w:pPr>
      <w:rPr>
        <w:rFonts w:hint="default"/>
        <w:lang w:eastAsia="en-US" w:bidi="ar-SA"/>
      </w:rPr>
    </w:lvl>
    <w:lvl w:ilvl="7" w:tplc="F93299D8">
      <w:numFmt w:val="bullet"/>
      <w:lvlText w:val="•"/>
      <w:lvlJc w:val="left"/>
      <w:pPr>
        <w:ind w:left="6570" w:hanging="428"/>
      </w:pPr>
      <w:rPr>
        <w:rFonts w:hint="default"/>
        <w:lang w:eastAsia="en-US" w:bidi="ar-SA"/>
      </w:rPr>
    </w:lvl>
    <w:lvl w:ilvl="8" w:tplc="7C043500">
      <w:numFmt w:val="bullet"/>
      <w:lvlText w:val="•"/>
      <w:lvlJc w:val="left"/>
      <w:pPr>
        <w:ind w:left="7380" w:hanging="428"/>
      </w:pPr>
      <w:rPr>
        <w:rFonts w:hint="default"/>
        <w:lang w:eastAsia="en-US" w:bidi="ar-SA"/>
      </w:rPr>
    </w:lvl>
  </w:abstractNum>
  <w:abstractNum w:abstractNumId="17" w15:restartNumberingAfterBreak="0">
    <w:nsid w:val="77BD6179"/>
    <w:multiLevelType w:val="multilevel"/>
    <w:tmpl w:val="6C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A965A6"/>
    <w:multiLevelType w:val="hybridMultilevel"/>
    <w:tmpl w:val="CE3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66132">
    <w:abstractNumId w:val="16"/>
  </w:num>
  <w:num w:numId="2" w16cid:durableId="401489110">
    <w:abstractNumId w:val="6"/>
  </w:num>
  <w:num w:numId="3" w16cid:durableId="1651710703">
    <w:abstractNumId w:val="11"/>
  </w:num>
  <w:num w:numId="4" w16cid:durableId="814639717">
    <w:abstractNumId w:val="5"/>
  </w:num>
  <w:num w:numId="5" w16cid:durableId="749498379">
    <w:abstractNumId w:val="17"/>
  </w:num>
  <w:num w:numId="6" w16cid:durableId="151607726">
    <w:abstractNumId w:val="14"/>
  </w:num>
  <w:num w:numId="7" w16cid:durableId="2053992520">
    <w:abstractNumId w:val="9"/>
  </w:num>
  <w:num w:numId="8" w16cid:durableId="620261353">
    <w:abstractNumId w:val="15"/>
  </w:num>
  <w:num w:numId="9" w16cid:durableId="1488210402">
    <w:abstractNumId w:val="8"/>
  </w:num>
  <w:num w:numId="10" w16cid:durableId="1086340614">
    <w:abstractNumId w:val="12"/>
  </w:num>
  <w:num w:numId="11" w16cid:durableId="1961375400">
    <w:abstractNumId w:val="13"/>
  </w:num>
  <w:num w:numId="12" w16cid:durableId="420764644">
    <w:abstractNumId w:val="7"/>
  </w:num>
  <w:num w:numId="13" w16cid:durableId="1901207528">
    <w:abstractNumId w:val="10"/>
  </w:num>
  <w:num w:numId="14" w16cid:durableId="1588539784">
    <w:abstractNumId w:val="18"/>
  </w:num>
  <w:num w:numId="15" w16cid:durableId="636758928">
    <w:abstractNumId w:val="0"/>
  </w:num>
  <w:num w:numId="16" w16cid:durableId="1417635348">
    <w:abstractNumId w:val="1"/>
  </w:num>
  <w:num w:numId="17" w16cid:durableId="135149858">
    <w:abstractNumId w:val="2"/>
  </w:num>
  <w:num w:numId="18" w16cid:durableId="2125683527">
    <w:abstractNumId w:val="3"/>
  </w:num>
  <w:num w:numId="19" w16cid:durableId="766538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0"/>
    <w:rsid w:val="00000DD1"/>
    <w:rsid w:val="0002695D"/>
    <w:rsid w:val="00061C8E"/>
    <w:rsid w:val="00084C06"/>
    <w:rsid w:val="00087DD9"/>
    <w:rsid w:val="000A12B7"/>
    <w:rsid w:val="000B3276"/>
    <w:rsid w:val="000B76A9"/>
    <w:rsid w:val="0010396E"/>
    <w:rsid w:val="001903C6"/>
    <w:rsid w:val="00195BB8"/>
    <w:rsid w:val="001F2C5F"/>
    <w:rsid w:val="00285C2D"/>
    <w:rsid w:val="002A2F5E"/>
    <w:rsid w:val="002D0A2D"/>
    <w:rsid w:val="002D700D"/>
    <w:rsid w:val="002E34E1"/>
    <w:rsid w:val="003A4E22"/>
    <w:rsid w:val="003F2E65"/>
    <w:rsid w:val="00412DD1"/>
    <w:rsid w:val="00417248"/>
    <w:rsid w:val="00431987"/>
    <w:rsid w:val="00442C71"/>
    <w:rsid w:val="0045248F"/>
    <w:rsid w:val="0047417A"/>
    <w:rsid w:val="00487AA4"/>
    <w:rsid w:val="004A0BC3"/>
    <w:rsid w:val="005162B5"/>
    <w:rsid w:val="00524B64"/>
    <w:rsid w:val="0052534F"/>
    <w:rsid w:val="00527685"/>
    <w:rsid w:val="005415F9"/>
    <w:rsid w:val="00571796"/>
    <w:rsid w:val="00675BA7"/>
    <w:rsid w:val="006A47B4"/>
    <w:rsid w:val="006B366D"/>
    <w:rsid w:val="006D3188"/>
    <w:rsid w:val="00742D49"/>
    <w:rsid w:val="007443C4"/>
    <w:rsid w:val="0079556B"/>
    <w:rsid w:val="007B2421"/>
    <w:rsid w:val="007E0E13"/>
    <w:rsid w:val="00834EB8"/>
    <w:rsid w:val="00854008"/>
    <w:rsid w:val="00875DEB"/>
    <w:rsid w:val="008C16BD"/>
    <w:rsid w:val="00942D9A"/>
    <w:rsid w:val="00977E4A"/>
    <w:rsid w:val="009824A9"/>
    <w:rsid w:val="00986BE8"/>
    <w:rsid w:val="009A4704"/>
    <w:rsid w:val="009F15DC"/>
    <w:rsid w:val="009F7E8E"/>
    <w:rsid w:val="00A05774"/>
    <w:rsid w:val="00A97D96"/>
    <w:rsid w:val="00AA49AA"/>
    <w:rsid w:val="00B05A63"/>
    <w:rsid w:val="00B4591D"/>
    <w:rsid w:val="00B53BB2"/>
    <w:rsid w:val="00B825FA"/>
    <w:rsid w:val="00BB445B"/>
    <w:rsid w:val="00BC4DEA"/>
    <w:rsid w:val="00C03632"/>
    <w:rsid w:val="00C210B4"/>
    <w:rsid w:val="00C2413A"/>
    <w:rsid w:val="00C32AB0"/>
    <w:rsid w:val="00C357A2"/>
    <w:rsid w:val="00C42ADF"/>
    <w:rsid w:val="00C702A9"/>
    <w:rsid w:val="00CC60B0"/>
    <w:rsid w:val="00D00009"/>
    <w:rsid w:val="00D02EBD"/>
    <w:rsid w:val="00D43C63"/>
    <w:rsid w:val="00D74C5D"/>
    <w:rsid w:val="00DB1254"/>
    <w:rsid w:val="00DC1BE0"/>
    <w:rsid w:val="00E13548"/>
    <w:rsid w:val="00E15786"/>
    <w:rsid w:val="00E34E05"/>
    <w:rsid w:val="00E47925"/>
    <w:rsid w:val="00E827B4"/>
    <w:rsid w:val="00E853AF"/>
    <w:rsid w:val="00F26F8B"/>
    <w:rsid w:val="00F36417"/>
    <w:rsid w:val="00F56879"/>
    <w:rsid w:val="00F66004"/>
    <w:rsid w:val="00FB3CFE"/>
    <w:rsid w:val="00FD1F9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00B"/>
  <w15:docId w15:val="{5D6A7F3B-2448-6345-A012-3DF20AA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466"/>
      <w:jc w:val="center"/>
      <w:outlineLvl w:val="0"/>
    </w:pPr>
    <w:rPr>
      <w:b/>
      <w:bCs/>
      <w:sz w:val="24"/>
      <w:szCs w:val="24"/>
    </w:rPr>
  </w:style>
  <w:style w:type="paragraph" w:styleId="Judul2">
    <w:name w:val="heading 2"/>
    <w:basedOn w:val="Normal"/>
    <w:next w:val="Normal"/>
    <w:link w:val="Judul2KAR"/>
    <w:uiPriority w:val="9"/>
    <w:semiHidden/>
    <w:unhideWhenUsed/>
    <w:qFormat/>
    <w:rsid w:val="00B05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9F15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B05A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pPr>
      <w:ind w:left="893" w:right="373" w:hanging="428"/>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571796"/>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71796"/>
    <w:rPr>
      <w:color w:val="605E5C"/>
      <w:shd w:val="clear" w:color="auto" w:fill="E1DFDD"/>
    </w:rPr>
  </w:style>
  <w:style w:type="character" w:customStyle="1" w:styleId="Judul3KAR">
    <w:name w:val="Judul 3 KAR"/>
    <w:basedOn w:val="FontParagrafDefault"/>
    <w:link w:val="Judul3"/>
    <w:uiPriority w:val="9"/>
    <w:semiHidden/>
    <w:rsid w:val="009F15DC"/>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semiHidden/>
    <w:rsid w:val="00B05A6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B05A63"/>
    <w:rPr>
      <w:rFonts w:asciiTheme="majorHAnsi" w:eastAsiaTheme="majorEastAsia" w:hAnsiTheme="majorHAnsi" w:cstheme="majorBidi"/>
      <w:i/>
      <w:iCs/>
      <w:color w:val="365F91" w:themeColor="accent1" w:themeShade="BF"/>
    </w:rPr>
  </w:style>
  <w:style w:type="paragraph" w:styleId="Header">
    <w:name w:val="header"/>
    <w:basedOn w:val="Normal"/>
    <w:link w:val="HeaderKAR"/>
    <w:uiPriority w:val="99"/>
    <w:unhideWhenUsed/>
    <w:rsid w:val="00F26F8B"/>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KAR">
    <w:name w:val="Header KAR"/>
    <w:basedOn w:val="FontParagrafDefault"/>
    <w:link w:val="Header"/>
    <w:uiPriority w:val="99"/>
    <w:rsid w:val="00F26F8B"/>
    <w:rPr>
      <w:lang w:val="en-ID"/>
    </w:rPr>
  </w:style>
  <w:style w:type="paragraph" w:styleId="TeksCatatanKaki">
    <w:name w:val="footnote text"/>
    <w:aliases w:val=" Char,Char,Footnote Text Char Char,Footnote Text Char Char Char Char Char,Footnote Text Char Char Char Char Char Char Char Char,Footnote Text Char Char Char Char Char Char Char Char Char Char Char Char Char Char,Ch"/>
    <w:basedOn w:val="Normal"/>
    <w:link w:val="TeksCatatanKakiKAR"/>
    <w:uiPriority w:val="99"/>
    <w:unhideWhenUsed/>
    <w:qFormat/>
    <w:rsid w:val="00F26F8B"/>
    <w:pPr>
      <w:widowControl/>
      <w:autoSpaceDE/>
      <w:autoSpaceDN/>
    </w:pPr>
    <w:rPr>
      <w:rFonts w:asciiTheme="minorHAnsi" w:eastAsiaTheme="minorHAnsi" w:hAnsiTheme="minorHAnsi" w:cstheme="minorBidi"/>
      <w:sz w:val="20"/>
      <w:szCs w:val="20"/>
      <w:lang w:val="en-ID"/>
    </w:rPr>
  </w:style>
  <w:style w:type="character" w:customStyle="1" w:styleId="TeksCatatanKakiKAR">
    <w:name w:val="Teks Catatan Kaki KAR"/>
    <w:aliases w:val=" Char KAR,Char KAR,Footnote Text Char Char KAR,Footnote Text Char Char Char Char Char KAR,Footnote Text Char Char Char Char Char Char Char Char KAR,Ch KAR"/>
    <w:basedOn w:val="FontParagrafDefault"/>
    <w:link w:val="TeksCatatanKaki"/>
    <w:uiPriority w:val="99"/>
    <w:qFormat/>
    <w:rsid w:val="00F26F8B"/>
    <w:rPr>
      <w:sz w:val="20"/>
      <w:szCs w:val="20"/>
      <w:lang w:val="en-ID"/>
    </w:rPr>
  </w:style>
  <w:style w:type="character" w:styleId="ReferensiCatatanKaki">
    <w:name w:val="footnote reference"/>
    <w:aliases w:val="Footnote Text Char2,Char Char2 Char Char, Char Char2 Char Char"/>
    <w:basedOn w:val="FontParagrafDefault"/>
    <w:uiPriority w:val="99"/>
    <w:unhideWhenUsed/>
    <w:qFormat/>
    <w:rsid w:val="00F26F8B"/>
    <w:rPr>
      <w:vertAlign w:val="superscript"/>
    </w:rPr>
  </w:style>
  <w:style w:type="paragraph" w:styleId="Footer">
    <w:name w:val="footer"/>
    <w:basedOn w:val="Normal"/>
    <w:link w:val="FooterKAR"/>
    <w:uiPriority w:val="99"/>
    <w:unhideWhenUsed/>
    <w:rsid w:val="006D3188"/>
    <w:pPr>
      <w:tabs>
        <w:tab w:val="center" w:pos="4513"/>
        <w:tab w:val="right" w:pos="9026"/>
      </w:tabs>
    </w:pPr>
  </w:style>
  <w:style w:type="character" w:customStyle="1" w:styleId="FooterKAR">
    <w:name w:val="Footer KAR"/>
    <w:basedOn w:val="FontParagrafDefault"/>
    <w:link w:val="Footer"/>
    <w:uiPriority w:val="99"/>
    <w:rsid w:val="006D3188"/>
    <w:rPr>
      <w:rFonts w:ascii="Times New Roman" w:eastAsia="Times New Roman" w:hAnsi="Times New Roman" w:cs="Times New Roman"/>
    </w:rPr>
  </w:style>
  <w:style w:type="paragraph" w:styleId="NormalWeb">
    <w:name w:val="Normal (Web)"/>
    <w:basedOn w:val="Normal"/>
    <w:uiPriority w:val="99"/>
    <w:unhideWhenUsed/>
    <w:rsid w:val="00AA49AA"/>
    <w:pPr>
      <w:widowControl/>
      <w:autoSpaceDE/>
      <w:autoSpaceDN/>
      <w:spacing w:before="100" w:beforeAutospacing="1" w:after="100" w:afterAutospacing="1"/>
    </w:pPr>
    <w:rPr>
      <w:sz w:val="24"/>
      <w:szCs w:val="24"/>
      <w:lang w:val="id-ID" w:eastAsia="id-ID"/>
    </w:rPr>
  </w:style>
  <w:style w:type="character" w:styleId="Kuat">
    <w:name w:val="Strong"/>
    <w:basedOn w:val="FontParagrafDefault"/>
    <w:uiPriority w:val="22"/>
    <w:qFormat/>
    <w:rsid w:val="00AA49AA"/>
    <w:rPr>
      <w:b/>
      <w:bCs/>
    </w:rPr>
  </w:style>
  <w:style w:type="character" w:styleId="Penekanan">
    <w:name w:val="Emphasis"/>
    <w:basedOn w:val="FontParagrafDefault"/>
    <w:uiPriority w:val="20"/>
    <w:qFormat/>
    <w:rsid w:val="00AA49AA"/>
    <w:rPr>
      <w:i/>
      <w:iCs/>
    </w:rPr>
  </w:style>
  <w:style w:type="paragraph" w:customStyle="1" w:styleId="Default">
    <w:name w:val="Default"/>
    <w:rsid w:val="00B53BB2"/>
    <w:pPr>
      <w:widowControl/>
      <w:adjustRightInd w:val="0"/>
    </w:pPr>
    <w:rPr>
      <w:rFonts w:ascii="Optima" w:eastAsia="Calibri" w:hAnsi="Optima" w:cs="Opt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ars.ac.id/ojs/index.php/fenomena/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6halimatussyakdiyah@gmail.com" TargetMode="External"/><Relationship Id="rId4" Type="http://schemas.openxmlformats.org/officeDocument/2006/relationships/settings" Target="settings.xml"/><Relationship Id="rId9" Type="http://schemas.openxmlformats.org/officeDocument/2006/relationships/hyperlink" Target="mailto:syokronjazi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2CA0-43AB-4594-B5FB-755CBC2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ILMIAH FENOMENA</dc:creator>
  <cp:lastModifiedBy>rindanggici@gmail.com</cp:lastModifiedBy>
  <cp:revision>3</cp:revision>
  <cp:lastPrinted>2025-10-21T10:05:00Z</cp:lastPrinted>
  <dcterms:created xsi:type="dcterms:W3CDTF">2025-11-14T04:56:00Z</dcterms:created>
  <dcterms:modified xsi:type="dcterms:W3CDTF">2025-11-15T04:27:00Z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